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1E2" w:rsidRDefault="004941E2" w:rsidP="004941E2">
      <w:pPr>
        <w:pStyle w:val="af4"/>
        <w:pBdr>
          <w:bottom w:val="none" w:sz="0" w:space="0" w:color="auto"/>
        </w:pBdr>
        <w:spacing w:after="0"/>
        <w:jc w:val="center"/>
        <w:rPr>
          <w:rFonts w:ascii="Times New Roman" w:hAnsi="Times New Roman"/>
        </w:rPr>
      </w:pPr>
      <w:r w:rsidRPr="00824FFB">
        <w:rPr>
          <w:rFonts w:ascii="Times New Roman" w:hAnsi="Times New Roma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663391" r:id="rId9"/>
        </w:object>
      </w:r>
    </w:p>
    <w:p w:rsidR="004941E2" w:rsidRPr="00824FFB" w:rsidRDefault="004941E2" w:rsidP="004941E2"/>
    <w:p w:rsidR="004941E2" w:rsidRPr="00824FFB" w:rsidRDefault="004941E2" w:rsidP="004941E2">
      <w:pPr>
        <w:jc w:val="center"/>
        <w:outlineLvl w:val="0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 xml:space="preserve">ТЕРРИТОРИАЛЬНАЯ ИЗБИРАТЕЛЬНАЯ КОМИССИЯ </w:t>
      </w:r>
    </w:p>
    <w:p w:rsidR="004941E2" w:rsidRPr="00824FFB" w:rsidRDefault="004941E2" w:rsidP="004941E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>ГОРОДА БАТАЙСКА РОСТОВСКОЙ ОБЛАСТИ</w:t>
      </w:r>
    </w:p>
    <w:p w:rsidR="004941E2" w:rsidRPr="00824FFB" w:rsidRDefault="004941E2" w:rsidP="004941E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4941E2" w:rsidRPr="00824FFB" w:rsidRDefault="004941E2" w:rsidP="004941E2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6A7DAF">
        <w:rPr>
          <w:sz w:val="20"/>
          <w:szCs w:val="20"/>
        </w:rPr>
        <w:t xml:space="preserve">          </w:t>
      </w:r>
      <w:r w:rsidRPr="00824FFB">
        <w:rPr>
          <w:sz w:val="20"/>
          <w:szCs w:val="20"/>
        </w:rPr>
        <w:t>тел.: (86354) 5-81-63, 5-81-64</w:t>
      </w:r>
    </w:p>
    <w:p w:rsidR="004941E2" w:rsidRPr="006A7DAF" w:rsidRDefault="004941E2" w:rsidP="004941E2">
      <w:pPr>
        <w:rPr>
          <w:sz w:val="20"/>
          <w:szCs w:val="20"/>
        </w:rPr>
      </w:pPr>
      <w:r w:rsidRPr="00824FFB">
        <w:rPr>
          <w:sz w:val="20"/>
          <w:szCs w:val="20"/>
        </w:rPr>
        <w:t>г</w:t>
      </w:r>
      <w:r w:rsidRPr="006A7DAF">
        <w:rPr>
          <w:sz w:val="20"/>
          <w:szCs w:val="20"/>
        </w:rPr>
        <w:t xml:space="preserve">. </w:t>
      </w:r>
      <w:r w:rsidRPr="00824FFB">
        <w:rPr>
          <w:sz w:val="20"/>
          <w:szCs w:val="20"/>
        </w:rPr>
        <w:t>Батайск</w:t>
      </w:r>
      <w:r w:rsidRPr="006A7DAF">
        <w:rPr>
          <w:sz w:val="20"/>
          <w:szCs w:val="20"/>
        </w:rPr>
        <w:t>, 346880</w:t>
      </w:r>
      <w:r w:rsidRPr="006A7DAF">
        <w:rPr>
          <w:sz w:val="20"/>
          <w:szCs w:val="20"/>
        </w:rPr>
        <w:tab/>
      </w:r>
      <w:r w:rsidRPr="006A7DAF">
        <w:rPr>
          <w:sz w:val="20"/>
          <w:szCs w:val="20"/>
        </w:rPr>
        <w:tab/>
      </w:r>
      <w:r w:rsidRPr="006A7DAF">
        <w:rPr>
          <w:sz w:val="20"/>
          <w:szCs w:val="20"/>
        </w:rPr>
        <w:tab/>
      </w:r>
      <w:r w:rsidR="006A7DAF" w:rsidRPr="006A7DAF">
        <w:rPr>
          <w:sz w:val="20"/>
          <w:szCs w:val="20"/>
        </w:rPr>
        <w:t xml:space="preserve"> </w:t>
      </w:r>
      <w:r w:rsidR="006A7DAF">
        <w:rPr>
          <w:sz w:val="20"/>
          <w:szCs w:val="20"/>
        </w:rPr>
        <w:t xml:space="preserve">                                                                     </w:t>
      </w:r>
      <w:r w:rsidRPr="00824FFB">
        <w:rPr>
          <w:sz w:val="20"/>
          <w:szCs w:val="20"/>
          <w:lang w:val="en-US"/>
        </w:rPr>
        <w:t>E</w:t>
      </w:r>
      <w:r w:rsidRPr="006A7DAF">
        <w:rPr>
          <w:sz w:val="20"/>
          <w:szCs w:val="20"/>
        </w:rPr>
        <w:t>-</w:t>
      </w:r>
      <w:r w:rsidRPr="00824FFB">
        <w:rPr>
          <w:sz w:val="20"/>
          <w:szCs w:val="20"/>
          <w:lang w:val="en-US"/>
        </w:rPr>
        <w:t>mail</w:t>
      </w:r>
      <w:r w:rsidRPr="006A7DAF">
        <w:rPr>
          <w:sz w:val="20"/>
          <w:szCs w:val="20"/>
        </w:rPr>
        <w:t xml:space="preserve">: </w:t>
      </w:r>
      <w:r w:rsidRPr="00824FFB">
        <w:rPr>
          <w:sz w:val="20"/>
          <w:szCs w:val="20"/>
          <w:lang w:val="en-US"/>
        </w:rPr>
        <w:t>tikbataysk</w:t>
      </w:r>
      <w:r w:rsidRPr="006A7DAF">
        <w:rPr>
          <w:sz w:val="20"/>
          <w:szCs w:val="20"/>
        </w:rPr>
        <w:t>@</w:t>
      </w:r>
      <w:r w:rsidRPr="00824FFB">
        <w:rPr>
          <w:sz w:val="20"/>
          <w:szCs w:val="20"/>
          <w:lang w:val="en-US"/>
        </w:rPr>
        <w:t>yandex</w:t>
      </w:r>
      <w:r w:rsidRPr="006A7DAF">
        <w:rPr>
          <w:sz w:val="20"/>
          <w:szCs w:val="20"/>
        </w:rPr>
        <w:t>.</w:t>
      </w:r>
    </w:p>
    <w:p w:rsidR="00F6473F" w:rsidRPr="006A7DAF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17E37" w:rsidP="00FC0FD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FC0FD6">
              <w:rPr>
                <w:b/>
                <w:sz w:val="28"/>
                <w:szCs w:val="28"/>
              </w:rPr>
              <w:t>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4941E2">
              <w:rPr>
                <w:b/>
                <w:sz w:val="28"/>
                <w:szCs w:val="28"/>
              </w:rPr>
              <w:t xml:space="preserve"> 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F7A8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8-</w:t>
            </w:r>
            <w:r w:rsidR="003F7A87">
              <w:rPr>
                <w:b/>
                <w:sz w:val="28"/>
                <w:szCs w:val="28"/>
              </w:rPr>
              <w:t>17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1727F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B1727F" w:rsidRPr="00954CC0" w:rsidRDefault="00B1727F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862" w:type="dxa"/>
            <w:gridSpan w:val="2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D506E6" w:rsidRDefault="00D506E6" w:rsidP="004941E2">
            <w:pPr>
              <w:tabs>
                <w:tab w:val="left" w:pos="8505"/>
                <w:tab w:val="left" w:pos="8931"/>
              </w:tabs>
              <w:ind w:left="567" w:right="849"/>
              <w:jc w:val="center"/>
              <w:rPr>
                <w:b/>
                <w:bCs/>
                <w:sz w:val="28"/>
                <w:szCs w:val="28"/>
              </w:rPr>
            </w:pPr>
            <w:r w:rsidRPr="00D506E6">
              <w:rPr>
                <w:b/>
                <w:bCs/>
                <w:sz w:val="28"/>
                <w:szCs w:val="28"/>
              </w:rPr>
              <w:t>О группе контроля за использованием</w:t>
            </w:r>
          </w:p>
          <w:p w:rsidR="00D506E6" w:rsidRDefault="00D506E6" w:rsidP="004941E2">
            <w:pPr>
              <w:tabs>
                <w:tab w:val="left" w:pos="8505"/>
                <w:tab w:val="left" w:pos="8931"/>
              </w:tabs>
              <w:ind w:left="567" w:right="849"/>
              <w:jc w:val="center"/>
              <w:rPr>
                <w:b/>
                <w:bCs/>
                <w:sz w:val="28"/>
                <w:szCs w:val="28"/>
              </w:rPr>
            </w:pPr>
            <w:r w:rsidRPr="00D506E6">
              <w:rPr>
                <w:b/>
                <w:bCs/>
                <w:sz w:val="28"/>
                <w:szCs w:val="28"/>
              </w:rPr>
              <w:t>комплекса средств автоматизации</w:t>
            </w:r>
          </w:p>
          <w:p w:rsidR="00D506E6" w:rsidRDefault="00D506E6" w:rsidP="004941E2">
            <w:pPr>
              <w:tabs>
                <w:tab w:val="left" w:pos="8505"/>
                <w:tab w:val="left" w:pos="8931"/>
              </w:tabs>
              <w:ind w:left="567" w:right="849"/>
              <w:jc w:val="center"/>
              <w:rPr>
                <w:b/>
                <w:bCs/>
                <w:sz w:val="28"/>
                <w:szCs w:val="28"/>
              </w:rPr>
            </w:pPr>
            <w:r w:rsidRPr="00D506E6">
              <w:rPr>
                <w:b/>
                <w:bCs/>
                <w:sz w:val="28"/>
                <w:szCs w:val="28"/>
              </w:rPr>
              <w:t>Государственной автоматизированной системы Российской Федерации «Выборы»</w:t>
            </w:r>
          </w:p>
          <w:p w:rsidR="00D506E6" w:rsidRDefault="00D506E6" w:rsidP="004941E2">
            <w:pPr>
              <w:tabs>
                <w:tab w:val="left" w:pos="8505"/>
                <w:tab w:val="left" w:pos="8931"/>
              </w:tabs>
              <w:ind w:left="567" w:right="849"/>
              <w:jc w:val="center"/>
              <w:rPr>
                <w:b/>
                <w:bCs/>
                <w:sz w:val="28"/>
                <w:szCs w:val="28"/>
              </w:rPr>
            </w:pPr>
            <w:r w:rsidRPr="00D506E6">
              <w:rPr>
                <w:b/>
                <w:bCs/>
                <w:sz w:val="28"/>
                <w:szCs w:val="28"/>
              </w:rPr>
              <w:t>Территориальной избирательной комиссии</w:t>
            </w:r>
          </w:p>
          <w:p w:rsidR="004B67B9" w:rsidRPr="001B044D" w:rsidRDefault="00D506E6" w:rsidP="004941E2">
            <w:pPr>
              <w:tabs>
                <w:tab w:val="left" w:pos="8505"/>
                <w:tab w:val="left" w:pos="8931"/>
              </w:tabs>
              <w:ind w:left="567" w:right="849"/>
              <w:jc w:val="center"/>
              <w:rPr>
                <w:b/>
                <w:bCs/>
                <w:sz w:val="28"/>
                <w:szCs w:val="28"/>
              </w:rPr>
            </w:pPr>
            <w:r w:rsidRPr="00D506E6">
              <w:rPr>
                <w:b/>
                <w:bCs/>
                <w:sz w:val="28"/>
                <w:szCs w:val="28"/>
              </w:rPr>
              <w:t xml:space="preserve">города Батайска </w:t>
            </w:r>
            <w:r w:rsidR="004941E2">
              <w:rPr>
                <w:b/>
                <w:bCs/>
                <w:sz w:val="28"/>
                <w:szCs w:val="28"/>
              </w:rPr>
              <w:t xml:space="preserve">Ростовской области </w:t>
            </w:r>
            <w:r w:rsidRPr="00D506E6">
              <w:rPr>
                <w:b/>
                <w:bCs/>
                <w:sz w:val="28"/>
                <w:szCs w:val="28"/>
              </w:rPr>
              <w:t xml:space="preserve">при проведении </w:t>
            </w:r>
            <w:r w:rsidR="004941E2" w:rsidRPr="0084458F">
              <w:rPr>
                <w:b/>
                <w:sz w:val="28"/>
                <w:szCs w:val="28"/>
              </w:rPr>
              <w:t>дополнительных выборов депутата Батайской городской Думы седьмого созыва по одномандатному избирательному округу № 11</w:t>
            </w:r>
          </w:p>
        </w:tc>
      </w:tr>
    </w:tbl>
    <w:p w:rsidR="004941E2" w:rsidRDefault="004941E2" w:rsidP="004941E2">
      <w:pPr>
        <w:pStyle w:val="a4"/>
        <w:suppressAutoHyphens/>
        <w:spacing w:before="0" w:after="0"/>
        <w:ind w:right="28" w:firstLine="709"/>
        <w:rPr>
          <w:sz w:val="28"/>
        </w:rPr>
      </w:pPr>
    </w:p>
    <w:p w:rsidR="004E507B" w:rsidRPr="004E507B" w:rsidRDefault="004E507B" w:rsidP="004941E2">
      <w:pPr>
        <w:pStyle w:val="a4"/>
        <w:suppressAutoHyphens/>
        <w:spacing w:before="0" w:after="0"/>
        <w:ind w:right="28" w:firstLine="709"/>
        <w:rPr>
          <w:sz w:val="28"/>
          <w:szCs w:val="28"/>
        </w:rPr>
      </w:pPr>
      <w:r w:rsidRPr="004E507B">
        <w:rPr>
          <w:sz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«Выборы»,</w:t>
      </w:r>
    </w:p>
    <w:p w:rsidR="002E4D8D" w:rsidRDefault="002E4D8D" w:rsidP="00143DA9">
      <w:pPr>
        <w:spacing w:line="276" w:lineRule="auto"/>
        <w:ind w:firstLine="425"/>
        <w:jc w:val="center"/>
        <w:rPr>
          <w:sz w:val="28"/>
        </w:rPr>
      </w:pPr>
    </w:p>
    <w:p w:rsidR="003C0DBD" w:rsidRPr="00954CC0" w:rsidRDefault="00235A9D" w:rsidP="004941E2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4941E2">
        <w:rPr>
          <w:sz w:val="28"/>
          <w:szCs w:val="28"/>
        </w:rPr>
        <w:t xml:space="preserve">        Ростовской области</w:t>
      </w:r>
    </w:p>
    <w:p w:rsidR="00832C68" w:rsidRPr="00954CC0" w:rsidRDefault="00832C68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Pr="001B044D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E507B" w:rsidRPr="00071552" w:rsidRDefault="004E507B" w:rsidP="00071552">
      <w:pPr>
        <w:tabs>
          <w:tab w:val="left" w:pos="8931"/>
          <w:tab w:val="left" w:pos="9356"/>
        </w:tabs>
        <w:ind w:right="-2" w:firstLine="709"/>
        <w:jc w:val="both"/>
        <w:rPr>
          <w:b/>
          <w:bCs/>
          <w:sz w:val="28"/>
          <w:szCs w:val="28"/>
        </w:rPr>
      </w:pPr>
      <w:r w:rsidRPr="004E507B">
        <w:rPr>
          <w:sz w:val="28"/>
          <w:szCs w:val="20"/>
        </w:rPr>
        <w:t xml:space="preserve">1. Образовать группу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sz w:val="28"/>
          <w:szCs w:val="20"/>
        </w:rPr>
        <w:t>города Батайска</w:t>
      </w:r>
      <w:r w:rsidR="004941E2">
        <w:rPr>
          <w:sz w:val="28"/>
          <w:szCs w:val="20"/>
        </w:rPr>
        <w:t xml:space="preserve">Ростовской области </w:t>
      </w:r>
      <w:r w:rsidRPr="004E507B">
        <w:rPr>
          <w:sz w:val="28"/>
          <w:szCs w:val="20"/>
        </w:rPr>
        <w:t>при проведении</w:t>
      </w:r>
      <w:r w:rsidR="004941E2" w:rsidRPr="004941E2">
        <w:rPr>
          <w:sz w:val="28"/>
          <w:szCs w:val="20"/>
        </w:rPr>
        <w:t>дополнительных выборов депутата Батайской городской Думы седьмого созыва по одномандатному избирательному округу № 11</w:t>
      </w:r>
      <w:r w:rsidRPr="00071552">
        <w:rPr>
          <w:sz w:val="28"/>
          <w:szCs w:val="20"/>
        </w:rPr>
        <w:t>в следующем</w:t>
      </w:r>
      <w:r w:rsidRPr="004E507B">
        <w:rPr>
          <w:sz w:val="28"/>
          <w:szCs w:val="20"/>
        </w:rPr>
        <w:t xml:space="preserve"> составе: </w:t>
      </w:r>
    </w:p>
    <w:p w:rsidR="004E507B" w:rsidRPr="00A234C1" w:rsidRDefault="004941E2" w:rsidP="004E507B">
      <w:pPr>
        <w:ind w:right="51" w:firstLine="709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Бруева Татьяна Анатольевна</w:t>
      </w:r>
      <w:r w:rsidR="004E507B" w:rsidRPr="00A234C1">
        <w:rPr>
          <w:sz w:val="28"/>
          <w:szCs w:val="20"/>
        </w:rPr>
        <w:t>–</w:t>
      </w:r>
      <w:r w:rsidR="00A234C1" w:rsidRPr="00A234C1">
        <w:rPr>
          <w:sz w:val="28"/>
          <w:szCs w:val="20"/>
        </w:rPr>
        <w:t xml:space="preserve">заместитель председателя </w:t>
      </w:r>
      <w:r w:rsidR="004E507B" w:rsidRPr="00A234C1">
        <w:rPr>
          <w:sz w:val="28"/>
          <w:szCs w:val="20"/>
        </w:rPr>
        <w:t>Территориальной избирательной комиссии</w:t>
      </w:r>
      <w:r w:rsidR="00A234C1" w:rsidRPr="00A234C1">
        <w:rPr>
          <w:sz w:val="28"/>
          <w:szCs w:val="20"/>
        </w:rPr>
        <w:t xml:space="preserve"> города Батайска</w:t>
      </w:r>
      <w:r>
        <w:rPr>
          <w:sz w:val="28"/>
          <w:szCs w:val="20"/>
        </w:rPr>
        <w:t xml:space="preserve"> Ростовской области</w:t>
      </w:r>
      <w:r w:rsidR="004E507B" w:rsidRPr="00A234C1">
        <w:rPr>
          <w:sz w:val="28"/>
          <w:szCs w:val="20"/>
        </w:rPr>
        <w:t>;</w:t>
      </w:r>
    </w:p>
    <w:p w:rsidR="004E507B" w:rsidRPr="00A234C1" w:rsidRDefault="00A234C1" w:rsidP="004E507B">
      <w:pPr>
        <w:ind w:right="51" w:firstLine="709"/>
        <w:jc w:val="both"/>
        <w:rPr>
          <w:sz w:val="28"/>
          <w:szCs w:val="20"/>
        </w:rPr>
      </w:pPr>
      <w:r w:rsidRPr="00A234C1">
        <w:rPr>
          <w:sz w:val="28"/>
          <w:szCs w:val="20"/>
        </w:rPr>
        <w:t xml:space="preserve">Филиппова Валентина Васильевна </w:t>
      </w:r>
      <w:r w:rsidR="004E507B" w:rsidRPr="00A234C1">
        <w:rPr>
          <w:sz w:val="28"/>
          <w:szCs w:val="20"/>
        </w:rPr>
        <w:t xml:space="preserve">– член Территориальной избирательной комиссии </w:t>
      </w:r>
      <w:r>
        <w:rPr>
          <w:sz w:val="28"/>
          <w:szCs w:val="20"/>
        </w:rPr>
        <w:t>города Батайска</w:t>
      </w:r>
      <w:r w:rsidR="004941E2">
        <w:rPr>
          <w:sz w:val="28"/>
          <w:szCs w:val="20"/>
        </w:rPr>
        <w:t xml:space="preserve">Ростовской области </w:t>
      </w:r>
      <w:r w:rsidR="004E507B" w:rsidRPr="00A234C1">
        <w:rPr>
          <w:sz w:val="28"/>
          <w:szCs w:val="20"/>
        </w:rPr>
        <w:t>с правом решающего голоса;</w:t>
      </w:r>
    </w:p>
    <w:p w:rsidR="004E507B" w:rsidRDefault="004941E2" w:rsidP="004E507B">
      <w:pPr>
        <w:ind w:right="51" w:firstLine="709"/>
        <w:jc w:val="both"/>
        <w:rPr>
          <w:sz w:val="28"/>
          <w:szCs w:val="20"/>
        </w:rPr>
      </w:pPr>
      <w:r>
        <w:rPr>
          <w:sz w:val="28"/>
          <w:szCs w:val="20"/>
        </w:rPr>
        <w:t>Молчанов Артем Владимирович</w:t>
      </w:r>
      <w:r w:rsidR="004E507B" w:rsidRPr="00A234C1">
        <w:rPr>
          <w:sz w:val="28"/>
          <w:szCs w:val="20"/>
        </w:rPr>
        <w:t>–</w:t>
      </w:r>
      <w:r w:rsidR="00A234C1" w:rsidRPr="00A234C1">
        <w:rPr>
          <w:sz w:val="28"/>
          <w:szCs w:val="20"/>
        </w:rPr>
        <w:t xml:space="preserve">член Территориальной избирательной комиссии </w:t>
      </w:r>
      <w:r w:rsidR="00A234C1">
        <w:rPr>
          <w:sz w:val="28"/>
          <w:szCs w:val="20"/>
        </w:rPr>
        <w:t>города Батайска</w:t>
      </w:r>
      <w:r w:rsidR="00017E37">
        <w:rPr>
          <w:sz w:val="28"/>
          <w:szCs w:val="20"/>
        </w:rPr>
        <w:t>Р</w:t>
      </w:r>
      <w:r>
        <w:rPr>
          <w:sz w:val="28"/>
          <w:szCs w:val="20"/>
        </w:rPr>
        <w:t>остовской области</w:t>
      </w:r>
      <w:r w:rsidR="00A234C1" w:rsidRPr="00A234C1">
        <w:rPr>
          <w:sz w:val="28"/>
          <w:szCs w:val="20"/>
        </w:rPr>
        <w:t xml:space="preserve"> с правом решающего голоса;</w:t>
      </w:r>
    </w:p>
    <w:p w:rsidR="00276DA3" w:rsidRPr="00A234C1" w:rsidRDefault="00276DA3" w:rsidP="004E507B">
      <w:pPr>
        <w:ind w:right="51" w:firstLine="709"/>
        <w:jc w:val="both"/>
        <w:rPr>
          <w:sz w:val="28"/>
          <w:szCs w:val="20"/>
        </w:rPr>
      </w:pPr>
      <w:r w:rsidRPr="00276DA3">
        <w:rPr>
          <w:sz w:val="28"/>
          <w:szCs w:val="20"/>
        </w:rPr>
        <w:t>Гетьманская Антонина Викторовна</w:t>
      </w:r>
      <w:r>
        <w:rPr>
          <w:sz w:val="28"/>
          <w:szCs w:val="20"/>
        </w:rPr>
        <w:t xml:space="preserve"> - </w:t>
      </w:r>
      <w:r w:rsidRPr="00A234C1">
        <w:rPr>
          <w:sz w:val="28"/>
          <w:szCs w:val="20"/>
        </w:rPr>
        <w:t xml:space="preserve">член Территориальной избирательной комиссии </w:t>
      </w:r>
      <w:r>
        <w:rPr>
          <w:sz w:val="28"/>
          <w:szCs w:val="20"/>
        </w:rPr>
        <w:t xml:space="preserve">города Батайска </w:t>
      </w:r>
      <w:r w:rsidR="00017E37">
        <w:rPr>
          <w:sz w:val="28"/>
          <w:szCs w:val="20"/>
        </w:rPr>
        <w:t>Р</w:t>
      </w:r>
      <w:r>
        <w:rPr>
          <w:sz w:val="28"/>
          <w:szCs w:val="20"/>
        </w:rPr>
        <w:t>остовской области</w:t>
      </w:r>
      <w:r w:rsidRPr="00A234C1">
        <w:rPr>
          <w:sz w:val="28"/>
          <w:szCs w:val="20"/>
        </w:rPr>
        <w:t xml:space="preserve"> с правом </w:t>
      </w:r>
      <w:r>
        <w:rPr>
          <w:sz w:val="28"/>
          <w:szCs w:val="20"/>
        </w:rPr>
        <w:t>совещательного</w:t>
      </w:r>
      <w:r w:rsidRPr="00A234C1">
        <w:rPr>
          <w:sz w:val="28"/>
          <w:szCs w:val="20"/>
        </w:rPr>
        <w:t xml:space="preserve"> голоса</w:t>
      </w:r>
      <w:r w:rsidR="00783CF0">
        <w:rPr>
          <w:sz w:val="28"/>
          <w:szCs w:val="20"/>
        </w:rPr>
        <w:t>.</w:t>
      </w:r>
    </w:p>
    <w:p w:rsidR="004E507B" w:rsidRPr="004E507B" w:rsidRDefault="004E507B" w:rsidP="004E507B">
      <w:pPr>
        <w:ind w:right="51" w:firstLine="709"/>
        <w:jc w:val="both"/>
        <w:rPr>
          <w:sz w:val="28"/>
          <w:szCs w:val="20"/>
        </w:rPr>
      </w:pPr>
      <w:r w:rsidRPr="004E507B">
        <w:rPr>
          <w:sz w:val="28"/>
          <w:szCs w:val="20"/>
        </w:rPr>
        <w:t xml:space="preserve">2. Утвердить Положение о группе контроля за использованием 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071552">
        <w:rPr>
          <w:sz w:val="28"/>
          <w:szCs w:val="20"/>
        </w:rPr>
        <w:t xml:space="preserve">города Батайска </w:t>
      </w:r>
      <w:r w:rsidR="004941E2">
        <w:rPr>
          <w:sz w:val="28"/>
          <w:szCs w:val="20"/>
        </w:rPr>
        <w:t xml:space="preserve">Ростовской области </w:t>
      </w:r>
      <w:r w:rsidRPr="004E507B">
        <w:rPr>
          <w:sz w:val="28"/>
          <w:szCs w:val="20"/>
        </w:rPr>
        <w:t xml:space="preserve"> при </w:t>
      </w:r>
      <w:r w:rsidR="00A234C1">
        <w:rPr>
          <w:sz w:val="28"/>
          <w:szCs w:val="20"/>
        </w:rPr>
        <w:t xml:space="preserve"> проведении </w:t>
      </w:r>
      <w:r w:rsidR="004941E2" w:rsidRPr="004941E2">
        <w:rPr>
          <w:sz w:val="28"/>
          <w:szCs w:val="20"/>
        </w:rPr>
        <w:t>дополнительных выборов депутата Батайской городской Думы седьмого созыва по одномандатному избирательному округу № 11</w:t>
      </w:r>
      <w:r w:rsidRPr="004E507B">
        <w:rPr>
          <w:sz w:val="28"/>
          <w:szCs w:val="20"/>
        </w:rPr>
        <w:t>, согласно приложению.</w:t>
      </w:r>
    </w:p>
    <w:p w:rsidR="004E507B" w:rsidRPr="004E507B" w:rsidRDefault="004E507B" w:rsidP="004E507B">
      <w:pPr>
        <w:pStyle w:val="a4"/>
        <w:suppressAutoHyphens/>
        <w:spacing w:before="0" w:after="0"/>
        <w:ind w:right="28" w:firstLine="851"/>
        <w:rPr>
          <w:sz w:val="28"/>
        </w:rPr>
      </w:pPr>
      <w:r w:rsidRPr="004E507B">
        <w:rPr>
          <w:sz w:val="28"/>
        </w:rPr>
        <w:t xml:space="preserve">3. Разместить настоящее постановление на сайте Территориальной избирательной комиссии </w:t>
      </w:r>
      <w:r w:rsidR="00071552">
        <w:rPr>
          <w:sz w:val="28"/>
        </w:rPr>
        <w:t>города Батайска</w:t>
      </w:r>
      <w:r w:rsidR="004941E2">
        <w:rPr>
          <w:sz w:val="28"/>
        </w:rPr>
        <w:t xml:space="preserve"> Ростовской области</w:t>
      </w:r>
      <w:r w:rsidRPr="004E507B">
        <w:rPr>
          <w:sz w:val="28"/>
        </w:rPr>
        <w:t xml:space="preserve"> в информационно-телекоммуникационной сети «Интернет».</w:t>
      </w:r>
    </w:p>
    <w:p w:rsidR="004E507B" w:rsidRPr="004E507B" w:rsidRDefault="004E507B" w:rsidP="004E507B">
      <w:pPr>
        <w:pStyle w:val="a4"/>
        <w:suppressAutoHyphens/>
        <w:spacing w:before="0" w:after="0"/>
        <w:ind w:right="28" w:firstLine="851"/>
        <w:rPr>
          <w:sz w:val="28"/>
        </w:rPr>
      </w:pPr>
      <w:r w:rsidRPr="004E507B">
        <w:rPr>
          <w:sz w:val="28"/>
        </w:rPr>
        <w:t xml:space="preserve">4. Контроль за исполнением настоящего постановления возложить </w:t>
      </w:r>
      <w:r w:rsidRPr="004E507B">
        <w:rPr>
          <w:sz w:val="28"/>
        </w:rPr>
        <w:br/>
        <w:t xml:space="preserve">на </w:t>
      </w:r>
      <w:r w:rsidR="004941E2">
        <w:rPr>
          <w:sz w:val="28"/>
        </w:rPr>
        <w:t>заместителя</w:t>
      </w:r>
      <w:r w:rsidR="004941E2" w:rsidRPr="00A234C1">
        <w:rPr>
          <w:sz w:val="28"/>
        </w:rPr>
        <w:t>председателя Территориальной избирательной комиссии города Батайска</w:t>
      </w:r>
      <w:r w:rsidR="004941E2">
        <w:rPr>
          <w:sz w:val="28"/>
        </w:rPr>
        <w:t xml:space="preserve"> Ростовской области</w:t>
      </w:r>
      <w:r w:rsidR="00FC14C0">
        <w:rPr>
          <w:sz w:val="28"/>
        </w:rPr>
        <w:t xml:space="preserve"> </w:t>
      </w:r>
      <w:r w:rsidR="004941E2">
        <w:rPr>
          <w:sz w:val="28"/>
        </w:rPr>
        <w:t>Бруеву Т.А.</w:t>
      </w:r>
    </w:p>
    <w:p w:rsidR="00C15567" w:rsidRPr="004E507B" w:rsidRDefault="00C15567" w:rsidP="004E507B">
      <w:pPr>
        <w:tabs>
          <w:tab w:val="left" w:pos="142"/>
        </w:tabs>
        <w:ind w:firstLine="709"/>
        <w:jc w:val="both"/>
        <w:rPr>
          <w:sz w:val="28"/>
          <w:szCs w:val="20"/>
        </w:rPr>
      </w:pPr>
    </w:p>
    <w:p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941E2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1B044D" w:rsidRDefault="001B044D" w:rsidP="007F009A">
      <w:pPr>
        <w:widowControl w:val="0"/>
        <w:suppressAutoHyphens/>
        <w:ind w:left="5812"/>
        <w:jc w:val="center"/>
        <w:rPr>
          <w:sz w:val="28"/>
          <w:szCs w:val="28"/>
        </w:rPr>
      </w:pPr>
    </w:p>
    <w:p w:rsidR="00017E37" w:rsidRDefault="00017E37" w:rsidP="007F009A">
      <w:pPr>
        <w:widowControl w:val="0"/>
        <w:suppressAutoHyphens/>
        <w:ind w:left="5812"/>
        <w:jc w:val="center"/>
      </w:pPr>
    </w:p>
    <w:p w:rsidR="005E61AB" w:rsidRDefault="007F324A" w:rsidP="007F009A">
      <w:pPr>
        <w:widowControl w:val="0"/>
        <w:suppressAutoHyphens/>
        <w:ind w:left="5812"/>
        <w:jc w:val="center"/>
      </w:pPr>
      <w:r>
        <w:lastRenderedPageBreak/>
        <w:t>П</w:t>
      </w:r>
      <w:r w:rsidR="00C63D49">
        <w:t>риложение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УТВЕРЖДЕНО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города Батайска</w:t>
      </w:r>
    </w:p>
    <w:p w:rsidR="004941E2" w:rsidRDefault="004941E2" w:rsidP="007F009A">
      <w:pPr>
        <w:widowControl w:val="0"/>
        <w:suppressAutoHyphens/>
        <w:ind w:left="5812"/>
        <w:jc w:val="center"/>
      </w:pPr>
      <w:r>
        <w:t>Ростовской области</w:t>
      </w:r>
    </w:p>
    <w:p w:rsidR="007F009A" w:rsidRDefault="004941E2" w:rsidP="007F009A">
      <w:pPr>
        <w:pStyle w:val="af6"/>
        <w:ind w:left="5812"/>
        <w:jc w:val="center"/>
      </w:pPr>
      <w:bookmarkStart w:id="1" w:name="__DdeLink__3764_2741697564"/>
      <w:bookmarkEnd w:id="1"/>
      <w:r>
        <w:rPr>
          <w:sz w:val="22"/>
          <w:szCs w:val="22"/>
        </w:rPr>
        <w:t xml:space="preserve">от </w:t>
      </w:r>
      <w:r w:rsidR="00017E37">
        <w:rPr>
          <w:sz w:val="22"/>
          <w:szCs w:val="22"/>
        </w:rPr>
        <w:t>29</w:t>
      </w:r>
      <w:r w:rsidR="00A627FE">
        <w:rPr>
          <w:sz w:val="22"/>
          <w:szCs w:val="22"/>
        </w:rPr>
        <w:t>.06.</w:t>
      </w:r>
      <w:r>
        <w:rPr>
          <w:sz w:val="22"/>
          <w:szCs w:val="22"/>
        </w:rPr>
        <w:t xml:space="preserve">2021 г. № </w:t>
      </w:r>
      <w:r w:rsidR="007F009A">
        <w:rPr>
          <w:sz w:val="22"/>
          <w:szCs w:val="22"/>
        </w:rPr>
        <w:t>8-</w:t>
      </w:r>
      <w:r w:rsidR="00017E37">
        <w:rPr>
          <w:sz w:val="22"/>
          <w:szCs w:val="22"/>
        </w:rPr>
        <w:t>1</w:t>
      </w:r>
      <w:r w:rsidR="003F7A87">
        <w:rPr>
          <w:sz w:val="22"/>
          <w:szCs w:val="22"/>
        </w:rPr>
        <w:t>7</w:t>
      </w:r>
    </w:p>
    <w:p w:rsidR="006A607A" w:rsidRDefault="006A607A" w:rsidP="006A607A">
      <w:pPr>
        <w:jc w:val="center"/>
        <w:rPr>
          <w:b/>
          <w:sz w:val="28"/>
          <w:szCs w:val="28"/>
        </w:rPr>
      </w:pPr>
    </w:p>
    <w:p w:rsidR="00D41EDA" w:rsidRPr="00EB34C3" w:rsidRDefault="00D41EDA" w:rsidP="00D41EDA">
      <w:pPr>
        <w:widowControl w:val="0"/>
        <w:jc w:val="center"/>
        <w:rPr>
          <w:b/>
          <w:bCs/>
          <w:sz w:val="28"/>
          <w:szCs w:val="28"/>
        </w:rPr>
      </w:pPr>
      <w:r w:rsidRPr="00EB34C3">
        <w:rPr>
          <w:b/>
          <w:bCs/>
          <w:sz w:val="28"/>
          <w:szCs w:val="28"/>
        </w:rPr>
        <w:t>ПОЛОЖЕНИЕ</w:t>
      </w:r>
    </w:p>
    <w:p w:rsidR="001B044D" w:rsidRPr="001B044D" w:rsidRDefault="00D41EDA" w:rsidP="00D41EDA">
      <w:pPr>
        <w:jc w:val="center"/>
        <w:rPr>
          <w:b/>
          <w:bCs/>
          <w:sz w:val="28"/>
          <w:szCs w:val="28"/>
        </w:rPr>
      </w:pPr>
      <w:r w:rsidRPr="00EB34C3">
        <w:rPr>
          <w:b/>
          <w:bCs/>
          <w:sz w:val="28"/>
          <w:szCs w:val="28"/>
        </w:rPr>
        <w:t xml:space="preserve">о </w:t>
      </w:r>
      <w:r w:rsidRPr="00FD6889">
        <w:rPr>
          <w:b/>
          <w:bCs/>
          <w:sz w:val="28"/>
          <w:szCs w:val="28"/>
        </w:rPr>
        <w:t>групп</w:t>
      </w:r>
      <w:r>
        <w:rPr>
          <w:b/>
          <w:bCs/>
          <w:sz w:val="28"/>
          <w:szCs w:val="28"/>
        </w:rPr>
        <w:t>е</w:t>
      </w:r>
      <w:r w:rsidR="006A7DA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контроля за использованием </w:t>
      </w:r>
      <w:r w:rsidRPr="00FD6889">
        <w:rPr>
          <w:b/>
          <w:bCs/>
          <w:sz w:val="28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b/>
          <w:bCs/>
          <w:sz w:val="28"/>
          <w:szCs w:val="28"/>
        </w:rPr>
        <w:t>города Батайска</w:t>
      </w:r>
      <w:r w:rsidR="004941E2">
        <w:rPr>
          <w:b/>
          <w:bCs/>
          <w:sz w:val="28"/>
          <w:szCs w:val="28"/>
        </w:rPr>
        <w:t xml:space="preserve"> ростовской области</w:t>
      </w:r>
      <w:r>
        <w:rPr>
          <w:b/>
          <w:bCs/>
          <w:sz w:val="28"/>
          <w:szCs w:val="28"/>
        </w:rPr>
        <w:t xml:space="preserve"> при проведении </w:t>
      </w:r>
      <w:r w:rsidR="004941E2" w:rsidRPr="0084458F">
        <w:rPr>
          <w:b/>
          <w:sz w:val="28"/>
          <w:szCs w:val="28"/>
        </w:rPr>
        <w:t>дополнительных выборов депутата Батайской городской Думы седьмого созыва по одномандатному избирательному округу № 11</w:t>
      </w:r>
    </w:p>
    <w:p w:rsidR="006A607A" w:rsidRDefault="006A607A" w:rsidP="006A607A">
      <w:pPr>
        <w:rPr>
          <w:b/>
          <w:sz w:val="28"/>
          <w:szCs w:val="28"/>
        </w:rPr>
      </w:pPr>
    </w:p>
    <w:p w:rsidR="006A607A" w:rsidRDefault="006A607A" w:rsidP="006A607A">
      <w:pPr>
        <w:jc w:val="center"/>
        <w:rPr>
          <w:b/>
          <w:sz w:val="28"/>
          <w:szCs w:val="28"/>
        </w:rPr>
      </w:pPr>
    </w:p>
    <w:p w:rsidR="007A1E16" w:rsidRPr="007A1E16" w:rsidRDefault="007A1E16" w:rsidP="007A1E16">
      <w:pPr>
        <w:widowControl w:val="0"/>
        <w:numPr>
          <w:ilvl w:val="0"/>
          <w:numId w:val="12"/>
        </w:numPr>
        <w:spacing w:after="200" w:line="360" w:lineRule="auto"/>
        <w:jc w:val="center"/>
        <w:rPr>
          <w:b/>
          <w:sz w:val="28"/>
          <w:szCs w:val="28"/>
          <w:lang w:eastAsia="en-US"/>
        </w:rPr>
      </w:pPr>
      <w:r w:rsidRPr="007A1E16">
        <w:rPr>
          <w:b/>
          <w:sz w:val="28"/>
          <w:szCs w:val="28"/>
          <w:lang w:eastAsia="en-US"/>
        </w:rPr>
        <w:t>Общие положения</w:t>
      </w:r>
    </w:p>
    <w:p w:rsidR="007A1E16" w:rsidRPr="007A1E16" w:rsidRDefault="007A1E16" w:rsidP="007A1E16">
      <w:pPr>
        <w:numPr>
          <w:ilvl w:val="1"/>
          <w:numId w:val="12"/>
        </w:numPr>
        <w:tabs>
          <w:tab w:val="left" w:pos="1276"/>
        </w:tabs>
        <w:spacing w:after="200" w:line="360" w:lineRule="auto"/>
        <w:ind w:left="0" w:firstLine="709"/>
        <w:jc w:val="both"/>
        <w:rPr>
          <w:sz w:val="28"/>
          <w:szCs w:val="28"/>
          <w:lang w:eastAsia="en-US"/>
        </w:rPr>
      </w:pPr>
      <w:r w:rsidRPr="007A1E16">
        <w:rPr>
          <w:color w:val="000000"/>
          <w:sz w:val="28"/>
          <w:szCs w:val="28"/>
        </w:rPr>
        <w:t> Группа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города Батайска</w:t>
      </w:r>
      <w:r w:rsidR="004941E2">
        <w:rPr>
          <w:color w:val="000000"/>
          <w:sz w:val="28"/>
          <w:szCs w:val="28"/>
        </w:rPr>
        <w:t xml:space="preserve"> Ростовской области</w:t>
      </w:r>
      <w:r w:rsidRPr="007A1E16">
        <w:rPr>
          <w:color w:val="000000"/>
          <w:sz w:val="28"/>
          <w:szCs w:val="28"/>
        </w:rPr>
        <w:t xml:space="preserve">  при проведении </w:t>
      </w:r>
      <w:r w:rsidR="004941E2" w:rsidRPr="004941E2">
        <w:rPr>
          <w:color w:val="000000"/>
          <w:sz w:val="28"/>
          <w:szCs w:val="28"/>
        </w:rPr>
        <w:t>дополнительных выборов депутата Батайской городской Думы седьмого созыва по одномандатному избирательному округу № 11</w:t>
      </w:r>
      <w:r w:rsidRPr="007A1E16">
        <w:rPr>
          <w:color w:val="000000"/>
          <w:sz w:val="28"/>
          <w:szCs w:val="28"/>
        </w:rPr>
        <w:t xml:space="preserve"> (далее –</w:t>
      </w:r>
      <w:r w:rsidRPr="007A1E16">
        <w:rPr>
          <w:sz w:val="28"/>
          <w:szCs w:val="28"/>
          <w:lang w:eastAsia="en-US"/>
        </w:rPr>
        <w:t xml:space="preserve"> группа контроля) образуется в соответствии с положениями статьи 74 Федерального закона «Об основных гарантиях избирательных прав и права на участие в референдуме граждан Российской Федерации», статьи 23 Федерального закона «О Государственной автоматизированной системе Российской Федерации «Выборы».</w:t>
      </w:r>
    </w:p>
    <w:p w:rsidR="007A1E16" w:rsidRPr="007A1E16" w:rsidRDefault="007A1E16" w:rsidP="007A1E16">
      <w:pPr>
        <w:numPr>
          <w:ilvl w:val="1"/>
          <w:numId w:val="12"/>
        </w:numPr>
        <w:tabs>
          <w:tab w:val="left" w:pos="1276"/>
        </w:tabs>
        <w:spacing w:after="200" w:line="360" w:lineRule="auto"/>
        <w:ind w:left="0" w:firstLine="709"/>
        <w:jc w:val="both"/>
        <w:rPr>
          <w:color w:val="000000"/>
          <w:sz w:val="28"/>
          <w:szCs w:val="28"/>
        </w:rPr>
      </w:pPr>
      <w:r w:rsidRPr="007A1E16">
        <w:rPr>
          <w:color w:val="000000"/>
          <w:sz w:val="28"/>
          <w:szCs w:val="28"/>
        </w:rPr>
        <w:t xml:space="preserve">Численный состав группы </w:t>
      </w:r>
      <w:r w:rsidRPr="005E61AB">
        <w:rPr>
          <w:color w:val="000000"/>
          <w:sz w:val="28"/>
          <w:szCs w:val="28"/>
        </w:rPr>
        <w:t xml:space="preserve">контроля - </w:t>
      </w:r>
      <w:r w:rsidR="005E61AB" w:rsidRPr="005E61AB">
        <w:rPr>
          <w:color w:val="000000"/>
          <w:sz w:val="28"/>
          <w:szCs w:val="28"/>
        </w:rPr>
        <w:t>3</w:t>
      </w:r>
      <w:r w:rsidRPr="005E61AB">
        <w:rPr>
          <w:color w:val="000000"/>
          <w:sz w:val="28"/>
          <w:szCs w:val="28"/>
        </w:rPr>
        <w:t xml:space="preserve"> человека.</w:t>
      </w:r>
    </w:p>
    <w:p w:rsidR="007A1E16" w:rsidRPr="007A1E16" w:rsidRDefault="007A1E16" w:rsidP="007A1E16">
      <w:pPr>
        <w:numPr>
          <w:ilvl w:val="1"/>
          <w:numId w:val="12"/>
        </w:numPr>
        <w:tabs>
          <w:tab w:val="left" w:pos="1276"/>
        </w:tabs>
        <w:spacing w:after="200" w:line="360" w:lineRule="auto"/>
        <w:ind w:left="0" w:firstLine="709"/>
        <w:jc w:val="both"/>
        <w:rPr>
          <w:color w:val="000000"/>
          <w:sz w:val="28"/>
          <w:szCs w:val="28"/>
        </w:rPr>
      </w:pPr>
      <w:r w:rsidRPr="007A1E16">
        <w:rPr>
          <w:color w:val="000000"/>
          <w:sz w:val="28"/>
          <w:szCs w:val="28"/>
        </w:rPr>
        <w:t>Члены группы контроля избирают из своего состава руководителя группы контроля.</w:t>
      </w:r>
    </w:p>
    <w:p w:rsidR="007A1E16" w:rsidRPr="007A1E16" w:rsidRDefault="007A1E16" w:rsidP="007A1E16">
      <w:pPr>
        <w:widowControl w:val="0"/>
        <w:numPr>
          <w:ilvl w:val="0"/>
          <w:numId w:val="12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after="200" w:line="360" w:lineRule="auto"/>
        <w:ind w:left="851" w:right="706" w:firstLine="0"/>
        <w:jc w:val="center"/>
        <w:rPr>
          <w:b/>
          <w:sz w:val="28"/>
          <w:szCs w:val="28"/>
          <w:lang w:eastAsia="en-US"/>
        </w:rPr>
      </w:pPr>
      <w:r w:rsidRPr="007A1E16">
        <w:rPr>
          <w:b/>
          <w:sz w:val="28"/>
          <w:szCs w:val="28"/>
          <w:lang w:eastAsia="en-US"/>
        </w:rPr>
        <w:t>Права группы контроля</w:t>
      </w:r>
    </w:p>
    <w:p w:rsidR="007A1E16" w:rsidRPr="007A1E16" w:rsidRDefault="007A1E16" w:rsidP="007A1E16">
      <w:pPr>
        <w:widowControl w:val="0"/>
        <w:numPr>
          <w:ilvl w:val="1"/>
          <w:numId w:val="12"/>
        </w:numPr>
        <w:tabs>
          <w:tab w:val="left" w:pos="0"/>
          <w:tab w:val="left" w:pos="567"/>
          <w:tab w:val="left" w:pos="709"/>
          <w:tab w:val="left" w:pos="993"/>
        </w:tabs>
        <w:spacing w:after="200" w:line="360" w:lineRule="auto"/>
        <w:ind w:left="0" w:firstLine="709"/>
        <w:jc w:val="both"/>
        <w:rPr>
          <w:sz w:val="28"/>
          <w:szCs w:val="28"/>
          <w:lang w:eastAsia="en-US"/>
        </w:rPr>
      </w:pPr>
      <w:r w:rsidRPr="007A1E16">
        <w:rPr>
          <w:sz w:val="28"/>
          <w:szCs w:val="28"/>
          <w:lang w:eastAsia="en-US"/>
        </w:rPr>
        <w:t>Группа контроля имеет право: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lastRenderedPageBreak/>
        <w:t xml:space="preserve">проверять готовность к работе </w:t>
      </w:r>
      <w:r w:rsidRPr="007A1E16">
        <w:rPr>
          <w:bCs/>
          <w:sz w:val="28"/>
          <w:szCs w:val="28"/>
          <w:lang w:eastAsia="en-US"/>
        </w:rPr>
        <w:t>комплекса средств автоматизации Государственной автоматизированной системы Российской Федерации «Выборы</w:t>
      </w:r>
      <w:r w:rsidRPr="007A1E16">
        <w:rPr>
          <w:sz w:val="28"/>
          <w:szCs w:val="28"/>
        </w:rPr>
        <w:t xml:space="preserve"> Территориальной избирательной комиссии города Батайска (далее - КСА ТИК ГАС «Выборы»);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 xml:space="preserve">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Территориальной избирательной комиссии </w:t>
      </w:r>
      <w:r w:rsidRPr="007A1E16">
        <w:rPr>
          <w:color w:val="000000"/>
          <w:sz w:val="28"/>
          <w:szCs w:val="28"/>
        </w:rPr>
        <w:t>города Батайска</w:t>
      </w:r>
      <w:r w:rsidR="004941E2">
        <w:rPr>
          <w:color w:val="000000"/>
          <w:sz w:val="28"/>
          <w:szCs w:val="28"/>
        </w:rPr>
        <w:t xml:space="preserve"> Ростовской области</w:t>
      </w:r>
      <w:r w:rsidRPr="007A1E16">
        <w:rPr>
          <w:sz w:val="28"/>
          <w:szCs w:val="28"/>
        </w:rPr>
        <w:t>, касающихся использования Государственной автоматизированной системы Российской Федерации «Выборы» (далее – ГАС «Выборы);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>знакомиться с любой информацией, вводимой и выводимой на КСА ТИКГАС  «Выборы», передаваемой по каналам связи ГАС «Выборы», а также с иной информацией, необходимой для осуществления контрольных функций;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>контролировать правильность ввода данных из протоколов избирательных комиссий и правильность повторного ввода или корректировки введенных данных, если об этом было принято соответствующее решение избирательной комиссии;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>сопоставлять результаты ручной и автоматизированной обработки информации;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>требовать разъяснения действий у системного администратора КСА ТИК ГАС «Выборы»;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>следить за обязательным документированием фактов выполнения действий, если это предусмотрено соответствующими регламентами и планами;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>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 xml:space="preserve">обращаться в Избирательную комиссию Ростовской области </w:t>
      </w:r>
      <w:r w:rsidRPr="007A1E16">
        <w:rPr>
          <w:sz w:val="28"/>
          <w:szCs w:val="28"/>
        </w:rPr>
        <w:br/>
        <w:t>с предложениями и замечаниями.</w:t>
      </w:r>
    </w:p>
    <w:p w:rsidR="007A1E16" w:rsidRPr="007A1E16" w:rsidRDefault="007A1E16" w:rsidP="007A1E16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7A1E16" w:rsidRPr="007A1E16" w:rsidRDefault="007A1E16" w:rsidP="007A1E16">
      <w:pPr>
        <w:numPr>
          <w:ilvl w:val="0"/>
          <w:numId w:val="12"/>
        </w:numPr>
        <w:tabs>
          <w:tab w:val="left" w:pos="1134"/>
        </w:tabs>
        <w:spacing w:after="200" w:line="360" w:lineRule="auto"/>
        <w:ind w:left="993" w:right="423" w:hanging="11"/>
        <w:jc w:val="center"/>
        <w:rPr>
          <w:b/>
          <w:sz w:val="28"/>
          <w:szCs w:val="28"/>
        </w:rPr>
      </w:pPr>
      <w:r w:rsidRPr="007A1E16">
        <w:rPr>
          <w:b/>
          <w:sz w:val="28"/>
          <w:szCs w:val="28"/>
          <w:lang w:eastAsia="en-US"/>
        </w:rPr>
        <w:t>Обязанности группы контроля</w:t>
      </w:r>
    </w:p>
    <w:p w:rsidR="007A1E16" w:rsidRPr="007A1E16" w:rsidRDefault="007A1E16" w:rsidP="007A1E16">
      <w:pPr>
        <w:numPr>
          <w:ilvl w:val="1"/>
          <w:numId w:val="12"/>
        </w:numPr>
        <w:tabs>
          <w:tab w:val="left" w:pos="1134"/>
        </w:tabs>
        <w:spacing w:after="200" w:line="360" w:lineRule="auto"/>
        <w:ind w:left="0"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 xml:space="preserve"> В случае выявления неправомерных действий (бездействия), нарушений, допущенных системным администратором КСА ТИК </w:t>
      </w:r>
      <w:r w:rsidRPr="007A1E16">
        <w:rPr>
          <w:sz w:val="28"/>
          <w:szCs w:val="28"/>
        </w:rPr>
        <w:br/>
        <w:t xml:space="preserve">ГАС «Выборы», группа контроля информирует о них председателя Территориальной избирательной комиссии </w:t>
      </w:r>
      <w:r w:rsidRPr="007A1E16">
        <w:rPr>
          <w:color w:val="000000"/>
          <w:sz w:val="28"/>
          <w:szCs w:val="28"/>
        </w:rPr>
        <w:t>города Батайска</w:t>
      </w:r>
      <w:r w:rsidR="004941E2">
        <w:rPr>
          <w:sz w:val="28"/>
          <w:szCs w:val="28"/>
        </w:rPr>
        <w:t xml:space="preserve">Ростовской области </w:t>
      </w:r>
      <w:r w:rsidRPr="007A1E16">
        <w:rPr>
          <w:sz w:val="28"/>
          <w:szCs w:val="28"/>
        </w:rPr>
        <w:t xml:space="preserve">и вносит свои предложения по их устранению. </w:t>
      </w:r>
    </w:p>
    <w:p w:rsidR="007A1E16" w:rsidRPr="007A1E16" w:rsidRDefault="007A1E16" w:rsidP="007A1E16">
      <w:pPr>
        <w:tabs>
          <w:tab w:val="left" w:pos="1134"/>
        </w:tabs>
        <w:spacing w:line="360" w:lineRule="auto"/>
        <w:ind w:left="709"/>
        <w:jc w:val="both"/>
        <w:rPr>
          <w:sz w:val="28"/>
          <w:szCs w:val="28"/>
        </w:rPr>
      </w:pPr>
    </w:p>
    <w:p w:rsidR="007A1E16" w:rsidRPr="007A1E16" w:rsidRDefault="007A1E16" w:rsidP="007A1E16">
      <w:pPr>
        <w:numPr>
          <w:ilvl w:val="0"/>
          <w:numId w:val="12"/>
        </w:numPr>
        <w:tabs>
          <w:tab w:val="left" w:pos="426"/>
          <w:tab w:val="left" w:pos="1134"/>
          <w:tab w:val="left" w:pos="1276"/>
          <w:tab w:val="left" w:pos="1418"/>
        </w:tabs>
        <w:spacing w:after="200" w:line="276" w:lineRule="auto"/>
        <w:ind w:left="0" w:firstLine="0"/>
        <w:jc w:val="center"/>
        <w:rPr>
          <w:b/>
          <w:sz w:val="28"/>
          <w:szCs w:val="28"/>
        </w:rPr>
      </w:pPr>
      <w:r w:rsidRPr="007A1E16">
        <w:rPr>
          <w:b/>
          <w:sz w:val="28"/>
          <w:szCs w:val="28"/>
        </w:rPr>
        <w:t>Доступ к информационным ресурсам КСА ТИК ГАС «Выборы»</w:t>
      </w:r>
      <w:r w:rsidRPr="007A1E16">
        <w:rPr>
          <w:b/>
          <w:sz w:val="28"/>
          <w:szCs w:val="28"/>
        </w:rPr>
        <w:br/>
        <w:t xml:space="preserve"> и ответственность за нарушение федерального законодательства, регулирующего использование ГАС «Выборы»</w:t>
      </w:r>
    </w:p>
    <w:p w:rsidR="007A1E16" w:rsidRPr="007A1E16" w:rsidRDefault="007A1E16" w:rsidP="007A1E16">
      <w:pPr>
        <w:tabs>
          <w:tab w:val="left" w:pos="426"/>
          <w:tab w:val="left" w:pos="1134"/>
          <w:tab w:val="left" w:pos="1276"/>
          <w:tab w:val="left" w:pos="1418"/>
        </w:tabs>
        <w:rPr>
          <w:b/>
          <w:sz w:val="28"/>
          <w:szCs w:val="28"/>
        </w:rPr>
      </w:pPr>
    </w:p>
    <w:p w:rsidR="007A1E16" w:rsidRPr="007A1E16" w:rsidRDefault="007A1E16" w:rsidP="007A1E16">
      <w:pPr>
        <w:spacing w:line="360" w:lineRule="auto"/>
        <w:ind w:firstLine="709"/>
        <w:jc w:val="both"/>
        <w:rPr>
          <w:sz w:val="28"/>
          <w:szCs w:val="28"/>
        </w:rPr>
      </w:pPr>
      <w:r w:rsidRPr="007A1E16">
        <w:rPr>
          <w:sz w:val="28"/>
          <w:szCs w:val="28"/>
        </w:rPr>
        <w:t xml:space="preserve">4.1. Доступ в помещение КСА ТИК ГАС «Выборы» наблюдателей </w:t>
      </w:r>
      <w:r w:rsidRPr="007A1E16">
        <w:rPr>
          <w:sz w:val="28"/>
          <w:szCs w:val="28"/>
        </w:rPr>
        <w:br/>
        <w:t xml:space="preserve">и представителей средств массовой информации осуществляется по решению председателя Территориальной избирательной комиссии </w:t>
      </w:r>
      <w:r w:rsidRPr="007A1E16">
        <w:rPr>
          <w:color w:val="000000"/>
          <w:sz w:val="28"/>
          <w:szCs w:val="28"/>
        </w:rPr>
        <w:t>города Батайска</w:t>
      </w:r>
      <w:r w:rsidR="004941E2">
        <w:rPr>
          <w:color w:val="000000"/>
          <w:sz w:val="28"/>
          <w:szCs w:val="28"/>
        </w:rPr>
        <w:t xml:space="preserve"> Ростовской области</w:t>
      </w:r>
      <w:r w:rsidRPr="007A1E16">
        <w:rPr>
          <w:sz w:val="28"/>
          <w:szCs w:val="28"/>
        </w:rPr>
        <w:t xml:space="preserve"> согласованному с руководителем группы контроля.</w:t>
      </w:r>
    </w:p>
    <w:p w:rsidR="007A1E16" w:rsidRPr="007A1E16" w:rsidRDefault="007A1E16" w:rsidP="007A1E16">
      <w:pPr>
        <w:spacing w:line="360" w:lineRule="auto"/>
        <w:ind w:firstLine="709"/>
        <w:contextualSpacing/>
        <w:jc w:val="both"/>
        <w:rPr>
          <w:sz w:val="28"/>
          <w:szCs w:val="28"/>
          <w:lang w:eastAsia="en-US"/>
        </w:rPr>
      </w:pPr>
      <w:r w:rsidRPr="007A1E16">
        <w:rPr>
          <w:sz w:val="28"/>
          <w:szCs w:val="28"/>
          <w:lang w:eastAsia="en-US"/>
        </w:rPr>
        <w:t xml:space="preserve">4.2. Члены Территориальной избирательной комиссии </w:t>
      </w:r>
      <w:r w:rsidRPr="007A1E16">
        <w:rPr>
          <w:color w:val="000000"/>
          <w:sz w:val="28"/>
          <w:szCs w:val="28"/>
        </w:rPr>
        <w:t>города Батайска</w:t>
      </w:r>
      <w:r w:rsidR="004941E2">
        <w:rPr>
          <w:color w:val="000000"/>
          <w:sz w:val="28"/>
          <w:szCs w:val="28"/>
        </w:rPr>
        <w:t>Ростовской области</w:t>
      </w:r>
      <w:r w:rsidRPr="007A1E16">
        <w:rPr>
          <w:sz w:val="28"/>
          <w:szCs w:val="28"/>
          <w:lang w:eastAsia="en-US"/>
        </w:rPr>
        <w:t xml:space="preserve">, работники, принимающие участие в технологических процессах обработки информации, содержащейся в КСА ТИК ГАС «Выборы», и имеющие право доступа к информационным ресурсам ГАС «Выборы», иные лица, неправомерно вмешивающиеся или предпринявшие попытку вмешательства в работу КСА ТИК ГАС «Выборы», несут ответственность в соответствиис федеральным законодательством. </w:t>
      </w:r>
    </w:p>
    <w:p w:rsidR="007A1E16" w:rsidRPr="007A1E16" w:rsidRDefault="007A1E16" w:rsidP="007A1E16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7A1E16">
        <w:rPr>
          <w:sz w:val="28"/>
          <w:szCs w:val="28"/>
          <w:lang w:eastAsia="en-US"/>
        </w:rPr>
        <w:t xml:space="preserve">4.3. Лица, имеющие право доступа к информационным ресурсам </w:t>
      </w:r>
      <w:r w:rsidRPr="007A1E16">
        <w:rPr>
          <w:sz w:val="28"/>
          <w:szCs w:val="28"/>
          <w:lang w:eastAsia="en-US"/>
        </w:rPr>
        <w:br/>
        <w:t xml:space="preserve">ГАС "Выборы", в том числе к персональным данным, получающие </w:t>
      </w:r>
      <w:r w:rsidRPr="007A1E16">
        <w:rPr>
          <w:sz w:val="28"/>
          <w:szCs w:val="28"/>
          <w:lang w:eastAsia="en-US"/>
        </w:rPr>
        <w:br/>
        <w:t>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</w:p>
    <w:p w:rsidR="007F009A" w:rsidRPr="006A607A" w:rsidRDefault="007F009A" w:rsidP="007A1E16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749" w:rsidRDefault="00925749" w:rsidP="00395800">
      <w:r>
        <w:separator/>
      </w:r>
    </w:p>
  </w:endnote>
  <w:endnote w:type="continuationSeparator" w:id="1">
    <w:p w:rsidR="00925749" w:rsidRDefault="00925749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749" w:rsidRDefault="00925749" w:rsidP="00395800">
      <w:r>
        <w:separator/>
      </w:r>
    </w:p>
  </w:footnote>
  <w:footnote w:type="continuationSeparator" w:id="1">
    <w:p w:rsidR="00925749" w:rsidRDefault="00925749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925749" w:rsidP="00A8095B">
    <w:pPr>
      <w:pStyle w:val="af7"/>
      <w:jc w:val="center"/>
    </w:pPr>
  </w:p>
  <w:p w:rsidR="002E116B" w:rsidRDefault="00925749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925749">
    <w:pPr>
      <w:pStyle w:val="af7"/>
      <w:jc w:val="right"/>
    </w:pPr>
  </w:p>
  <w:p w:rsidR="002E116B" w:rsidRDefault="00925749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17E37"/>
    <w:rsid w:val="00022D78"/>
    <w:rsid w:val="000320CE"/>
    <w:rsid w:val="000364FB"/>
    <w:rsid w:val="00040B5B"/>
    <w:rsid w:val="00047408"/>
    <w:rsid w:val="0006005A"/>
    <w:rsid w:val="000625A5"/>
    <w:rsid w:val="00071552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1E7E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77F9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327F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6DA3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3F7A8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1E2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507B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77D16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5E61AB"/>
    <w:rsid w:val="00622F21"/>
    <w:rsid w:val="00622F70"/>
    <w:rsid w:val="00634AF6"/>
    <w:rsid w:val="0064436D"/>
    <w:rsid w:val="00645CF0"/>
    <w:rsid w:val="006473EB"/>
    <w:rsid w:val="00664151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A7DAF"/>
    <w:rsid w:val="006B622A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671DB"/>
    <w:rsid w:val="00781409"/>
    <w:rsid w:val="00783CF0"/>
    <w:rsid w:val="007847CB"/>
    <w:rsid w:val="007A1E16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749"/>
    <w:rsid w:val="00927674"/>
    <w:rsid w:val="0093117B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234C1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AF0A0F"/>
    <w:rsid w:val="00B03BD7"/>
    <w:rsid w:val="00B1727F"/>
    <w:rsid w:val="00B1762A"/>
    <w:rsid w:val="00B3587E"/>
    <w:rsid w:val="00B436B3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7415"/>
    <w:rsid w:val="00C54D9C"/>
    <w:rsid w:val="00C54ECE"/>
    <w:rsid w:val="00C5744A"/>
    <w:rsid w:val="00C61EC1"/>
    <w:rsid w:val="00C63D49"/>
    <w:rsid w:val="00C65F6B"/>
    <w:rsid w:val="00C663CC"/>
    <w:rsid w:val="00C70D5E"/>
    <w:rsid w:val="00C75619"/>
    <w:rsid w:val="00C91280"/>
    <w:rsid w:val="00C94EFA"/>
    <w:rsid w:val="00CB00A6"/>
    <w:rsid w:val="00CC1340"/>
    <w:rsid w:val="00CC71F3"/>
    <w:rsid w:val="00CC7447"/>
    <w:rsid w:val="00CD4236"/>
    <w:rsid w:val="00CD4637"/>
    <w:rsid w:val="00CF69A9"/>
    <w:rsid w:val="00D067B8"/>
    <w:rsid w:val="00D23FED"/>
    <w:rsid w:val="00D41EDA"/>
    <w:rsid w:val="00D446C5"/>
    <w:rsid w:val="00D506E6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D6644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0FD6"/>
    <w:rsid w:val="00FC14C0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04474-C5C9-4C9F-BC4D-36DEFD947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5</Pages>
  <Words>1085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7260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96</cp:revision>
  <cp:lastPrinted>2021-06-29T11:52:00Z</cp:lastPrinted>
  <dcterms:created xsi:type="dcterms:W3CDTF">2019-03-28T06:06:00Z</dcterms:created>
  <dcterms:modified xsi:type="dcterms:W3CDTF">2021-07-01T12:50:00Z</dcterms:modified>
</cp:coreProperties>
</file>