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F3C" w:rsidRPr="0002183C" w:rsidRDefault="00E63F3C" w:rsidP="00E63F3C">
      <w:pPr>
        <w:pStyle w:val="ae"/>
        <w:pBdr>
          <w:bottom w:val="none" w:sz="0" w:space="0" w:color="auto"/>
        </w:pBdr>
        <w:jc w:val="center"/>
        <w:rPr>
          <w:color w:val="auto"/>
          <w:sz w:val="24"/>
          <w:szCs w:val="24"/>
        </w:rPr>
      </w:pPr>
      <w:r w:rsidRPr="0002183C">
        <w:rPr>
          <w:color w:val="auto"/>
          <w:sz w:val="24"/>
          <w:szCs w:val="24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62336440" r:id="rId8"/>
        </w:object>
      </w:r>
    </w:p>
    <w:p w:rsidR="00E63F3C" w:rsidRPr="0002183C" w:rsidRDefault="00E63F3C" w:rsidP="00E63F3C">
      <w:pPr>
        <w:jc w:val="center"/>
        <w:outlineLvl w:val="0"/>
        <w:rPr>
          <w:b/>
        </w:rPr>
      </w:pPr>
      <w:r w:rsidRPr="0002183C">
        <w:rPr>
          <w:b/>
        </w:rPr>
        <w:t xml:space="preserve">ТЕРРИТОРИАЛЬНАЯ ИЗБИРАТЕЛЬНАЯ КОМИССИЯ </w:t>
      </w:r>
    </w:p>
    <w:p w:rsidR="00E63F3C" w:rsidRPr="0002183C" w:rsidRDefault="00E63F3C" w:rsidP="00E63F3C">
      <w:pPr>
        <w:pBdr>
          <w:bottom w:val="single" w:sz="12" w:space="1" w:color="auto"/>
        </w:pBdr>
        <w:jc w:val="center"/>
        <w:rPr>
          <w:b/>
        </w:rPr>
      </w:pPr>
      <w:r w:rsidRPr="0002183C">
        <w:rPr>
          <w:b/>
        </w:rPr>
        <w:t>ГОРОДА БАТАЙСКА РОСТОВСКОЙ ОБЛАСТИ</w:t>
      </w:r>
    </w:p>
    <w:p w:rsidR="00E63F3C" w:rsidRPr="0002183C" w:rsidRDefault="00E63F3C" w:rsidP="00E63F3C">
      <w:pPr>
        <w:pBdr>
          <w:bottom w:val="single" w:sz="12" w:space="1" w:color="auto"/>
        </w:pBdr>
        <w:jc w:val="center"/>
        <w:rPr>
          <w:b/>
        </w:rPr>
      </w:pPr>
    </w:p>
    <w:p w:rsidR="00E63F3C" w:rsidRPr="002479E4" w:rsidRDefault="00E63F3C" w:rsidP="00E63F3C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E63F3C" w:rsidRPr="009B2F3E" w:rsidRDefault="00E63F3C" w:rsidP="00E63F3C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9B2F3E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9B2F3E">
        <w:rPr>
          <w:sz w:val="20"/>
          <w:szCs w:val="20"/>
        </w:rPr>
        <w:t>, 346880</w:t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9B2F3E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9B2F3E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9B2F3E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9B2F3E">
        <w:rPr>
          <w:sz w:val="20"/>
          <w:szCs w:val="20"/>
        </w:rPr>
        <w:t>.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160"/>
        <w:gridCol w:w="3263"/>
      </w:tblGrid>
      <w:tr w:rsidR="00E63F3C" w:rsidRPr="00954CC0" w:rsidTr="0002183C">
        <w:trPr>
          <w:tblCellSpacing w:w="28" w:type="dxa"/>
          <w:jc w:val="center"/>
        </w:trPr>
        <w:tc>
          <w:tcPr>
            <w:tcW w:w="9469" w:type="dxa"/>
            <w:gridSpan w:val="3"/>
          </w:tcPr>
          <w:p w:rsidR="00E63F3C" w:rsidRPr="0002183C" w:rsidRDefault="00E63F3C" w:rsidP="000C2A06">
            <w:pPr>
              <w:spacing w:line="276" w:lineRule="auto"/>
              <w:jc w:val="center"/>
              <w:rPr>
                <w:b/>
              </w:rPr>
            </w:pPr>
            <w:r w:rsidRPr="0002183C">
              <w:rPr>
                <w:b/>
              </w:rPr>
              <w:t>ПОСТАНОВЛЕНИЕ</w:t>
            </w:r>
          </w:p>
        </w:tc>
      </w:tr>
      <w:tr w:rsidR="00E63F3C" w:rsidRPr="00954CC0" w:rsidTr="0006183F">
        <w:trPr>
          <w:trHeight w:val="256"/>
          <w:tblCellSpacing w:w="28" w:type="dxa"/>
          <w:jc w:val="center"/>
        </w:trPr>
        <w:tc>
          <w:tcPr>
            <w:tcW w:w="3074" w:type="dxa"/>
          </w:tcPr>
          <w:p w:rsidR="00E63F3C" w:rsidRPr="00954CC0" w:rsidRDefault="00E63F3C" w:rsidP="00A204E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  <w:r w:rsidR="00A204EB">
              <w:rPr>
                <w:b/>
                <w:sz w:val="28"/>
                <w:szCs w:val="28"/>
              </w:rPr>
              <w:t>7</w:t>
            </w:r>
            <w:r>
              <w:rPr>
                <w:b/>
                <w:sz w:val="28"/>
                <w:szCs w:val="28"/>
              </w:rPr>
              <w:t xml:space="preserve"> </w:t>
            </w:r>
            <w:r w:rsidR="00A204EB">
              <w:rPr>
                <w:b/>
                <w:sz w:val="28"/>
                <w:szCs w:val="28"/>
              </w:rPr>
              <w:t>ноября</w:t>
            </w:r>
            <w:r>
              <w:rPr>
                <w:b/>
                <w:sz w:val="28"/>
                <w:szCs w:val="28"/>
              </w:rPr>
              <w:t xml:space="preserve"> 2023</w:t>
            </w:r>
            <w:r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04" w:type="dxa"/>
          </w:tcPr>
          <w:p w:rsidR="00E63F3C" w:rsidRPr="0002183C" w:rsidRDefault="00E63F3C" w:rsidP="000C2A06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3179" w:type="dxa"/>
          </w:tcPr>
          <w:p w:rsidR="00E63F3C" w:rsidRPr="0002183C" w:rsidRDefault="00E63F3C" w:rsidP="00261F85">
            <w:pPr>
              <w:spacing w:line="276" w:lineRule="auto"/>
              <w:jc w:val="center"/>
              <w:rPr>
                <w:b/>
              </w:rPr>
            </w:pPr>
            <w:r w:rsidRPr="0002183C">
              <w:rPr>
                <w:b/>
              </w:rPr>
              <w:t xml:space="preserve">                            № </w:t>
            </w:r>
            <w:r w:rsidR="00F8671E">
              <w:rPr>
                <w:b/>
              </w:rPr>
              <w:t>82</w:t>
            </w:r>
            <w:r w:rsidRPr="0002183C">
              <w:rPr>
                <w:b/>
              </w:rPr>
              <w:t>-</w:t>
            </w:r>
            <w:r w:rsidR="00261F85">
              <w:rPr>
                <w:b/>
              </w:rPr>
              <w:t>4</w:t>
            </w:r>
          </w:p>
        </w:tc>
      </w:tr>
      <w:tr w:rsidR="00E63F3C" w:rsidRPr="00954CC0" w:rsidTr="0006183F">
        <w:trPr>
          <w:trHeight w:val="264"/>
          <w:tblCellSpacing w:w="28" w:type="dxa"/>
          <w:jc w:val="center"/>
        </w:trPr>
        <w:tc>
          <w:tcPr>
            <w:tcW w:w="3074" w:type="dxa"/>
          </w:tcPr>
          <w:p w:rsidR="00E63F3C" w:rsidRPr="00954CC0" w:rsidRDefault="00E63F3C" w:rsidP="000C2A0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E63F3C" w:rsidRPr="0002183C" w:rsidRDefault="00E63F3C" w:rsidP="0002183C">
            <w:pPr>
              <w:spacing w:line="276" w:lineRule="auto"/>
              <w:jc w:val="center"/>
            </w:pPr>
            <w:r w:rsidRPr="0002183C">
              <w:t>город Батайск</w:t>
            </w:r>
          </w:p>
        </w:tc>
        <w:tc>
          <w:tcPr>
            <w:tcW w:w="3179" w:type="dxa"/>
          </w:tcPr>
          <w:p w:rsidR="00E63F3C" w:rsidRPr="0002183C" w:rsidRDefault="00E63F3C" w:rsidP="000C2A06">
            <w:pPr>
              <w:spacing w:line="276" w:lineRule="auto"/>
              <w:jc w:val="both"/>
              <w:rPr>
                <w:b/>
              </w:rPr>
            </w:pPr>
          </w:p>
        </w:tc>
      </w:tr>
    </w:tbl>
    <w:p w:rsidR="004A3978" w:rsidRDefault="004A3978" w:rsidP="0006183F">
      <w:pPr>
        <w:widowControl w:val="0"/>
        <w:tabs>
          <w:tab w:val="left" w:pos="8080"/>
          <w:tab w:val="left" w:pos="8364"/>
        </w:tabs>
        <w:autoSpaceDE w:val="0"/>
        <w:autoSpaceDN w:val="0"/>
        <w:adjustRightInd w:val="0"/>
        <w:ind w:left="1276" w:right="1133"/>
        <w:jc w:val="center"/>
        <w:rPr>
          <w:b/>
        </w:rPr>
      </w:pPr>
      <w:r w:rsidRPr="0002183C">
        <w:rPr>
          <w:b/>
        </w:rPr>
        <w:t>О назначении председателя участковой избирательной комиссии избирательного участка, участка референдума</w:t>
      </w:r>
      <w:r w:rsidR="00A0032E">
        <w:rPr>
          <w:b/>
        </w:rPr>
        <w:t xml:space="preserve"> </w:t>
      </w:r>
      <w:r w:rsidR="0006183F" w:rsidRPr="0006183F">
        <w:rPr>
          <w:b/>
        </w:rPr>
        <w:t>№</w:t>
      </w:r>
      <w:r w:rsidR="0006183F">
        <w:rPr>
          <w:b/>
        </w:rPr>
        <w:t xml:space="preserve"> </w:t>
      </w:r>
      <w:r w:rsidR="009C097A" w:rsidRPr="0002183C">
        <w:rPr>
          <w:b/>
        </w:rPr>
        <w:t>2</w:t>
      </w:r>
      <w:r w:rsidR="00261F85">
        <w:rPr>
          <w:b/>
        </w:rPr>
        <w:t>50</w:t>
      </w:r>
    </w:p>
    <w:p w:rsidR="00A204EB" w:rsidRPr="0002183C" w:rsidRDefault="00A204EB" w:rsidP="0006183F">
      <w:pPr>
        <w:widowControl w:val="0"/>
        <w:tabs>
          <w:tab w:val="left" w:pos="8080"/>
          <w:tab w:val="left" w:pos="8364"/>
        </w:tabs>
        <w:autoSpaceDE w:val="0"/>
        <w:autoSpaceDN w:val="0"/>
        <w:adjustRightInd w:val="0"/>
        <w:ind w:left="1276" w:right="1133"/>
        <w:jc w:val="center"/>
        <w:rPr>
          <w:b/>
        </w:rPr>
      </w:pPr>
    </w:p>
    <w:p w:rsidR="004A3978" w:rsidRPr="0002183C" w:rsidRDefault="004A3978" w:rsidP="004A3978">
      <w:pPr>
        <w:ind w:firstLine="708"/>
        <w:jc w:val="both"/>
      </w:pPr>
      <w:proofErr w:type="gramStart"/>
      <w:r w:rsidRPr="0002183C"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</w:t>
      </w:r>
      <w:r w:rsidR="009C097A" w:rsidRPr="0002183C">
        <w:t xml:space="preserve">ской Федерации», статьей </w:t>
      </w:r>
      <w:r w:rsidRPr="0002183C">
        <w:t>18 Областного закона от 12.05.2016 № 525-ЗС «О выборах и референдумах в Ростовской области», на основании решения Территориальной избирательной коми</w:t>
      </w:r>
      <w:r w:rsidR="009C097A" w:rsidRPr="0002183C">
        <w:t>ссии</w:t>
      </w:r>
      <w:r w:rsidR="00E63F3C" w:rsidRPr="0002183C">
        <w:t xml:space="preserve"> города Батайска Ростовской области от</w:t>
      </w:r>
      <w:r w:rsidR="009C097A" w:rsidRPr="0002183C">
        <w:t xml:space="preserve"> </w:t>
      </w:r>
      <w:r w:rsidR="00A204EB">
        <w:t>27</w:t>
      </w:r>
      <w:r w:rsidR="00E63F3C" w:rsidRPr="0002183C">
        <w:t xml:space="preserve"> </w:t>
      </w:r>
      <w:r w:rsidR="00A204EB">
        <w:t>ноября</w:t>
      </w:r>
      <w:r w:rsidR="00E63F3C" w:rsidRPr="0002183C">
        <w:t xml:space="preserve"> 2023 </w:t>
      </w:r>
      <w:r w:rsidR="009B2302" w:rsidRPr="0002183C">
        <w:t>года</w:t>
      </w:r>
      <w:r w:rsidRPr="0002183C">
        <w:t xml:space="preserve"> </w:t>
      </w:r>
      <w:r w:rsidR="00A204EB">
        <w:t xml:space="preserve">      </w:t>
      </w:r>
      <w:r w:rsidRPr="0002183C">
        <w:t>№</w:t>
      </w:r>
      <w:r w:rsidR="00F8671E">
        <w:t xml:space="preserve"> 82</w:t>
      </w:r>
      <w:r w:rsidR="009B2302" w:rsidRPr="0002183C">
        <w:t>-</w:t>
      </w:r>
      <w:r w:rsidR="00261F85">
        <w:t>2</w:t>
      </w:r>
      <w:r w:rsidRPr="0002183C">
        <w:t xml:space="preserve"> «</w:t>
      </w:r>
      <w:r w:rsidR="00A204EB" w:rsidRPr="00A204EB">
        <w:t>О формировании участковой избирательной комиссии избирательного участка</w:t>
      </w:r>
      <w:proofErr w:type="gramEnd"/>
      <w:r w:rsidR="00A204EB" w:rsidRPr="00A204EB">
        <w:t>, участка референдума № 2</w:t>
      </w:r>
      <w:r w:rsidR="00261F85">
        <w:t>50</w:t>
      </w:r>
      <w:r w:rsidRPr="0002183C">
        <w:t>», рассмотрев предложения по кандидатурам для назначения председателем участковой избирательной комиссии</w:t>
      </w:r>
      <w:r w:rsidR="00E63F3C" w:rsidRPr="0002183C">
        <w:t xml:space="preserve"> избирательного  участка, участка референдума № 2</w:t>
      </w:r>
      <w:r w:rsidR="00261F85">
        <w:t>50</w:t>
      </w:r>
      <w:r w:rsidRPr="0002183C">
        <w:t>, Территориальная избирательная комисси</w:t>
      </w:r>
      <w:r w:rsidR="009C097A" w:rsidRPr="0002183C">
        <w:t>я  города Батайска</w:t>
      </w:r>
      <w:r w:rsidR="0002183C" w:rsidRPr="0002183C">
        <w:t xml:space="preserve"> Ростовской области</w:t>
      </w:r>
    </w:p>
    <w:p w:rsidR="004A3978" w:rsidRPr="0002183C" w:rsidRDefault="004A3978" w:rsidP="004A3978">
      <w:pPr>
        <w:ind w:firstLine="708"/>
        <w:jc w:val="center"/>
      </w:pPr>
      <w:r w:rsidRPr="0002183C">
        <w:t>ПОСТАНОВЛЯЕТ:</w:t>
      </w:r>
    </w:p>
    <w:p w:rsidR="009C097A" w:rsidRPr="0002183C" w:rsidRDefault="009C097A" w:rsidP="004A3978">
      <w:pPr>
        <w:ind w:firstLine="708"/>
        <w:jc w:val="center"/>
      </w:pPr>
    </w:p>
    <w:p w:rsidR="004A3978" w:rsidRPr="0002183C" w:rsidRDefault="004A3978" w:rsidP="004A3978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</w:pPr>
      <w:r w:rsidRPr="0002183C">
        <w:rPr>
          <w:bCs/>
        </w:rPr>
        <w:t>1. </w:t>
      </w:r>
      <w:r w:rsidRPr="0002183C">
        <w:t>Назначить председателем участковой избирательной комиссии избирательного участка, участка референду</w:t>
      </w:r>
      <w:r w:rsidR="009C097A" w:rsidRPr="0002183C">
        <w:t>ма № 2</w:t>
      </w:r>
      <w:r w:rsidR="00261F85">
        <w:t>50</w:t>
      </w:r>
      <w:r w:rsidR="009C097A" w:rsidRPr="0002183C">
        <w:t xml:space="preserve"> </w:t>
      </w:r>
      <w:r w:rsidRPr="0002183C">
        <w:t>члена участковой избирательной комиссии</w:t>
      </w:r>
      <w:r w:rsidR="00D3202F" w:rsidRPr="0002183C">
        <w:t xml:space="preserve"> </w:t>
      </w:r>
      <w:r w:rsidRPr="0002183C">
        <w:t>с правом решающего г</w:t>
      </w:r>
      <w:r w:rsidR="009C097A" w:rsidRPr="0002183C">
        <w:t xml:space="preserve">олоса  </w:t>
      </w:r>
      <w:r w:rsidR="00261F85">
        <w:t>Алексееву Анну Вячеславовну</w:t>
      </w:r>
      <w:r w:rsidRPr="0002183C">
        <w:t>.</w:t>
      </w:r>
    </w:p>
    <w:p w:rsidR="004A3978" w:rsidRPr="0002183C" w:rsidRDefault="004A3978" w:rsidP="009C097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</w:pPr>
      <w:r w:rsidRPr="0002183C">
        <w:t>2. 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</w:t>
      </w:r>
      <w:r w:rsidR="009C097A" w:rsidRPr="0002183C">
        <w:t>,</w:t>
      </w:r>
      <w:r w:rsidRPr="0002183C">
        <w:t xml:space="preserve"> чем на пятнадцатый день после вынесения решения о назначении ее ч</w:t>
      </w:r>
      <w:r w:rsidR="00E63F3C" w:rsidRPr="0002183C">
        <w:t>ленов с правом решающего голоса</w:t>
      </w:r>
      <w:r w:rsidR="0002183C" w:rsidRPr="0002183C">
        <w:t xml:space="preserve">, но не ранее дня </w:t>
      </w:r>
      <w:proofErr w:type="gramStart"/>
      <w:r w:rsidR="0002183C" w:rsidRPr="0002183C">
        <w:t>истечения срока полномочий комиссии предыдущего состава</w:t>
      </w:r>
      <w:proofErr w:type="gramEnd"/>
      <w:r w:rsidRPr="0002183C">
        <w:t>.</w:t>
      </w:r>
    </w:p>
    <w:p w:rsidR="004A3978" w:rsidRPr="0002183C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3. Направить настоящее постановление в Избирательную комиссию Ростовской области.</w:t>
      </w:r>
    </w:p>
    <w:p w:rsidR="004A3978" w:rsidRPr="0002183C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4. Направить настоящее постановление в участковую избирательную комиссию избирательного участка, участка референдума</w:t>
      </w:r>
      <w:r w:rsidR="009B2302" w:rsidRPr="0002183C">
        <w:t xml:space="preserve"> № 2</w:t>
      </w:r>
      <w:r w:rsidR="00261F85">
        <w:t>50</w:t>
      </w:r>
      <w:r w:rsidRPr="0002183C">
        <w:t>.</w:t>
      </w:r>
    </w:p>
    <w:p w:rsidR="004A3978" w:rsidRDefault="009B2302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5</w:t>
      </w:r>
      <w:r w:rsidR="004A3978" w:rsidRPr="0002183C">
        <w:t>. Опубликовать (обнародовать) настоящее постановление на сайте Территориальной избирательной комис</w:t>
      </w:r>
      <w:r w:rsidR="009C097A" w:rsidRPr="0002183C">
        <w:t>сии  города Батайска</w:t>
      </w:r>
      <w:r w:rsidR="00E63F3C" w:rsidRPr="0002183C">
        <w:t xml:space="preserve"> Ростовской области</w:t>
      </w:r>
      <w:r w:rsidR="004A3978" w:rsidRPr="0002183C">
        <w:t>.</w:t>
      </w:r>
    </w:p>
    <w:p w:rsidR="0002183C" w:rsidRPr="0002183C" w:rsidRDefault="0002183C" w:rsidP="004A3978">
      <w:pPr>
        <w:autoSpaceDE w:val="0"/>
        <w:autoSpaceDN w:val="0"/>
        <w:adjustRightInd w:val="0"/>
        <w:spacing w:line="276" w:lineRule="auto"/>
        <w:ind w:firstLine="709"/>
        <w:jc w:val="both"/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E63F3C" w:rsidRPr="0002183C" w:rsidTr="0002183C">
        <w:trPr>
          <w:trHeight w:val="325"/>
          <w:tblCellSpacing w:w="28" w:type="dxa"/>
          <w:jc w:val="center"/>
        </w:trPr>
        <w:tc>
          <w:tcPr>
            <w:tcW w:w="3431" w:type="dxa"/>
          </w:tcPr>
          <w:p w:rsidR="00E63F3C" w:rsidRPr="0002183C" w:rsidRDefault="00E63F3C" w:rsidP="000C2A06">
            <w:pPr>
              <w:jc w:val="both"/>
            </w:pPr>
            <w:r w:rsidRPr="0002183C">
              <w:t>Председатель комиссии</w:t>
            </w:r>
          </w:p>
        </w:tc>
        <w:tc>
          <w:tcPr>
            <w:tcW w:w="3347" w:type="dxa"/>
          </w:tcPr>
          <w:p w:rsidR="00E63F3C" w:rsidRPr="0002183C" w:rsidRDefault="00E63F3C" w:rsidP="000C2A06">
            <w:pPr>
              <w:jc w:val="both"/>
            </w:pPr>
            <w:bookmarkStart w:id="0" w:name="_GoBack"/>
            <w:bookmarkEnd w:id="0"/>
          </w:p>
        </w:tc>
        <w:tc>
          <w:tcPr>
            <w:tcW w:w="2579" w:type="dxa"/>
          </w:tcPr>
          <w:p w:rsidR="00E63F3C" w:rsidRPr="0002183C" w:rsidRDefault="00E63F3C" w:rsidP="000C2A06">
            <w:r w:rsidRPr="0002183C">
              <w:t xml:space="preserve">Ю.Н. </w:t>
            </w:r>
            <w:proofErr w:type="spellStart"/>
            <w:r w:rsidRPr="0002183C">
              <w:t>Радачински</w:t>
            </w:r>
            <w:r w:rsidR="0002183C">
              <w:t>й</w:t>
            </w:r>
            <w:proofErr w:type="spellEnd"/>
          </w:p>
        </w:tc>
      </w:tr>
      <w:tr w:rsidR="00E63F3C" w:rsidRPr="0002183C" w:rsidTr="0002183C">
        <w:trPr>
          <w:trHeight w:val="25"/>
          <w:tblCellSpacing w:w="28" w:type="dxa"/>
          <w:jc w:val="center"/>
        </w:trPr>
        <w:tc>
          <w:tcPr>
            <w:tcW w:w="3431" w:type="dxa"/>
          </w:tcPr>
          <w:p w:rsidR="00E63F3C" w:rsidRPr="0002183C" w:rsidRDefault="00E63F3C" w:rsidP="000C2A06">
            <w:pPr>
              <w:jc w:val="both"/>
            </w:pPr>
            <w:r w:rsidRPr="0002183C">
              <w:t>Секретарь комиссии</w:t>
            </w:r>
          </w:p>
        </w:tc>
        <w:tc>
          <w:tcPr>
            <w:tcW w:w="3347" w:type="dxa"/>
          </w:tcPr>
          <w:p w:rsidR="00E63F3C" w:rsidRPr="0002183C" w:rsidRDefault="00E63F3C" w:rsidP="000C2A06">
            <w:pPr>
              <w:jc w:val="both"/>
            </w:pPr>
          </w:p>
        </w:tc>
        <w:tc>
          <w:tcPr>
            <w:tcW w:w="2579" w:type="dxa"/>
          </w:tcPr>
          <w:p w:rsidR="00E63F3C" w:rsidRPr="0002183C" w:rsidRDefault="00E63F3C" w:rsidP="000C2A06">
            <w:r w:rsidRPr="0002183C">
              <w:t>О.Ф. Алтухова</w:t>
            </w:r>
          </w:p>
        </w:tc>
      </w:tr>
    </w:tbl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E7410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2183C"/>
    <w:rsid w:val="00025AFD"/>
    <w:rsid w:val="0006005A"/>
    <w:rsid w:val="0006183F"/>
    <w:rsid w:val="00085052"/>
    <w:rsid w:val="00086635"/>
    <w:rsid w:val="000B7126"/>
    <w:rsid w:val="000E3BC1"/>
    <w:rsid w:val="000F3BB2"/>
    <w:rsid w:val="00104738"/>
    <w:rsid w:val="00104FA7"/>
    <w:rsid w:val="00116107"/>
    <w:rsid w:val="00117EB8"/>
    <w:rsid w:val="0012120B"/>
    <w:rsid w:val="00125AA9"/>
    <w:rsid w:val="0014654D"/>
    <w:rsid w:val="001466AE"/>
    <w:rsid w:val="001523AC"/>
    <w:rsid w:val="00153814"/>
    <w:rsid w:val="00167608"/>
    <w:rsid w:val="00177BB6"/>
    <w:rsid w:val="00185898"/>
    <w:rsid w:val="001B49BF"/>
    <w:rsid w:val="001B6CE7"/>
    <w:rsid w:val="001C4AD4"/>
    <w:rsid w:val="001E2DBB"/>
    <w:rsid w:val="001E56C4"/>
    <w:rsid w:val="002020F2"/>
    <w:rsid w:val="00214F80"/>
    <w:rsid w:val="00216A5B"/>
    <w:rsid w:val="00233A05"/>
    <w:rsid w:val="00233AD3"/>
    <w:rsid w:val="0023414C"/>
    <w:rsid w:val="00235A9D"/>
    <w:rsid w:val="002462F8"/>
    <w:rsid w:val="00261F85"/>
    <w:rsid w:val="00264F54"/>
    <w:rsid w:val="00271719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31E24"/>
    <w:rsid w:val="00352F1F"/>
    <w:rsid w:val="0036016B"/>
    <w:rsid w:val="00374ED6"/>
    <w:rsid w:val="00377EA1"/>
    <w:rsid w:val="0038438F"/>
    <w:rsid w:val="00393E2B"/>
    <w:rsid w:val="0039598B"/>
    <w:rsid w:val="003A3903"/>
    <w:rsid w:val="003A7201"/>
    <w:rsid w:val="003C0398"/>
    <w:rsid w:val="003C0DBD"/>
    <w:rsid w:val="003D4551"/>
    <w:rsid w:val="00400561"/>
    <w:rsid w:val="00420616"/>
    <w:rsid w:val="0042392A"/>
    <w:rsid w:val="00430216"/>
    <w:rsid w:val="004373CC"/>
    <w:rsid w:val="00463FF4"/>
    <w:rsid w:val="004804E7"/>
    <w:rsid w:val="00482C27"/>
    <w:rsid w:val="00485138"/>
    <w:rsid w:val="004947EA"/>
    <w:rsid w:val="004A3978"/>
    <w:rsid w:val="004A4851"/>
    <w:rsid w:val="004B5371"/>
    <w:rsid w:val="004C0E1E"/>
    <w:rsid w:val="004C2430"/>
    <w:rsid w:val="004C5F58"/>
    <w:rsid w:val="004F11EA"/>
    <w:rsid w:val="0051265F"/>
    <w:rsid w:val="00531160"/>
    <w:rsid w:val="005346AD"/>
    <w:rsid w:val="00541D35"/>
    <w:rsid w:val="005440BE"/>
    <w:rsid w:val="00575E18"/>
    <w:rsid w:val="00581128"/>
    <w:rsid w:val="00582CA2"/>
    <w:rsid w:val="00594773"/>
    <w:rsid w:val="005A5241"/>
    <w:rsid w:val="005A6DA9"/>
    <w:rsid w:val="005B0800"/>
    <w:rsid w:val="00607713"/>
    <w:rsid w:val="00622F21"/>
    <w:rsid w:val="00622F70"/>
    <w:rsid w:val="0064436D"/>
    <w:rsid w:val="006675C7"/>
    <w:rsid w:val="00682EFA"/>
    <w:rsid w:val="006939A9"/>
    <w:rsid w:val="006A298E"/>
    <w:rsid w:val="007037F5"/>
    <w:rsid w:val="007068B6"/>
    <w:rsid w:val="00727DF2"/>
    <w:rsid w:val="00736B13"/>
    <w:rsid w:val="00742F62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91F4F"/>
    <w:rsid w:val="008A70B6"/>
    <w:rsid w:val="008B4CCD"/>
    <w:rsid w:val="008C270F"/>
    <w:rsid w:val="008C5ADB"/>
    <w:rsid w:val="008D78D3"/>
    <w:rsid w:val="008F0E76"/>
    <w:rsid w:val="009151F9"/>
    <w:rsid w:val="00921736"/>
    <w:rsid w:val="0092649A"/>
    <w:rsid w:val="009327AA"/>
    <w:rsid w:val="00933B25"/>
    <w:rsid w:val="00935D18"/>
    <w:rsid w:val="00944579"/>
    <w:rsid w:val="009539FC"/>
    <w:rsid w:val="009543E3"/>
    <w:rsid w:val="009561F4"/>
    <w:rsid w:val="0098041D"/>
    <w:rsid w:val="0098409F"/>
    <w:rsid w:val="009844A5"/>
    <w:rsid w:val="0098750C"/>
    <w:rsid w:val="00993953"/>
    <w:rsid w:val="009B2302"/>
    <w:rsid w:val="009B4420"/>
    <w:rsid w:val="009C097A"/>
    <w:rsid w:val="009C53CB"/>
    <w:rsid w:val="009E4D44"/>
    <w:rsid w:val="00A0032E"/>
    <w:rsid w:val="00A00DBF"/>
    <w:rsid w:val="00A14148"/>
    <w:rsid w:val="00A168F1"/>
    <w:rsid w:val="00A17747"/>
    <w:rsid w:val="00A204EB"/>
    <w:rsid w:val="00A52D09"/>
    <w:rsid w:val="00A75DE0"/>
    <w:rsid w:val="00AA0F1E"/>
    <w:rsid w:val="00AA1DE3"/>
    <w:rsid w:val="00AD3E7A"/>
    <w:rsid w:val="00AE0F30"/>
    <w:rsid w:val="00B03BD7"/>
    <w:rsid w:val="00B17B05"/>
    <w:rsid w:val="00B3587E"/>
    <w:rsid w:val="00B62BBC"/>
    <w:rsid w:val="00B6451E"/>
    <w:rsid w:val="00B7569F"/>
    <w:rsid w:val="00B879E6"/>
    <w:rsid w:val="00BC24AD"/>
    <w:rsid w:val="00BC30CF"/>
    <w:rsid w:val="00BC6C5A"/>
    <w:rsid w:val="00BE421E"/>
    <w:rsid w:val="00BE6D19"/>
    <w:rsid w:val="00C06BDA"/>
    <w:rsid w:val="00C366B0"/>
    <w:rsid w:val="00C54ECE"/>
    <w:rsid w:val="00C5744A"/>
    <w:rsid w:val="00C61EC1"/>
    <w:rsid w:val="00C65F6B"/>
    <w:rsid w:val="00C663CC"/>
    <w:rsid w:val="00C67D39"/>
    <w:rsid w:val="00C91280"/>
    <w:rsid w:val="00CC37BD"/>
    <w:rsid w:val="00CC4EF1"/>
    <w:rsid w:val="00CC71F3"/>
    <w:rsid w:val="00CD40F2"/>
    <w:rsid w:val="00D16F41"/>
    <w:rsid w:val="00D23FED"/>
    <w:rsid w:val="00D3202F"/>
    <w:rsid w:val="00D446C5"/>
    <w:rsid w:val="00D60113"/>
    <w:rsid w:val="00D65F14"/>
    <w:rsid w:val="00D71615"/>
    <w:rsid w:val="00D771FD"/>
    <w:rsid w:val="00D94741"/>
    <w:rsid w:val="00D9741D"/>
    <w:rsid w:val="00DA7306"/>
    <w:rsid w:val="00DB070A"/>
    <w:rsid w:val="00DD1CBE"/>
    <w:rsid w:val="00DD348D"/>
    <w:rsid w:val="00E44932"/>
    <w:rsid w:val="00E543D8"/>
    <w:rsid w:val="00E573CC"/>
    <w:rsid w:val="00E61ED5"/>
    <w:rsid w:val="00E63F3C"/>
    <w:rsid w:val="00E74106"/>
    <w:rsid w:val="00E77D68"/>
    <w:rsid w:val="00E9549F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40D09"/>
    <w:rsid w:val="00F5158E"/>
    <w:rsid w:val="00F6025E"/>
    <w:rsid w:val="00F65143"/>
    <w:rsid w:val="00F767CD"/>
    <w:rsid w:val="00F8671E"/>
    <w:rsid w:val="00FA1A24"/>
    <w:rsid w:val="00FA47FE"/>
    <w:rsid w:val="00FC33FB"/>
    <w:rsid w:val="00FC3543"/>
    <w:rsid w:val="00FC45CF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E63F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E63F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E63F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E63F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430A75-E2B2-4538-B1E8-F8AE48EC78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239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4</cp:revision>
  <cp:lastPrinted>2023-05-26T11:17:00Z</cp:lastPrinted>
  <dcterms:created xsi:type="dcterms:W3CDTF">2023-11-24T06:03:00Z</dcterms:created>
  <dcterms:modified xsi:type="dcterms:W3CDTF">2023-11-24T10:08:00Z</dcterms:modified>
</cp:coreProperties>
</file>