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55729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33474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33474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F647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BF6476">
              <w:rPr>
                <w:b/>
                <w:sz w:val="28"/>
                <w:szCs w:val="28"/>
              </w:rPr>
              <w:t>20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33474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33474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33474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F6476" w:rsidRDefault="00BF6476" w:rsidP="00E556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утверждении транспортных расходов </w:t>
            </w:r>
          </w:p>
          <w:p w:rsidR="00BF6476" w:rsidRDefault="00BF6476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</w:rPr>
              <w:t>участковых избирательных комиссий</w:t>
            </w:r>
            <w:r>
              <w:rPr>
                <w:b/>
                <w:bCs/>
                <w:sz w:val="28"/>
                <w:szCs w:val="28"/>
              </w:rPr>
              <w:t xml:space="preserve"> в период подготовки </w:t>
            </w:r>
          </w:p>
          <w:p w:rsidR="00BF6476" w:rsidRDefault="00BF6476" w:rsidP="00E556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и проведения </w:t>
            </w:r>
            <w:r>
              <w:rPr>
                <w:b/>
                <w:sz w:val="28"/>
                <w:szCs w:val="28"/>
              </w:rPr>
              <w:t xml:space="preserve">выборов депутатов </w:t>
            </w:r>
          </w:p>
          <w:p w:rsidR="004B67B9" w:rsidRPr="00E556D2" w:rsidRDefault="00BF6476" w:rsidP="00E556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седьмого созыва.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153852" w:rsidRPr="00A25FED" w:rsidRDefault="00153852" w:rsidP="00153852">
      <w:pPr>
        <w:tabs>
          <w:tab w:val="left" w:pos="7938"/>
        </w:tabs>
        <w:ind w:firstLine="567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В соответствии с пунктом 16 статьи 20 Федерального закона от 12.06.2002 № 67-ФЗ «Об основных гарантиях избирательных прав и права на участие в </w:t>
      </w:r>
      <w:r w:rsidRPr="00A25FED">
        <w:rPr>
          <w:bCs/>
          <w:sz w:val="28"/>
          <w:szCs w:val="20"/>
        </w:rPr>
        <w:t>референдуме граждан Российской Федерации» государственные органы,  органы местного самоуправления должны предоставлять на безво</w:t>
      </w:r>
      <w:r w:rsidRPr="00A25FED">
        <w:rPr>
          <w:bCs/>
          <w:sz w:val="28"/>
          <w:szCs w:val="20"/>
        </w:rPr>
        <w:t>з</w:t>
      </w:r>
      <w:r w:rsidRPr="00A25FED">
        <w:rPr>
          <w:bCs/>
          <w:sz w:val="28"/>
          <w:szCs w:val="20"/>
        </w:rPr>
        <w:t xml:space="preserve">мездной основе транспортные средства избирательным комиссиям. На запрос Территориальной избирательной комиссии </w:t>
      </w:r>
      <w:r w:rsidRPr="00A25FED">
        <w:rPr>
          <w:sz w:val="28"/>
          <w:szCs w:val="28"/>
        </w:rPr>
        <w:t>города Батайска</w:t>
      </w:r>
      <w:r w:rsidRPr="00A25FED">
        <w:rPr>
          <w:bCs/>
          <w:sz w:val="28"/>
          <w:szCs w:val="20"/>
        </w:rPr>
        <w:t xml:space="preserve"> в органы местн</w:t>
      </w:r>
      <w:r w:rsidRPr="00A25FED">
        <w:rPr>
          <w:bCs/>
          <w:sz w:val="28"/>
          <w:szCs w:val="20"/>
        </w:rPr>
        <w:t>о</w:t>
      </w:r>
      <w:r w:rsidRPr="00A25FED">
        <w:rPr>
          <w:bCs/>
          <w:sz w:val="28"/>
          <w:szCs w:val="20"/>
        </w:rPr>
        <w:t>го самоуправления о выделении транспорта для комиссий получен ответ, что такой возможности не имеется.</w:t>
      </w:r>
      <w:r w:rsidRPr="00A25FED">
        <w:rPr>
          <w:bCs/>
          <w:i/>
          <w:sz w:val="28"/>
          <w:szCs w:val="20"/>
        </w:rPr>
        <w:t xml:space="preserve"> </w:t>
      </w:r>
    </w:p>
    <w:p w:rsidR="00153852" w:rsidRDefault="00153852" w:rsidP="00153852">
      <w:pPr>
        <w:ind w:firstLine="708"/>
        <w:jc w:val="both"/>
        <w:rPr>
          <w:sz w:val="28"/>
          <w:szCs w:val="28"/>
        </w:rPr>
      </w:pPr>
      <w:proofErr w:type="gramStart"/>
      <w:r w:rsidRPr="00A25FED">
        <w:rPr>
          <w:bCs/>
          <w:sz w:val="28"/>
          <w:szCs w:val="28"/>
        </w:rPr>
        <w:t xml:space="preserve">В соответствии со </w:t>
      </w:r>
      <w:r w:rsidRPr="00A25FED">
        <w:rPr>
          <w:sz w:val="28"/>
          <w:szCs w:val="28"/>
        </w:rPr>
        <w:t>статьей 44</w:t>
      </w:r>
      <w:r>
        <w:rPr>
          <w:sz w:val="28"/>
          <w:szCs w:val="28"/>
        </w:rPr>
        <w:t xml:space="preserve"> Областного закона от 12.06.2016 № 525-ЗС «О выборах и референдумах в Ростовской области»</w:t>
      </w:r>
      <w:r>
        <w:rPr>
          <w:sz w:val="28"/>
          <w:szCs w:val="20"/>
        </w:rPr>
        <w:t xml:space="preserve">, </w:t>
      </w:r>
      <w:r>
        <w:rPr>
          <w:sz w:val="28"/>
          <w:szCs w:val="28"/>
        </w:rPr>
        <w:t>постановления Изб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рательной комиссии Ростовской области от 25.01.2018 № 21-12                         «О размерах и порядке  выплаты компенсации  и дополнительной оплаты труда (вознаграждения) членам Избирательной комиссии Ростовской обл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сти, избирательных комиссий муниципальных образований, окружных, 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риториальных, участковых избирательных комиссий с правом решающего голоса, работникам аппарата Избирательной комиссии Ростовской области</w:t>
      </w:r>
      <w:proofErr w:type="gramEnd"/>
      <w:r>
        <w:rPr>
          <w:sz w:val="28"/>
          <w:szCs w:val="28"/>
        </w:rPr>
        <w:t>,              а также иных выплат в период подготовки и проведения выборов депутатов представительных органов муниципальных образований в Ростовской обл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сти», </w:t>
      </w: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34746" w:rsidRPr="007A505C" w:rsidRDefault="00334746" w:rsidP="00334746">
      <w:pPr>
        <w:pStyle w:val="afc"/>
        <w:spacing w:before="0" w:beforeAutospacing="0" w:after="0" w:afterAutospacing="0"/>
        <w:ind w:firstLine="426"/>
        <w:jc w:val="both"/>
        <w:rPr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r w:rsidRPr="007A505C">
        <w:rPr>
          <w:color w:val="000000" w:themeColor="text1"/>
          <w:sz w:val="28"/>
          <w:szCs w:val="28"/>
        </w:rPr>
        <w:t>Создать временную рабочую группу для рассмотрения вопроса распр</w:t>
      </w:r>
      <w:r w:rsidRPr="007A505C">
        <w:rPr>
          <w:color w:val="000000" w:themeColor="text1"/>
          <w:sz w:val="28"/>
          <w:szCs w:val="28"/>
        </w:rPr>
        <w:t>е</w:t>
      </w:r>
      <w:r w:rsidRPr="007A505C">
        <w:rPr>
          <w:color w:val="000000" w:themeColor="text1"/>
          <w:sz w:val="28"/>
          <w:szCs w:val="28"/>
        </w:rPr>
        <w:t xml:space="preserve">деления </w:t>
      </w:r>
      <w:r w:rsidRPr="007A505C">
        <w:rPr>
          <w:bCs/>
          <w:sz w:val="28"/>
          <w:szCs w:val="28"/>
        </w:rPr>
        <w:t>затрат на оказание транспортных услуг для нужд участковых изб</w:t>
      </w:r>
      <w:r w:rsidRPr="007A505C">
        <w:rPr>
          <w:bCs/>
          <w:sz w:val="28"/>
          <w:szCs w:val="28"/>
        </w:rPr>
        <w:t>и</w:t>
      </w:r>
      <w:r w:rsidRPr="007A505C">
        <w:rPr>
          <w:bCs/>
          <w:sz w:val="28"/>
          <w:szCs w:val="28"/>
        </w:rPr>
        <w:t xml:space="preserve">рательных комиссий города Батайска на период подготовки и проведения </w:t>
      </w:r>
      <w:r w:rsidRPr="007A505C">
        <w:rPr>
          <w:bCs/>
          <w:sz w:val="28"/>
          <w:szCs w:val="28"/>
        </w:rPr>
        <w:lastRenderedPageBreak/>
        <w:t>выборов депутатов Батайской городской Думы седьмого созыва, определения критериев распределения затрат на транспортные услуги и подготовки соо</w:t>
      </w:r>
      <w:r w:rsidRPr="007A505C">
        <w:rPr>
          <w:bCs/>
          <w:sz w:val="28"/>
          <w:szCs w:val="28"/>
        </w:rPr>
        <w:t>т</w:t>
      </w:r>
      <w:r w:rsidRPr="007A505C">
        <w:rPr>
          <w:bCs/>
          <w:sz w:val="28"/>
          <w:szCs w:val="28"/>
        </w:rPr>
        <w:t xml:space="preserve">ветствующих предложений </w:t>
      </w:r>
      <w:r w:rsidRPr="007A505C">
        <w:rPr>
          <w:sz w:val="28"/>
        </w:rPr>
        <w:t>Территориальной избирательной комиссии гор</w:t>
      </w:r>
      <w:r w:rsidRPr="007A505C">
        <w:rPr>
          <w:sz w:val="28"/>
        </w:rPr>
        <w:t>о</w:t>
      </w:r>
      <w:r w:rsidRPr="007A505C">
        <w:rPr>
          <w:sz w:val="28"/>
        </w:rPr>
        <w:t>да Батайска</w:t>
      </w:r>
      <w:r w:rsidRPr="007A505C">
        <w:rPr>
          <w:bCs/>
          <w:sz w:val="28"/>
          <w:szCs w:val="28"/>
        </w:rPr>
        <w:t xml:space="preserve"> в составе:</w:t>
      </w:r>
    </w:p>
    <w:p w:rsidR="00334746" w:rsidRDefault="00334746" w:rsidP="00334746">
      <w:pPr>
        <w:pStyle w:val="afc"/>
        <w:spacing w:before="0" w:beforeAutospacing="0" w:after="0" w:afterAutospacing="0"/>
        <w:ind w:firstLine="426"/>
        <w:jc w:val="both"/>
        <w:rPr>
          <w:sz w:val="28"/>
        </w:rPr>
      </w:pPr>
      <w:proofErr w:type="gramStart"/>
      <w:r w:rsidRPr="007A505C">
        <w:rPr>
          <w:bCs/>
          <w:sz w:val="28"/>
          <w:szCs w:val="28"/>
        </w:rPr>
        <w:t>Сизых</w:t>
      </w:r>
      <w:proofErr w:type="gramEnd"/>
      <w:r w:rsidRPr="007A505C">
        <w:rPr>
          <w:bCs/>
          <w:sz w:val="28"/>
          <w:szCs w:val="28"/>
        </w:rPr>
        <w:t xml:space="preserve"> Н.Е – </w:t>
      </w:r>
      <w:r>
        <w:rPr>
          <w:bCs/>
          <w:sz w:val="28"/>
          <w:szCs w:val="28"/>
        </w:rPr>
        <w:t xml:space="preserve"> руководитель рабочей группы, </w:t>
      </w:r>
      <w:r w:rsidRPr="007A505C">
        <w:rPr>
          <w:bCs/>
          <w:sz w:val="28"/>
          <w:szCs w:val="28"/>
        </w:rPr>
        <w:t xml:space="preserve">член </w:t>
      </w:r>
      <w:r w:rsidRPr="007A505C">
        <w:rPr>
          <w:sz w:val="28"/>
        </w:rPr>
        <w:t>с правом решающего голоса Территориальной избирательной комиссии города Батайска,</w:t>
      </w:r>
    </w:p>
    <w:p w:rsidR="00334746" w:rsidRPr="00334746" w:rsidRDefault="00334746" w:rsidP="00334746">
      <w:pPr>
        <w:pStyle w:val="afc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proofErr w:type="spellStart"/>
      <w:r w:rsidRPr="007A505C">
        <w:rPr>
          <w:bCs/>
          <w:sz w:val="28"/>
          <w:szCs w:val="28"/>
        </w:rPr>
        <w:t>Варавина</w:t>
      </w:r>
      <w:proofErr w:type="spellEnd"/>
      <w:r w:rsidRPr="007A505C">
        <w:rPr>
          <w:bCs/>
          <w:sz w:val="28"/>
          <w:szCs w:val="28"/>
        </w:rPr>
        <w:t xml:space="preserve"> Л.Н. </w:t>
      </w:r>
      <w:r>
        <w:rPr>
          <w:bCs/>
          <w:sz w:val="28"/>
          <w:szCs w:val="28"/>
        </w:rPr>
        <w:t>–</w:t>
      </w:r>
      <w:r w:rsidRPr="007A505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секретарь рабочей группы, </w:t>
      </w:r>
      <w:r w:rsidRPr="007A505C">
        <w:rPr>
          <w:bCs/>
          <w:sz w:val="28"/>
          <w:szCs w:val="28"/>
        </w:rPr>
        <w:t>бухгалтер Территориальной избирательной комиссии города Батайска.</w:t>
      </w:r>
      <w:r w:rsidRPr="007A505C">
        <w:rPr>
          <w:color w:val="000000" w:themeColor="text1"/>
          <w:sz w:val="28"/>
          <w:szCs w:val="28"/>
        </w:rPr>
        <w:t xml:space="preserve"> </w:t>
      </w:r>
    </w:p>
    <w:p w:rsidR="00334746" w:rsidRPr="007A505C" w:rsidRDefault="00334746" w:rsidP="00334746">
      <w:pPr>
        <w:pStyle w:val="afc"/>
        <w:spacing w:before="0" w:beforeAutospacing="0" w:after="0" w:afterAutospacing="0"/>
        <w:ind w:firstLine="426"/>
        <w:jc w:val="both"/>
        <w:rPr>
          <w:bCs/>
          <w:sz w:val="28"/>
          <w:szCs w:val="28"/>
        </w:rPr>
      </w:pPr>
      <w:r w:rsidRPr="007A505C">
        <w:rPr>
          <w:bCs/>
          <w:sz w:val="28"/>
          <w:szCs w:val="28"/>
        </w:rPr>
        <w:t>Ревенко И.Н. –</w:t>
      </w:r>
      <w:r w:rsidRPr="007A505C">
        <w:rPr>
          <w:sz w:val="28"/>
        </w:rPr>
        <w:t xml:space="preserve"> заместитель председателя Территориальной избирател</w:t>
      </w:r>
      <w:r w:rsidRPr="007A505C">
        <w:rPr>
          <w:sz w:val="28"/>
        </w:rPr>
        <w:t>ь</w:t>
      </w:r>
      <w:r>
        <w:rPr>
          <w:sz w:val="28"/>
        </w:rPr>
        <w:t>ной комиссии города Батайска.</w:t>
      </w:r>
    </w:p>
    <w:p w:rsidR="00334746" w:rsidRDefault="00334746" w:rsidP="00334746">
      <w:pPr>
        <w:spacing w:line="228" w:lineRule="auto"/>
        <w:ind w:firstLine="426"/>
        <w:jc w:val="both"/>
        <w:rPr>
          <w:color w:val="000000" w:themeColor="text1"/>
          <w:sz w:val="28"/>
          <w:szCs w:val="28"/>
        </w:rPr>
      </w:pPr>
      <w:r w:rsidRPr="007A505C">
        <w:rPr>
          <w:color w:val="000000" w:themeColor="text1"/>
          <w:sz w:val="28"/>
          <w:szCs w:val="28"/>
        </w:rPr>
        <w:t xml:space="preserve">Рассмотреть вопрос о распределении </w:t>
      </w:r>
      <w:r w:rsidRPr="007A505C">
        <w:rPr>
          <w:bCs/>
          <w:sz w:val="28"/>
          <w:szCs w:val="28"/>
        </w:rPr>
        <w:t>затрат на оказание транспортных услуг для нужд участковых избирательных комиссий города Батайска на п</w:t>
      </w:r>
      <w:r w:rsidRPr="007A505C">
        <w:rPr>
          <w:bCs/>
          <w:sz w:val="28"/>
          <w:szCs w:val="28"/>
        </w:rPr>
        <w:t>е</w:t>
      </w:r>
      <w:r w:rsidRPr="007A505C">
        <w:rPr>
          <w:bCs/>
          <w:sz w:val="28"/>
          <w:szCs w:val="28"/>
        </w:rPr>
        <w:t>риод подготовки и проведения выборов депутатов Батайской городской Д</w:t>
      </w:r>
      <w:r w:rsidRPr="007A505C">
        <w:rPr>
          <w:bCs/>
          <w:sz w:val="28"/>
          <w:szCs w:val="28"/>
        </w:rPr>
        <w:t>у</w:t>
      </w:r>
      <w:r w:rsidRPr="007A505C">
        <w:rPr>
          <w:bCs/>
          <w:sz w:val="28"/>
          <w:szCs w:val="28"/>
        </w:rPr>
        <w:t xml:space="preserve">мы седьмого созыва, </w:t>
      </w:r>
      <w:bookmarkStart w:id="0" w:name="_GoBack"/>
      <w:bookmarkEnd w:id="0"/>
      <w:r w:rsidRPr="007A505C">
        <w:rPr>
          <w:bCs/>
          <w:sz w:val="28"/>
          <w:szCs w:val="28"/>
        </w:rPr>
        <w:t>между  всеми участковыми избирательными комисси</w:t>
      </w:r>
      <w:r w:rsidRPr="007A505C">
        <w:rPr>
          <w:bCs/>
          <w:sz w:val="28"/>
          <w:szCs w:val="28"/>
        </w:rPr>
        <w:t>я</w:t>
      </w:r>
      <w:r w:rsidRPr="007A505C">
        <w:rPr>
          <w:bCs/>
          <w:sz w:val="28"/>
          <w:szCs w:val="28"/>
        </w:rPr>
        <w:t xml:space="preserve">ми образованными на территории города Батайска </w:t>
      </w:r>
      <w:r w:rsidRPr="007A505C">
        <w:rPr>
          <w:color w:val="000000" w:themeColor="text1"/>
          <w:sz w:val="28"/>
          <w:szCs w:val="28"/>
        </w:rPr>
        <w:t>на</w:t>
      </w:r>
      <w:r>
        <w:rPr>
          <w:color w:val="000000" w:themeColor="text1"/>
          <w:sz w:val="28"/>
          <w:szCs w:val="28"/>
        </w:rPr>
        <w:t xml:space="preserve"> очередном заседании.</w:t>
      </w:r>
    </w:p>
    <w:p w:rsidR="00334746" w:rsidRDefault="00334746" w:rsidP="00334746">
      <w:pPr>
        <w:spacing w:line="228" w:lineRule="auto"/>
        <w:ind w:firstLine="426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 </w:t>
      </w:r>
      <w:r w:rsidR="00E02C17">
        <w:rPr>
          <w:color w:val="000000" w:themeColor="text1"/>
          <w:sz w:val="28"/>
          <w:szCs w:val="28"/>
        </w:rPr>
        <w:t xml:space="preserve">Контроль за выполнением настоящего постановления возложить на </w:t>
      </w:r>
      <w:r w:rsidR="00E02C17" w:rsidRPr="007A505C">
        <w:rPr>
          <w:bCs/>
          <w:sz w:val="28"/>
          <w:szCs w:val="28"/>
        </w:rPr>
        <w:t>член</w:t>
      </w:r>
      <w:r w:rsidR="00E02C17">
        <w:rPr>
          <w:bCs/>
          <w:sz w:val="28"/>
          <w:szCs w:val="28"/>
        </w:rPr>
        <w:t>а</w:t>
      </w:r>
      <w:r w:rsidR="00E02C17" w:rsidRPr="007A505C">
        <w:rPr>
          <w:bCs/>
          <w:sz w:val="28"/>
          <w:szCs w:val="28"/>
        </w:rPr>
        <w:t xml:space="preserve"> </w:t>
      </w:r>
      <w:r w:rsidR="00E02C17" w:rsidRPr="007A505C">
        <w:rPr>
          <w:sz w:val="28"/>
        </w:rPr>
        <w:t>с правом решающего голоса Территориальной избирательной коми</w:t>
      </w:r>
      <w:r w:rsidR="00E02C17" w:rsidRPr="007A505C">
        <w:rPr>
          <w:sz w:val="28"/>
        </w:rPr>
        <w:t>с</w:t>
      </w:r>
      <w:r w:rsidR="00E02C17" w:rsidRPr="007A505C">
        <w:rPr>
          <w:sz w:val="28"/>
        </w:rPr>
        <w:t>сии города Батайска</w:t>
      </w:r>
      <w:r w:rsidR="00E02C17">
        <w:rPr>
          <w:color w:val="000000" w:themeColor="text1"/>
          <w:sz w:val="28"/>
          <w:szCs w:val="28"/>
        </w:rPr>
        <w:t xml:space="preserve"> </w:t>
      </w:r>
      <w:proofErr w:type="gramStart"/>
      <w:r w:rsidR="00E02C17">
        <w:rPr>
          <w:color w:val="000000" w:themeColor="text1"/>
          <w:sz w:val="28"/>
          <w:szCs w:val="28"/>
        </w:rPr>
        <w:t>Сизых</w:t>
      </w:r>
      <w:proofErr w:type="gramEnd"/>
      <w:r w:rsidR="00E02C17">
        <w:rPr>
          <w:color w:val="000000" w:themeColor="text1"/>
          <w:sz w:val="28"/>
          <w:szCs w:val="28"/>
        </w:rPr>
        <w:t xml:space="preserve"> Н.Е.</w:t>
      </w:r>
    </w:p>
    <w:p w:rsidR="00334746" w:rsidRPr="007A505C" w:rsidRDefault="00334746" w:rsidP="00334746">
      <w:pPr>
        <w:spacing w:line="228" w:lineRule="auto"/>
        <w:ind w:firstLine="426"/>
        <w:jc w:val="both"/>
        <w:rPr>
          <w:color w:val="000000" w:themeColor="text1"/>
          <w:sz w:val="28"/>
          <w:szCs w:val="28"/>
          <w:highlight w:val="green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33474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33474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33474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33474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33474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33474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33474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sectPr w:rsidR="00582D74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746" w:rsidRDefault="00334746" w:rsidP="00395800">
      <w:r>
        <w:separator/>
      </w:r>
    </w:p>
  </w:endnote>
  <w:endnote w:type="continuationSeparator" w:id="0">
    <w:p w:rsidR="00334746" w:rsidRDefault="0033474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746" w:rsidRDefault="00334746" w:rsidP="00395800">
      <w:r>
        <w:separator/>
      </w:r>
    </w:p>
  </w:footnote>
  <w:footnote w:type="continuationSeparator" w:id="0">
    <w:p w:rsidR="00334746" w:rsidRDefault="0033474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746" w:rsidRPr="00607B8C" w:rsidRDefault="00334746" w:rsidP="00334746">
    <w:pPr>
      <w:pStyle w:val="af7"/>
      <w:jc w:val="center"/>
    </w:pPr>
  </w:p>
  <w:p w:rsidR="00334746" w:rsidRDefault="00334746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746" w:rsidRDefault="00334746">
    <w:pPr>
      <w:pStyle w:val="af7"/>
      <w:jc w:val="right"/>
    </w:pPr>
  </w:p>
  <w:p w:rsidR="00334746" w:rsidRDefault="00334746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2A456EF"/>
    <w:multiLevelType w:val="multilevel"/>
    <w:tmpl w:val="A5821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5D0423"/>
    <w:multiLevelType w:val="multilevel"/>
    <w:tmpl w:val="A45E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0E454B3"/>
    <w:multiLevelType w:val="multilevel"/>
    <w:tmpl w:val="5C1E3FC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8C6528E"/>
    <w:multiLevelType w:val="multilevel"/>
    <w:tmpl w:val="8DD8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00F51DE"/>
    <w:multiLevelType w:val="multilevel"/>
    <w:tmpl w:val="D3A04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4A794CB9"/>
    <w:multiLevelType w:val="multilevel"/>
    <w:tmpl w:val="38DA6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B40BFC"/>
    <w:multiLevelType w:val="multilevel"/>
    <w:tmpl w:val="E8883C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16"/>
  </w:num>
  <w:num w:numId="5">
    <w:abstractNumId w:val="1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2"/>
  </w:num>
  <w:num w:numId="13">
    <w:abstractNumId w:val="3"/>
  </w:num>
  <w:num w:numId="14">
    <w:abstractNumId w:val="13"/>
  </w:num>
  <w:num w:numId="15">
    <w:abstractNumId w:val="8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3852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15DE"/>
    <w:rsid w:val="002E3A85"/>
    <w:rsid w:val="002E4D8D"/>
    <w:rsid w:val="002F0EED"/>
    <w:rsid w:val="002F29BB"/>
    <w:rsid w:val="002F4E32"/>
    <w:rsid w:val="002F6B88"/>
    <w:rsid w:val="00306312"/>
    <w:rsid w:val="00314984"/>
    <w:rsid w:val="00316D52"/>
    <w:rsid w:val="00321D78"/>
    <w:rsid w:val="00323D62"/>
    <w:rsid w:val="00334746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1767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7CD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59C4"/>
    <w:rsid w:val="00541D35"/>
    <w:rsid w:val="00550432"/>
    <w:rsid w:val="00551E2E"/>
    <w:rsid w:val="00575E18"/>
    <w:rsid w:val="00581128"/>
    <w:rsid w:val="00582CA2"/>
    <w:rsid w:val="00582D74"/>
    <w:rsid w:val="005932EA"/>
    <w:rsid w:val="00594773"/>
    <w:rsid w:val="005A5241"/>
    <w:rsid w:val="005A6DA9"/>
    <w:rsid w:val="005B2F15"/>
    <w:rsid w:val="005B649D"/>
    <w:rsid w:val="005B6B02"/>
    <w:rsid w:val="005E1BAA"/>
    <w:rsid w:val="0061048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4BB2"/>
    <w:rsid w:val="006F62CC"/>
    <w:rsid w:val="006F7401"/>
    <w:rsid w:val="007037F5"/>
    <w:rsid w:val="007068B6"/>
    <w:rsid w:val="007074BD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5FED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E767C"/>
    <w:rsid w:val="00AF0A0F"/>
    <w:rsid w:val="00B00244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2A4B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BF6476"/>
    <w:rsid w:val="00C06BDA"/>
    <w:rsid w:val="00C105A3"/>
    <w:rsid w:val="00C10A84"/>
    <w:rsid w:val="00C116A7"/>
    <w:rsid w:val="00C15567"/>
    <w:rsid w:val="00C27EBD"/>
    <w:rsid w:val="00C47415"/>
    <w:rsid w:val="00C50E1E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D1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02C17"/>
    <w:rsid w:val="00E22EB9"/>
    <w:rsid w:val="00E44932"/>
    <w:rsid w:val="00E44BD2"/>
    <w:rsid w:val="00E543D8"/>
    <w:rsid w:val="00E556D2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CE753-20A9-42BB-8232-2BA81727D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338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102</cp:revision>
  <cp:lastPrinted>2019-05-21T10:33:00Z</cp:lastPrinted>
  <dcterms:created xsi:type="dcterms:W3CDTF">2019-03-28T06:06:00Z</dcterms:created>
  <dcterms:modified xsi:type="dcterms:W3CDTF">2019-06-20T14:35:00Z</dcterms:modified>
</cp:coreProperties>
</file>