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B93C7" w14:textId="77777777" w:rsidR="00AF39A2" w:rsidRPr="00954CC0" w:rsidRDefault="00AF39A2" w:rsidP="00AF39A2">
      <w:pPr>
        <w:pStyle w:val="af4"/>
        <w:pBdr>
          <w:bottom w:val="none" w:sz="0" w:space="0" w:color="auto"/>
        </w:pBdr>
        <w:jc w:val="center"/>
        <w:rPr>
          <w:color w:val="auto"/>
        </w:rPr>
      </w:pPr>
      <w:r w:rsidRPr="00954CC0">
        <w:rPr>
          <w:color w:val="auto"/>
        </w:rPr>
        <w:object w:dxaOrig="1142" w:dyaOrig="1142" w14:anchorId="5EBC55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7" o:title=""/>
          </v:shape>
          <o:OLEObject Type="Embed" ProgID="Word.Picture.8" ShapeID="_x0000_i1025" DrawAspect="Content" ObjectID="_1782825200" r:id="rId8"/>
        </w:object>
      </w:r>
    </w:p>
    <w:p w14:paraId="34E0EDD2" w14:textId="77777777" w:rsidR="00AF39A2" w:rsidRPr="00954CC0" w:rsidRDefault="00AF39A2" w:rsidP="00AF39A2">
      <w:pPr>
        <w:jc w:val="center"/>
        <w:outlineLvl w:val="0"/>
        <w:rPr>
          <w:b/>
          <w:sz w:val="32"/>
          <w:szCs w:val="32"/>
        </w:rPr>
      </w:pPr>
      <w:r w:rsidRPr="00954CC0">
        <w:rPr>
          <w:b/>
          <w:sz w:val="32"/>
          <w:szCs w:val="32"/>
        </w:rPr>
        <w:t xml:space="preserve">ТЕРРИТОРИАЛЬНАЯ ИЗБИРАТЕЛЬНАЯ КОМИССИЯ </w:t>
      </w:r>
    </w:p>
    <w:p w14:paraId="3410516E" w14:textId="77777777" w:rsidR="00AF39A2" w:rsidRPr="00954CC0" w:rsidRDefault="00AF39A2" w:rsidP="00AF39A2">
      <w:pPr>
        <w:pBdr>
          <w:bottom w:val="single" w:sz="12" w:space="1" w:color="auto"/>
        </w:pBdr>
        <w:jc w:val="center"/>
        <w:rPr>
          <w:b/>
          <w:sz w:val="32"/>
          <w:szCs w:val="32"/>
        </w:rPr>
      </w:pPr>
      <w:r w:rsidRPr="00954CC0">
        <w:rPr>
          <w:b/>
          <w:sz w:val="32"/>
          <w:szCs w:val="32"/>
        </w:rPr>
        <w:t>ГОРОДА БАТАЙСКА</w:t>
      </w:r>
      <w:r>
        <w:rPr>
          <w:b/>
          <w:sz w:val="32"/>
          <w:szCs w:val="32"/>
        </w:rPr>
        <w:t xml:space="preserve"> РОСТОВСКОЙ ОБЛАСТИ</w:t>
      </w:r>
    </w:p>
    <w:p w14:paraId="7110AF04" w14:textId="77777777" w:rsidR="00AF39A2" w:rsidRPr="00954CC0" w:rsidRDefault="00AF39A2" w:rsidP="00AF39A2">
      <w:pPr>
        <w:pBdr>
          <w:bottom w:val="single" w:sz="12" w:space="1" w:color="auto"/>
        </w:pBdr>
        <w:jc w:val="center"/>
        <w:rPr>
          <w:b/>
          <w:sz w:val="16"/>
          <w:szCs w:val="16"/>
        </w:rPr>
      </w:pPr>
    </w:p>
    <w:tbl>
      <w:tblPr>
        <w:tblW w:w="5148" w:type="pct"/>
        <w:jc w:val="center"/>
        <w:tblLayout w:type="fixed"/>
        <w:tblCellMar>
          <w:top w:w="6" w:type="dxa"/>
          <w:left w:w="6" w:type="dxa"/>
          <w:bottom w:w="6" w:type="dxa"/>
          <w:right w:w="6" w:type="dxa"/>
        </w:tblCellMar>
        <w:tblLook w:val="04A0" w:firstRow="1" w:lastRow="0" w:firstColumn="1" w:lastColumn="0" w:noHBand="0" w:noVBand="1"/>
      </w:tblPr>
      <w:tblGrid>
        <w:gridCol w:w="1708"/>
        <w:gridCol w:w="2980"/>
        <w:gridCol w:w="308"/>
        <w:gridCol w:w="32"/>
        <w:gridCol w:w="1641"/>
        <w:gridCol w:w="2974"/>
      </w:tblGrid>
      <w:tr w:rsidR="00AF39A2" w:rsidRPr="002A2E43" w14:paraId="0FFAA71D" w14:textId="77777777" w:rsidTr="009A34EC">
        <w:trPr>
          <w:jc w:val="center"/>
        </w:trPr>
        <w:tc>
          <w:tcPr>
            <w:tcW w:w="1708" w:type="dxa"/>
            <w:shd w:val="clear" w:color="auto" w:fill="auto"/>
          </w:tcPr>
          <w:p w14:paraId="2817264A" w14:textId="77777777" w:rsidR="00AF39A2" w:rsidRPr="00D47868" w:rsidRDefault="00AF39A2" w:rsidP="009A34EC">
            <w:pPr>
              <w:rPr>
                <w:sz w:val="20"/>
                <w:szCs w:val="20"/>
              </w:rPr>
            </w:pPr>
            <w:r w:rsidRPr="00D47868">
              <w:rPr>
                <w:sz w:val="20"/>
                <w:szCs w:val="20"/>
              </w:rPr>
              <w:t>пл. Ленина, 3,</w:t>
            </w:r>
          </w:p>
          <w:p w14:paraId="1B24A5D9" w14:textId="77777777" w:rsidR="00AF39A2" w:rsidRPr="00D47868" w:rsidRDefault="00AF39A2" w:rsidP="009A34EC">
            <w:pPr>
              <w:rPr>
                <w:sz w:val="20"/>
                <w:szCs w:val="20"/>
              </w:rPr>
            </w:pPr>
            <w:r w:rsidRPr="00D47868">
              <w:rPr>
                <w:sz w:val="20"/>
                <w:szCs w:val="20"/>
              </w:rPr>
              <w:t>г</w:t>
            </w:r>
            <w:r w:rsidRPr="00D47868">
              <w:rPr>
                <w:sz w:val="20"/>
                <w:szCs w:val="20"/>
                <w:lang w:val="en-US"/>
              </w:rPr>
              <w:t xml:space="preserve">. </w:t>
            </w:r>
            <w:r w:rsidRPr="00D47868">
              <w:rPr>
                <w:sz w:val="20"/>
                <w:szCs w:val="20"/>
              </w:rPr>
              <w:t>Батайск</w:t>
            </w:r>
            <w:r w:rsidRPr="00D47868">
              <w:rPr>
                <w:sz w:val="20"/>
                <w:szCs w:val="20"/>
                <w:lang w:val="en-US"/>
              </w:rPr>
              <w:t>, 346880</w:t>
            </w:r>
          </w:p>
        </w:tc>
        <w:tc>
          <w:tcPr>
            <w:tcW w:w="2981" w:type="dxa"/>
            <w:shd w:val="clear" w:color="auto" w:fill="auto"/>
          </w:tcPr>
          <w:p w14:paraId="67FB3BD0" w14:textId="77777777" w:rsidR="00AF39A2" w:rsidRPr="00D47868" w:rsidRDefault="00AF39A2" w:rsidP="009A34EC"/>
        </w:tc>
        <w:tc>
          <w:tcPr>
            <w:tcW w:w="308" w:type="dxa"/>
            <w:shd w:val="clear" w:color="auto" w:fill="auto"/>
          </w:tcPr>
          <w:p w14:paraId="2C328D6E" w14:textId="77777777" w:rsidR="00AF39A2" w:rsidRPr="00D47868" w:rsidRDefault="00AF39A2" w:rsidP="009A34EC">
            <w:pPr>
              <w:rPr>
                <w:lang w:val="en-US"/>
              </w:rPr>
            </w:pPr>
          </w:p>
        </w:tc>
        <w:tc>
          <w:tcPr>
            <w:tcW w:w="32" w:type="dxa"/>
            <w:shd w:val="clear" w:color="auto" w:fill="auto"/>
          </w:tcPr>
          <w:p w14:paraId="2A6879E6" w14:textId="77777777" w:rsidR="00AF39A2" w:rsidRPr="00D47868" w:rsidRDefault="00AF39A2" w:rsidP="009A34EC">
            <w:pPr>
              <w:rPr>
                <w:lang w:val="en-US"/>
              </w:rPr>
            </w:pPr>
          </w:p>
        </w:tc>
        <w:tc>
          <w:tcPr>
            <w:tcW w:w="1641" w:type="dxa"/>
            <w:shd w:val="clear" w:color="auto" w:fill="auto"/>
            <w:vAlign w:val="center"/>
          </w:tcPr>
          <w:p w14:paraId="0519243B" w14:textId="77777777" w:rsidR="00AF39A2" w:rsidRPr="00D47868" w:rsidRDefault="00AF39A2" w:rsidP="009A34EC">
            <w:pPr>
              <w:jc w:val="center"/>
              <w:rPr>
                <w:sz w:val="20"/>
                <w:szCs w:val="20"/>
              </w:rPr>
            </w:pPr>
          </w:p>
        </w:tc>
        <w:tc>
          <w:tcPr>
            <w:tcW w:w="2975" w:type="dxa"/>
            <w:shd w:val="clear" w:color="auto" w:fill="auto"/>
            <w:vAlign w:val="center"/>
          </w:tcPr>
          <w:p w14:paraId="308F9D56" w14:textId="77777777" w:rsidR="00AF39A2" w:rsidRPr="00D47868" w:rsidRDefault="00AF39A2" w:rsidP="009A34EC">
            <w:pPr>
              <w:jc w:val="right"/>
              <w:rPr>
                <w:sz w:val="20"/>
                <w:szCs w:val="20"/>
                <w:lang w:val="en-US"/>
              </w:rPr>
            </w:pPr>
            <w:r w:rsidRPr="00D47868">
              <w:rPr>
                <w:sz w:val="20"/>
                <w:szCs w:val="20"/>
              </w:rPr>
              <w:t>тел</w:t>
            </w:r>
            <w:r w:rsidRPr="00D47868">
              <w:rPr>
                <w:sz w:val="20"/>
                <w:szCs w:val="20"/>
                <w:lang w:val="en-US"/>
              </w:rPr>
              <w:t>.: (86354) 5-81-63</w:t>
            </w:r>
          </w:p>
          <w:p w14:paraId="1093C509" w14:textId="77777777" w:rsidR="00AF39A2" w:rsidRPr="00D47868" w:rsidRDefault="00AF39A2" w:rsidP="009A34EC">
            <w:pPr>
              <w:jc w:val="right"/>
              <w:rPr>
                <w:lang w:val="en-US"/>
              </w:rPr>
            </w:pPr>
            <w:r w:rsidRPr="00D47868">
              <w:rPr>
                <w:sz w:val="20"/>
                <w:szCs w:val="20"/>
                <w:lang w:val="en-US"/>
              </w:rPr>
              <w:t xml:space="preserve">       E-mail: tikbataysk@yandex.ru</w:t>
            </w:r>
          </w:p>
        </w:tc>
      </w:tr>
    </w:tbl>
    <w:p w14:paraId="1DE9C9E5" w14:textId="77777777" w:rsidR="00F6473F" w:rsidRPr="00AF39A2" w:rsidRDefault="00F6473F" w:rsidP="003C0398">
      <w:pPr>
        <w:rPr>
          <w:sz w:val="20"/>
          <w:szCs w:val="20"/>
          <w:lang w:val="en-US"/>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477"/>
        <w:gridCol w:w="1559"/>
        <w:gridCol w:w="1387"/>
      </w:tblGrid>
      <w:tr w:rsidR="00954CC0" w:rsidRPr="00954CC0" w14:paraId="05FFB1AE" w14:textId="77777777" w:rsidTr="004B67B9">
        <w:trPr>
          <w:tblCellSpacing w:w="28" w:type="dxa"/>
          <w:jc w:val="center"/>
        </w:trPr>
        <w:tc>
          <w:tcPr>
            <w:tcW w:w="9468" w:type="dxa"/>
            <w:gridSpan w:val="4"/>
          </w:tcPr>
          <w:p w14:paraId="2CF31F2C" w14:textId="77777777" w:rsidR="004B67B9" w:rsidRPr="008017EA" w:rsidRDefault="004B67B9" w:rsidP="00161BC6">
            <w:pPr>
              <w:spacing w:line="276" w:lineRule="auto"/>
              <w:jc w:val="center"/>
              <w:rPr>
                <w:b/>
                <w:sz w:val="28"/>
                <w:szCs w:val="28"/>
              </w:rPr>
            </w:pPr>
            <w:r w:rsidRPr="008017EA">
              <w:rPr>
                <w:b/>
                <w:sz w:val="28"/>
                <w:szCs w:val="28"/>
              </w:rPr>
              <w:t>ПОСТАНОВЛЕНИЕ</w:t>
            </w:r>
          </w:p>
        </w:tc>
      </w:tr>
      <w:tr w:rsidR="00954CC0" w:rsidRPr="00954CC0" w14:paraId="1D547E77" w14:textId="77777777" w:rsidTr="002F0EED">
        <w:trPr>
          <w:tblCellSpacing w:w="28" w:type="dxa"/>
          <w:jc w:val="center"/>
        </w:trPr>
        <w:tc>
          <w:tcPr>
            <w:tcW w:w="3073" w:type="dxa"/>
          </w:tcPr>
          <w:p w14:paraId="3D5019C2" w14:textId="0EC3930C" w:rsidR="004B67B9" w:rsidRPr="00954CC0" w:rsidRDefault="00A73326" w:rsidP="00AF39A2">
            <w:pPr>
              <w:spacing w:line="276" w:lineRule="auto"/>
              <w:jc w:val="both"/>
              <w:rPr>
                <w:b/>
                <w:sz w:val="28"/>
                <w:szCs w:val="28"/>
              </w:rPr>
            </w:pPr>
            <w:r>
              <w:rPr>
                <w:b/>
                <w:sz w:val="28"/>
                <w:szCs w:val="28"/>
              </w:rPr>
              <w:t>18</w:t>
            </w:r>
            <w:r w:rsidR="005F5690">
              <w:rPr>
                <w:b/>
                <w:sz w:val="28"/>
                <w:szCs w:val="28"/>
              </w:rPr>
              <w:t xml:space="preserve"> июля</w:t>
            </w:r>
            <w:r w:rsidR="00AF39A2">
              <w:rPr>
                <w:b/>
                <w:sz w:val="28"/>
                <w:szCs w:val="28"/>
              </w:rPr>
              <w:t xml:space="preserve"> 2024</w:t>
            </w:r>
            <w:r w:rsidR="004B67B9" w:rsidRPr="00954CC0">
              <w:rPr>
                <w:b/>
                <w:sz w:val="28"/>
                <w:szCs w:val="28"/>
              </w:rPr>
              <w:t xml:space="preserve"> года</w:t>
            </w:r>
          </w:p>
        </w:tc>
        <w:tc>
          <w:tcPr>
            <w:tcW w:w="4980" w:type="dxa"/>
            <w:gridSpan w:val="2"/>
          </w:tcPr>
          <w:p w14:paraId="44F8EE22" w14:textId="77777777" w:rsidR="004B67B9" w:rsidRPr="008017EA" w:rsidRDefault="004B67B9" w:rsidP="00161BC6">
            <w:pPr>
              <w:spacing w:line="276" w:lineRule="auto"/>
              <w:jc w:val="both"/>
              <w:rPr>
                <w:b/>
                <w:sz w:val="28"/>
                <w:szCs w:val="28"/>
              </w:rPr>
            </w:pPr>
          </w:p>
        </w:tc>
        <w:tc>
          <w:tcPr>
            <w:tcW w:w="1303" w:type="dxa"/>
          </w:tcPr>
          <w:p w14:paraId="1CD47335" w14:textId="41267179" w:rsidR="004B67B9" w:rsidRPr="008017EA" w:rsidRDefault="004B67B9" w:rsidP="004F2F93">
            <w:pPr>
              <w:spacing w:line="276" w:lineRule="auto"/>
              <w:jc w:val="right"/>
              <w:rPr>
                <w:b/>
                <w:sz w:val="28"/>
                <w:szCs w:val="28"/>
              </w:rPr>
            </w:pPr>
            <w:r w:rsidRPr="008017EA">
              <w:rPr>
                <w:b/>
                <w:sz w:val="28"/>
                <w:szCs w:val="28"/>
              </w:rPr>
              <w:t>№</w:t>
            </w:r>
            <w:r w:rsidR="00501317">
              <w:rPr>
                <w:b/>
                <w:sz w:val="28"/>
                <w:szCs w:val="28"/>
              </w:rPr>
              <w:t xml:space="preserve"> 112</w:t>
            </w:r>
            <w:r w:rsidR="002A4AA6" w:rsidRPr="008017EA">
              <w:rPr>
                <w:b/>
                <w:sz w:val="28"/>
                <w:szCs w:val="28"/>
              </w:rPr>
              <w:t>-</w:t>
            </w:r>
            <w:r w:rsidR="00A73326">
              <w:rPr>
                <w:b/>
                <w:sz w:val="28"/>
                <w:szCs w:val="28"/>
              </w:rPr>
              <w:t>1</w:t>
            </w:r>
          </w:p>
        </w:tc>
      </w:tr>
      <w:tr w:rsidR="00954CC0" w:rsidRPr="00954CC0" w14:paraId="5F8AD19D" w14:textId="77777777" w:rsidTr="002F0EED">
        <w:trPr>
          <w:tblCellSpacing w:w="28" w:type="dxa"/>
          <w:jc w:val="center"/>
        </w:trPr>
        <w:tc>
          <w:tcPr>
            <w:tcW w:w="3073" w:type="dxa"/>
          </w:tcPr>
          <w:p w14:paraId="4D845646" w14:textId="77777777" w:rsidR="004B67B9" w:rsidRPr="00954CC0" w:rsidRDefault="004B67B9" w:rsidP="00161BC6">
            <w:pPr>
              <w:spacing w:line="276" w:lineRule="auto"/>
              <w:jc w:val="both"/>
              <w:rPr>
                <w:b/>
                <w:sz w:val="28"/>
                <w:szCs w:val="28"/>
              </w:rPr>
            </w:pPr>
          </w:p>
        </w:tc>
        <w:tc>
          <w:tcPr>
            <w:tcW w:w="3421" w:type="dxa"/>
          </w:tcPr>
          <w:p w14:paraId="68EE9A5D" w14:textId="77777777" w:rsidR="004B67B9" w:rsidRPr="008017EA" w:rsidRDefault="004B67B9" w:rsidP="00161BC6">
            <w:pPr>
              <w:spacing w:line="276" w:lineRule="auto"/>
              <w:jc w:val="center"/>
              <w:rPr>
                <w:b/>
                <w:sz w:val="28"/>
                <w:szCs w:val="28"/>
              </w:rPr>
            </w:pPr>
            <w:r w:rsidRPr="008017EA">
              <w:rPr>
                <w:sz w:val="28"/>
                <w:szCs w:val="28"/>
              </w:rPr>
              <w:t>город Батайск</w:t>
            </w:r>
          </w:p>
        </w:tc>
        <w:tc>
          <w:tcPr>
            <w:tcW w:w="2862" w:type="dxa"/>
            <w:gridSpan w:val="2"/>
          </w:tcPr>
          <w:p w14:paraId="24A4C0F2" w14:textId="77777777" w:rsidR="004B67B9" w:rsidRPr="008017EA" w:rsidRDefault="004B67B9" w:rsidP="00161BC6">
            <w:pPr>
              <w:spacing w:line="276" w:lineRule="auto"/>
              <w:jc w:val="both"/>
              <w:rPr>
                <w:b/>
                <w:sz w:val="28"/>
                <w:szCs w:val="28"/>
              </w:rPr>
            </w:pPr>
          </w:p>
        </w:tc>
      </w:tr>
      <w:tr w:rsidR="0016384B" w:rsidRPr="00954CC0" w14:paraId="6198EE4C" w14:textId="77777777" w:rsidTr="00C35AA4">
        <w:trPr>
          <w:trHeight w:val="1079"/>
          <w:tblCellSpacing w:w="28" w:type="dxa"/>
          <w:jc w:val="center"/>
        </w:trPr>
        <w:tc>
          <w:tcPr>
            <w:tcW w:w="9468" w:type="dxa"/>
            <w:gridSpan w:val="4"/>
          </w:tcPr>
          <w:p w14:paraId="0CE325B4" w14:textId="77777777" w:rsidR="00501317" w:rsidRDefault="00D93F3D" w:rsidP="00501317">
            <w:pPr>
              <w:tabs>
                <w:tab w:val="left" w:pos="8222"/>
              </w:tabs>
              <w:ind w:left="851" w:right="1132"/>
              <w:jc w:val="center"/>
              <w:rPr>
                <w:b/>
                <w:bCs/>
                <w:sz w:val="28"/>
                <w:szCs w:val="28"/>
              </w:rPr>
            </w:pPr>
            <w:r>
              <w:rPr>
                <w:b/>
                <w:sz w:val="28"/>
                <w:szCs w:val="28"/>
              </w:rPr>
              <w:t>О</w:t>
            </w:r>
            <w:r w:rsidR="00501317">
              <w:rPr>
                <w:b/>
                <w:sz w:val="28"/>
                <w:szCs w:val="28"/>
              </w:rPr>
              <w:t>б отказе в регистрации уполномоченного</w:t>
            </w:r>
            <w:r>
              <w:rPr>
                <w:b/>
                <w:sz w:val="28"/>
                <w:szCs w:val="28"/>
              </w:rPr>
              <w:t xml:space="preserve"> представите</w:t>
            </w:r>
            <w:r w:rsidR="00501317">
              <w:rPr>
                <w:b/>
                <w:sz w:val="28"/>
                <w:szCs w:val="28"/>
              </w:rPr>
              <w:t>ля</w:t>
            </w:r>
            <w:r w:rsidR="0016384B">
              <w:rPr>
                <w:b/>
                <w:sz w:val="28"/>
                <w:szCs w:val="28"/>
              </w:rPr>
              <w:t xml:space="preserve">    </w:t>
            </w:r>
            <w:r w:rsidR="00501317">
              <w:rPr>
                <w:b/>
                <w:bCs/>
                <w:sz w:val="28"/>
                <w:szCs w:val="28"/>
              </w:rPr>
              <w:t>Регионального отделения</w:t>
            </w:r>
            <w:r w:rsidR="00501317" w:rsidRPr="00EB7F1B">
              <w:rPr>
                <w:b/>
                <w:bCs/>
                <w:sz w:val="28"/>
                <w:szCs w:val="28"/>
              </w:rPr>
              <w:t xml:space="preserve"> </w:t>
            </w:r>
          </w:p>
          <w:p w14:paraId="4733260C" w14:textId="77777777" w:rsidR="00501317" w:rsidRDefault="00501317" w:rsidP="00501317">
            <w:pPr>
              <w:tabs>
                <w:tab w:val="left" w:pos="8222"/>
              </w:tabs>
              <w:ind w:left="851" w:right="1132"/>
              <w:jc w:val="center"/>
              <w:rPr>
                <w:b/>
                <w:bCs/>
                <w:sz w:val="28"/>
                <w:szCs w:val="28"/>
              </w:rPr>
            </w:pPr>
            <w:r w:rsidRPr="00EB7F1B">
              <w:rPr>
                <w:b/>
                <w:bCs/>
                <w:sz w:val="28"/>
                <w:szCs w:val="28"/>
              </w:rPr>
              <w:t xml:space="preserve">Политической партии «Партия Возрождения России» </w:t>
            </w:r>
          </w:p>
          <w:p w14:paraId="5D218397" w14:textId="0432F7B1" w:rsidR="00501317" w:rsidRPr="00501317" w:rsidRDefault="00501317" w:rsidP="00501317">
            <w:pPr>
              <w:tabs>
                <w:tab w:val="left" w:pos="8222"/>
              </w:tabs>
              <w:ind w:left="851" w:right="1132"/>
              <w:jc w:val="center"/>
              <w:rPr>
                <w:b/>
                <w:sz w:val="28"/>
                <w:szCs w:val="28"/>
              </w:rPr>
            </w:pPr>
            <w:r w:rsidRPr="00EB7F1B">
              <w:rPr>
                <w:b/>
                <w:bCs/>
                <w:sz w:val="28"/>
                <w:szCs w:val="28"/>
              </w:rPr>
              <w:t>в Ростовской области</w:t>
            </w:r>
            <w:r w:rsidR="0016384B">
              <w:rPr>
                <w:b/>
                <w:color w:val="000000" w:themeColor="text1"/>
                <w:sz w:val="28"/>
                <w:szCs w:val="28"/>
              </w:rPr>
              <w:t xml:space="preserve"> </w:t>
            </w:r>
            <w:r w:rsidRPr="0002671C">
              <w:rPr>
                <w:b/>
                <w:sz w:val="28"/>
                <w:szCs w:val="28"/>
              </w:rPr>
              <w:t>на</w:t>
            </w:r>
            <w:r>
              <w:rPr>
                <w:b/>
                <w:sz w:val="28"/>
                <w:szCs w:val="28"/>
              </w:rPr>
              <w:t xml:space="preserve"> </w:t>
            </w:r>
            <w:r w:rsidRPr="0002671C">
              <w:rPr>
                <w:b/>
                <w:sz w:val="28"/>
                <w:szCs w:val="28"/>
              </w:rPr>
              <w:t>выборах депутатов</w:t>
            </w:r>
          </w:p>
          <w:p w14:paraId="29EC1972" w14:textId="28F11A8C" w:rsidR="0016384B" w:rsidRPr="0016384B" w:rsidRDefault="0016384B" w:rsidP="0016384B">
            <w:pPr>
              <w:tabs>
                <w:tab w:val="left" w:pos="8505"/>
              </w:tabs>
              <w:ind w:left="851" w:right="1132"/>
              <w:jc w:val="center"/>
              <w:rPr>
                <w:color w:val="000000" w:themeColor="text1"/>
                <w:sz w:val="28"/>
                <w:szCs w:val="28"/>
              </w:rPr>
            </w:pPr>
            <w:r>
              <w:rPr>
                <w:b/>
                <w:sz w:val="28"/>
                <w:szCs w:val="28"/>
              </w:rPr>
              <w:t>Батайской городской Думы вос</w:t>
            </w:r>
            <w:r w:rsidRPr="0002671C">
              <w:rPr>
                <w:b/>
                <w:sz w:val="28"/>
                <w:szCs w:val="28"/>
              </w:rPr>
              <w:t>ьмого созыва</w:t>
            </w:r>
          </w:p>
        </w:tc>
      </w:tr>
    </w:tbl>
    <w:p w14:paraId="42FAC92E" w14:textId="77777777" w:rsidR="0016384B" w:rsidRDefault="0016384B" w:rsidP="0016384B">
      <w:pPr>
        <w:pStyle w:val="a4"/>
        <w:suppressAutoHyphens/>
        <w:spacing w:before="0" w:after="0"/>
        <w:ind w:right="28" w:firstLine="851"/>
        <w:rPr>
          <w:sz w:val="28"/>
        </w:rPr>
      </w:pPr>
    </w:p>
    <w:p w14:paraId="7D90B0D2" w14:textId="77777777" w:rsidR="002A2E43" w:rsidRDefault="002A2E43" w:rsidP="002A2E43">
      <w:pPr>
        <w:ind w:firstLine="567"/>
        <w:jc w:val="both"/>
        <w:rPr>
          <w:sz w:val="28"/>
          <w:szCs w:val="28"/>
        </w:rPr>
      </w:pPr>
      <w:r w:rsidRPr="00EB7F1B">
        <w:rPr>
          <w:sz w:val="28"/>
          <w:szCs w:val="28"/>
        </w:rPr>
        <w:t xml:space="preserve">16 июля 2024 года в Территориальную избирательную комиссию города Батайска Ростовской области были представлены документы для </w:t>
      </w:r>
      <w:proofErr w:type="gramStart"/>
      <w:r w:rsidRPr="00EB7F1B">
        <w:rPr>
          <w:sz w:val="28"/>
          <w:szCs w:val="28"/>
        </w:rPr>
        <w:t>заверения списка</w:t>
      </w:r>
      <w:proofErr w:type="gramEnd"/>
      <w:r w:rsidRPr="00EB7F1B">
        <w:rPr>
          <w:sz w:val="28"/>
          <w:szCs w:val="28"/>
        </w:rPr>
        <w:t xml:space="preserve"> кандидатов в депутаты Батайской городской Думы восьмого созыва, выдвинутых </w:t>
      </w:r>
      <w:r w:rsidRPr="00EB7F1B">
        <w:rPr>
          <w:b/>
          <w:bCs/>
          <w:sz w:val="28"/>
          <w:szCs w:val="28"/>
        </w:rPr>
        <w:t>Региональным отделением Политической партии «Партия Возрождения России» в Ростовской области</w:t>
      </w:r>
      <w:r>
        <w:rPr>
          <w:b/>
          <w:bCs/>
          <w:sz w:val="28"/>
          <w:szCs w:val="28"/>
        </w:rPr>
        <w:t xml:space="preserve"> </w:t>
      </w:r>
      <w:r w:rsidRPr="00B77831">
        <w:rPr>
          <w:sz w:val="28"/>
          <w:szCs w:val="28"/>
        </w:rPr>
        <w:t>(далее – избирательное объединение)</w:t>
      </w:r>
      <w:r w:rsidRPr="00EB7F1B">
        <w:rPr>
          <w:sz w:val="28"/>
          <w:szCs w:val="28"/>
        </w:rPr>
        <w:t>.</w:t>
      </w:r>
    </w:p>
    <w:p w14:paraId="32DC5755" w14:textId="77777777" w:rsidR="002A2E43" w:rsidRDefault="002A2E43" w:rsidP="002A2E43">
      <w:pPr>
        <w:ind w:firstLine="567"/>
        <w:jc w:val="both"/>
        <w:rPr>
          <w:sz w:val="28"/>
          <w:szCs w:val="28"/>
        </w:rPr>
      </w:pPr>
      <w:r w:rsidRPr="00D37E6E">
        <w:rPr>
          <w:sz w:val="28"/>
          <w:szCs w:val="28"/>
        </w:rPr>
        <w:t xml:space="preserve">Согласно п. 14 ст. 35 </w:t>
      </w:r>
      <w:hyperlink r:id="rId9" w:history="1">
        <w:r>
          <w:rPr>
            <w:sz w:val="28"/>
            <w:szCs w:val="28"/>
          </w:rPr>
          <w:t>Ф</w:t>
        </w:r>
        <w:r w:rsidRPr="00D37E6E">
          <w:rPr>
            <w:sz w:val="28"/>
            <w:szCs w:val="28"/>
          </w:rPr>
          <w:t>едеральн</w:t>
        </w:r>
        <w:r>
          <w:rPr>
            <w:sz w:val="28"/>
            <w:szCs w:val="28"/>
          </w:rPr>
          <w:t>ого</w:t>
        </w:r>
        <w:r w:rsidRPr="00D37E6E">
          <w:rPr>
            <w:sz w:val="28"/>
            <w:szCs w:val="28"/>
          </w:rPr>
          <w:t xml:space="preserve"> закон</w:t>
        </w:r>
        <w:r>
          <w:rPr>
            <w:sz w:val="28"/>
            <w:szCs w:val="28"/>
          </w:rPr>
          <w:t>а от 12.06.2002 № 67-ФЗ «</w:t>
        </w:r>
        <w:r w:rsidRPr="00D37E6E">
          <w:rPr>
            <w:sz w:val="28"/>
            <w:szCs w:val="28"/>
          </w:rPr>
          <w:t>Об основных гарантиях избирательных прав и права на участие в референдуме граждан Российской Федерации</w:t>
        </w:r>
        <w:r>
          <w:rPr>
            <w:sz w:val="28"/>
            <w:szCs w:val="28"/>
          </w:rPr>
          <w:t>»</w:t>
        </w:r>
      </w:hyperlink>
      <w:r w:rsidRPr="00D37E6E">
        <w:rPr>
          <w:sz w:val="28"/>
          <w:szCs w:val="28"/>
        </w:rPr>
        <w:t xml:space="preserve"> </w:t>
      </w:r>
      <w:r>
        <w:rPr>
          <w:sz w:val="28"/>
          <w:szCs w:val="28"/>
        </w:rPr>
        <w:t xml:space="preserve">(далее </w:t>
      </w:r>
      <w:r w:rsidRPr="00D37E6E">
        <w:rPr>
          <w:sz w:val="28"/>
          <w:szCs w:val="28"/>
        </w:rPr>
        <w:t xml:space="preserve">ФЗ </w:t>
      </w:r>
      <w:r>
        <w:rPr>
          <w:sz w:val="28"/>
          <w:szCs w:val="28"/>
        </w:rPr>
        <w:t xml:space="preserve">№ </w:t>
      </w:r>
      <w:r w:rsidRPr="00D37E6E">
        <w:rPr>
          <w:sz w:val="28"/>
          <w:szCs w:val="28"/>
        </w:rPr>
        <w:t>67 от 12.06.2002</w:t>
      </w:r>
      <w:r>
        <w:rPr>
          <w:sz w:val="28"/>
          <w:szCs w:val="28"/>
        </w:rPr>
        <w:t>) и</w:t>
      </w:r>
      <w:r w:rsidRPr="00D37E6E">
        <w:rPr>
          <w:sz w:val="28"/>
          <w:szCs w:val="28"/>
        </w:rPr>
        <w:t>зби</w:t>
      </w:r>
      <w:r>
        <w:rPr>
          <w:sz w:val="28"/>
          <w:szCs w:val="28"/>
        </w:rPr>
        <w:t>рательная комиссия в течение трёх дней со дня приё</w:t>
      </w:r>
      <w:r w:rsidRPr="00D37E6E">
        <w:rPr>
          <w:sz w:val="28"/>
          <w:szCs w:val="28"/>
        </w:rPr>
        <w:t>ма документов заверяет список кандидатов, выдвинутый избирательным объединением.</w:t>
      </w:r>
    </w:p>
    <w:p w14:paraId="4A0F3910" w14:textId="77777777" w:rsidR="002A2E43" w:rsidRDefault="002A2E43" w:rsidP="002A2E43">
      <w:pPr>
        <w:ind w:firstLine="567"/>
        <w:jc w:val="both"/>
        <w:rPr>
          <w:sz w:val="28"/>
          <w:szCs w:val="28"/>
        </w:rPr>
      </w:pPr>
      <w:r>
        <w:rPr>
          <w:sz w:val="28"/>
          <w:szCs w:val="28"/>
        </w:rPr>
        <w:t xml:space="preserve">Рассмотрев представленные </w:t>
      </w:r>
      <w:r w:rsidRPr="002721BB">
        <w:rPr>
          <w:sz w:val="28"/>
          <w:szCs w:val="28"/>
        </w:rPr>
        <w:t xml:space="preserve">избирательным объединением </w:t>
      </w:r>
      <w:r w:rsidRPr="00D37E6E">
        <w:rPr>
          <w:sz w:val="28"/>
          <w:szCs w:val="28"/>
        </w:rPr>
        <w:t>документы,</w:t>
      </w:r>
      <w:r>
        <w:rPr>
          <w:sz w:val="28"/>
          <w:szCs w:val="28"/>
        </w:rPr>
        <w:t xml:space="preserve"> </w:t>
      </w:r>
      <w:r w:rsidRPr="00EB7F1B">
        <w:rPr>
          <w:sz w:val="28"/>
          <w:szCs w:val="28"/>
        </w:rPr>
        <w:t>Территориальн</w:t>
      </w:r>
      <w:r>
        <w:rPr>
          <w:sz w:val="28"/>
          <w:szCs w:val="28"/>
        </w:rPr>
        <w:t>ая</w:t>
      </w:r>
      <w:r w:rsidRPr="00EB7F1B">
        <w:rPr>
          <w:sz w:val="28"/>
          <w:szCs w:val="28"/>
        </w:rPr>
        <w:t xml:space="preserve"> избирательн</w:t>
      </w:r>
      <w:r>
        <w:rPr>
          <w:sz w:val="28"/>
          <w:szCs w:val="28"/>
        </w:rPr>
        <w:t>ая</w:t>
      </w:r>
      <w:r w:rsidRPr="00EB7F1B">
        <w:rPr>
          <w:sz w:val="28"/>
          <w:szCs w:val="28"/>
        </w:rPr>
        <w:t xml:space="preserve"> комисси</w:t>
      </w:r>
      <w:r>
        <w:rPr>
          <w:sz w:val="28"/>
          <w:szCs w:val="28"/>
        </w:rPr>
        <w:t>я</w:t>
      </w:r>
      <w:r w:rsidRPr="00EB7F1B">
        <w:rPr>
          <w:sz w:val="28"/>
          <w:szCs w:val="28"/>
        </w:rPr>
        <w:t xml:space="preserve"> города Батайска Ростовской области</w:t>
      </w:r>
      <w:r>
        <w:rPr>
          <w:sz w:val="28"/>
          <w:szCs w:val="28"/>
        </w:rPr>
        <w:t xml:space="preserve"> установила следующее.</w:t>
      </w:r>
    </w:p>
    <w:p w14:paraId="450CE4D7" w14:textId="77777777" w:rsidR="002A2E43" w:rsidRDefault="002A2E43" w:rsidP="002A2E43">
      <w:pPr>
        <w:ind w:firstLine="567"/>
        <w:jc w:val="both"/>
        <w:rPr>
          <w:sz w:val="28"/>
          <w:szCs w:val="28"/>
        </w:rPr>
      </w:pPr>
      <w:proofErr w:type="gramStart"/>
      <w:r>
        <w:rPr>
          <w:sz w:val="28"/>
          <w:szCs w:val="28"/>
        </w:rPr>
        <w:t xml:space="preserve">В соответствии с </w:t>
      </w:r>
      <w:r w:rsidRPr="00D37E6E">
        <w:rPr>
          <w:sz w:val="28"/>
          <w:szCs w:val="28"/>
        </w:rPr>
        <w:t xml:space="preserve">п. 14 ст. 35 </w:t>
      </w:r>
      <w:r>
        <w:rPr>
          <w:sz w:val="28"/>
          <w:szCs w:val="28"/>
        </w:rPr>
        <w:t xml:space="preserve"> </w:t>
      </w:r>
      <w:r w:rsidRPr="00D37E6E">
        <w:rPr>
          <w:sz w:val="28"/>
          <w:szCs w:val="28"/>
        </w:rPr>
        <w:t xml:space="preserve">ФЗ </w:t>
      </w:r>
      <w:r>
        <w:rPr>
          <w:sz w:val="28"/>
          <w:szCs w:val="28"/>
        </w:rPr>
        <w:t xml:space="preserve">№ </w:t>
      </w:r>
      <w:r w:rsidRPr="00D37E6E">
        <w:rPr>
          <w:sz w:val="28"/>
          <w:szCs w:val="28"/>
        </w:rPr>
        <w:t>67 от 12.06.2002</w:t>
      </w:r>
      <w:r>
        <w:rPr>
          <w:sz w:val="28"/>
          <w:szCs w:val="28"/>
        </w:rPr>
        <w:t>, ч. 1, 5 ст. 24 О</w:t>
      </w:r>
      <w:r w:rsidRPr="00ED5FCA">
        <w:rPr>
          <w:sz w:val="28"/>
          <w:szCs w:val="28"/>
        </w:rPr>
        <w:t xml:space="preserve">бластного закона </w:t>
      </w:r>
      <w:r>
        <w:rPr>
          <w:sz w:val="28"/>
          <w:szCs w:val="28"/>
        </w:rPr>
        <w:t>от 12 мая 2016 года №</w:t>
      </w:r>
      <w:r w:rsidRPr="00ED5FCA">
        <w:rPr>
          <w:sz w:val="28"/>
          <w:szCs w:val="28"/>
        </w:rPr>
        <w:t> 525-ЗС «О выборах и референдумах в Ростовской области»</w:t>
      </w:r>
      <w:r>
        <w:rPr>
          <w:sz w:val="28"/>
          <w:szCs w:val="28"/>
        </w:rPr>
        <w:t xml:space="preserve"> (далее – ОЗ № </w:t>
      </w:r>
      <w:r w:rsidRPr="00ED5FCA">
        <w:rPr>
          <w:sz w:val="28"/>
          <w:szCs w:val="28"/>
        </w:rPr>
        <w:t>525-ЗС</w:t>
      </w:r>
      <w:r>
        <w:rPr>
          <w:sz w:val="28"/>
          <w:szCs w:val="28"/>
        </w:rPr>
        <w:t xml:space="preserve"> от </w:t>
      </w:r>
      <w:r w:rsidRPr="00ED5FCA">
        <w:rPr>
          <w:sz w:val="28"/>
          <w:szCs w:val="28"/>
        </w:rPr>
        <w:t>12 мая 2016 года</w:t>
      </w:r>
      <w:r>
        <w:rPr>
          <w:sz w:val="28"/>
          <w:szCs w:val="28"/>
        </w:rPr>
        <w:t>)</w:t>
      </w:r>
      <w:r w:rsidRPr="00ED5FCA">
        <w:rPr>
          <w:sz w:val="28"/>
          <w:szCs w:val="28"/>
        </w:rPr>
        <w:t xml:space="preserve"> </w:t>
      </w:r>
      <w:r>
        <w:rPr>
          <w:sz w:val="28"/>
          <w:szCs w:val="28"/>
        </w:rPr>
        <w:t>и</w:t>
      </w:r>
      <w:r w:rsidRPr="00ED5FCA">
        <w:rPr>
          <w:sz w:val="28"/>
          <w:szCs w:val="28"/>
        </w:rPr>
        <w:t>збирательное объединение, выдвинувшее кандидата, список кандидатов, назначает представителей, уполномоченных представлять избирательное объединение по всем вопросам, связанным с участием избирательного объединения в</w:t>
      </w:r>
      <w:proofErr w:type="gramEnd"/>
      <w:r w:rsidRPr="00ED5FCA">
        <w:rPr>
          <w:sz w:val="28"/>
          <w:szCs w:val="28"/>
        </w:rPr>
        <w:t xml:space="preserve"> </w:t>
      </w:r>
      <w:proofErr w:type="gramStart"/>
      <w:r w:rsidRPr="00ED5FCA">
        <w:rPr>
          <w:sz w:val="28"/>
          <w:szCs w:val="28"/>
        </w:rPr>
        <w:t>выборах</w:t>
      </w:r>
      <w:proofErr w:type="gramEnd"/>
      <w:r w:rsidRPr="00ED5FCA">
        <w:rPr>
          <w:sz w:val="28"/>
          <w:szCs w:val="28"/>
        </w:rPr>
        <w:t xml:space="preserve">. </w:t>
      </w:r>
      <w:proofErr w:type="gramStart"/>
      <w:r w:rsidRPr="00ED5FCA">
        <w:rPr>
          <w:sz w:val="28"/>
          <w:szCs w:val="28"/>
        </w:rPr>
        <w:t>Уполномоченные представители назначаются решением съезда политической партии (ко</w:t>
      </w:r>
      <w:r>
        <w:rPr>
          <w:sz w:val="28"/>
          <w:szCs w:val="28"/>
        </w:rPr>
        <w:t>нференции или общего собрания её</w:t>
      </w:r>
      <w:r w:rsidRPr="00ED5FCA">
        <w:rPr>
          <w:sz w:val="28"/>
          <w:szCs w:val="28"/>
        </w:rPr>
        <w:t xml:space="preserve">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регионального или местного отделения либо решением органа, уполномоченного на то уставом политической партии, иного общественного </w:t>
      </w:r>
      <w:r w:rsidRPr="00ED5FCA">
        <w:rPr>
          <w:sz w:val="28"/>
          <w:szCs w:val="28"/>
        </w:rPr>
        <w:lastRenderedPageBreak/>
        <w:t>объединения либо съездом политической партии (конференцией или общим собранием ее регионального отделения, общим собранием иного структурного подразделения</w:t>
      </w:r>
      <w:proofErr w:type="gramEnd"/>
      <w:r w:rsidRPr="00ED5FCA">
        <w:rPr>
          <w:sz w:val="28"/>
          <w:szCs w:val="28"/>
        </w:rPr>
        <w:t xml:space="preserve"> политической партии), съездом (конференцией, собранием) иного общественного объединения, его регионального или местного отделения. Список уполномоченных представителей избирательного объединения представляется в организующую выборы комиссию одновременно с представлением</w:t>
      </w:r>
      <w:r>
        <w:rPr>
          <w:sz w:val="28"/>
          <w:szCs w:val="28"/>
        </w:rPr>
        <w:t xml:space="preserve"> </w:t>
      </w:r>
      <w:r w:rsidRPr="00ED5FCA">
        <w:rPr>
          <w:sz w:val="28"/>
          <w:szCs w:val="28"/>
        </w:rPr>
        <w:t>списка кандидатов по одномандатным избирательным округам для заверения.</w:t>
      </w:r>
    </w:p>
    <w:p w14:paraId="1AB3F7A1" w14:textId="77777777" w:rsidR="002A2E43" w:rsidRDefault="002A2E43" w:rsidP="002A2E43">
      <w:pPr>
        <w:ind w:firstLine="567"/>
        <w:jc w:val="both"/>
        <w:rPr>
          <w:sz w:val="28"/>
          <w:szCs w:val="28"/>
        </w:rPr>
      </w:pPr>
      <w:r>
        <w:rPr>
          <w:sz w:val="28"/>
          <w:szCs w:val="28"/>
        </w:rPr>
        <w:t xml:space="preserve">Согласно п. 15.11.5 Устава </w:t>
      </w:r>
      <w:r w:rsidRPr="002721BB">
        <w:rPr>
          <w:b/>
          <w:bCs/>
          <w:sz w:val="28"/>
          <w:szCs w:val="28"/>
        </w:rPr>
        <w:t>Политической партии «Партия Возрождения России»</w:t>
      </w:r>
      <w:r>
        <w:rPr>
          <w:sz w:val="28"/>
          <w:szCs w:val="28"/>
        </w:rPr>
        <w:t xml:space="preserve"> вопрос назначения уполномоченных представителей </w:t>
      </w:r>
      <w:r w:rsidRPr="00EB7F1B">
        <w:rPr>
          <w:b/>
          <w:bCs/>
          <w:sz w:val="28"/>
          <w:szCs w:val="28"/>
        </w:rPr>
        <w:t>Региональн</w:t>
      </w:r>
      <w:r>
        <w:rPr>
          <w:b/>
          <w:bCs/>
          <w:sz w:val="28"/>
          <w:szCs w:val="28"/>
        </w:rPr>
        <w:t>ого</w:t>
      </w:r>
      <w:r w:rsidRPr="00EB7F1B">
        <w:rPr>
          <w:b/>
          <w:bCs/>
          <w:sz w:val="28"/>
          <w:szCs w:val="28"/>
        </w:rPr>
        <w:t xml:space="preserve"> отделени</w:t>
      </w:r>
      <w:r>
        <w:rPr>
          <w:b/>
          <w:bCs/>
          <w:sz w:val="28"/>
          <w:szCs w:val="28"/>
        </w:rPr>
        <w:t>я</w:t>
      </w:r>
      <w:r w:rsidRPr="00EB7F1B">
        <w:rPr>
          <w:b/>
          <w:bCs/>
          <w:sz w:val="28"/>
          <w:szCs w:val="28"/>
        </w:rPr>
        <w:t xml:space="preserve"> Политической партии «Партия Возрождения России» в Ростовской области</w:t>
      </w:r>
      <w:r>
        <w:rPr>
          <w:sz w:val="28"/>
          <w:szCs w:val="28"/>
        </w:rPr>
        <w:t xml:space="preserve"> для участия в выборах в органы местного самоуправления находится в компетенции общего собрания Регионального отделения. Он может быть делегирован Совету Регионального отделения партии.</w:t>
      </w:r>
    </w:p>
    <w:p w14:paraId="052FA812" w14:textId="77777777" w:rsidR="002A2E43" w:rsidRDefault="002A2E43" w:rsidP="002A2E43">
      <w:pPr>
        <w:ind w:firstLine="567"/>
        <w:jc w:val="both"/>
        <w:rPr>
          <w:sz w:val="28"/>
          <w:szCs w:val="28"/>
        </w:rPr>
      </w:pPr>
      <w:r>
        <w:rPr>
          <w:sz w:val="28"/>
          <w:szCs w:val="28"/>
        </w:rPr>
        <w:t xml:space="preserve">28 июня 2024 года </w:t>
      </w:r>
      <w:r w:rsidRPr="00EB7F1B">
        <w:rPr>
          <w:sz w:val="28"/>
          <w:szCs w:val="28"/>
        </w:rPr>
        <w:t>в Территориальную избирательную комиссию города Батайска Ростовской области</w:t>
      </w:r>
      <w:r w:rsidRPr="00614368">
        <w:rPr>
          <w:sz w:val="28"/>
          <w:szCs w:val="28"/>
        </w:rPr>
        <w:t xml:space="preserve"> </w:t>
      </w:r>
      <w:r>
        <w:rPr>
          <w:sz w:val="28"/>
          <w:szCs w:val="28"/>
        </w:rPr>
        <w:t>поступило извещение и</w:t>
      </w:r>
      <w:r w:rsidRPr="00614368">
        <w:rPr>
          <w:sz w:val="28"/>
          <w:szCs w:val="28"/>
        </w:rPr>
        <w:t>збирательно</w:t>
      </w:r>
      <w:r>
        <w:rPr>
          <w:sz w:val="28"/>
          <w:szCs w:val="28"/>
        </w:rPr>
        <w:t>го</w:t>
      </w:r>
      <w:r w:rsidRPr="00614368">
        <w:rPr>
          <w:sz w:val="28"/>
          <w:szCs w:val="28"/>
        </w:rPr>
        <w:t xml:space="preserve"> объединени</w:t>
      </w:r>
      <w:r>
        <w:rPr>
          <w:sz w:val="28"/>
          <w:szCs w:val="28"/>
        </w:rPr>
        <w:t>я</w:t>
      </w:r>
      <w:r w:rsidRPr="00614368">
        <w:rPr>
          <w:sz w:val="28"/>
          <w:szCs w:val="28"/>
        </w:rPr>
        <w:t xml:space="preserve"> о </w:t>
      </w:r>
      <w:r w:rsidRPr="007E5D05">
        <w:rPr>
          <w:sz w:val="28"/>
          <w:szCs w:val="28"/>
        </w:rPr>
        <w:t>проведении 5 июля 2024 года в 17:30 (местное время), по адресу: Ростовская область, город Ростов-на-Дону, Красноармейская улица, дом 94/92, 5 этаж, зал,</w:t>
      </w:r>
      <w:r>
        <w:rPr>
          <w:sz w:val="28"/>
          <w:szCs w:val="28"/>
        </w:rPr>
        <w:t xml:space="preserve"> </w:t>
      </w:r>
      <w:r w:rsidRPr="007E5D05">
        <w:rPr>
          <w:sz w:val="28"/>
          <w:szCs w:val="28"/>
        </w:rPr>
        <w:t xml:space="preserve">общего собрания по вопросу выдвижения кандидатов на </w:t>
      </w:r>
      <w:r>
        <w:rPr>
          <w:sz w:val="28"/>
          <w:szCs w:val="28"/>
        </w:rPr>
        <w:t>выборы депутатов Батайской городской Думы</w:t>
      </w:r>
      <w:r w:rsidRPr="007E5D05">
        <w:rPr>
          <w:sz w:val="28"/>
          <w:szCs w:val="28"/>
        </w:rPr>
        <w:t xml:space="preserve"> восьмого созыва.</w:t>
      </w:r>
    </w:p>
    <w:p w14:paraId="104F6015" w14:textId="77777777" w:rsidR="002A2E43" w:rsidRDefault="002A2E43" w:rsidP="002A2E43">
      <w:pPr>
        <w:ind w:firstLine="567"/>
        <w:jc w:val="both"/>
        <w:rPr>
          <w:sz w:val="28"/>
          <w:szCs w:val="28"/>
        </w:rPr>
      </w:pPr>
      <w:r>
        <w:rPr>
          <w:sz w:val="28"/>
          <w:szCs w:val="28"/>
        </w:rPr>
        <w:t xml:space="preserve">Фактически общее собрание избирательного объединения было проведено 05 июля 2024 года по указанному адресу в период с 17.30 до 18.20. На заседании присутствовал председатель Территориальной избирательной комиссии города Батайска Ростовской области Ю.Н. </w:t>
      </w:r>
      <w:proofErr w:type="spellStart"/>
      <w:r>
        <w:rPr>
          <w:sz w:val="28"/>
          <w:szCs w:val="28"/>
        </w:rPr>
        <w:t>Радачинский</w:t>
      </w:r>
      <w:proofErr w:type="spellEnd"/>
      <w:r>
        <w:rPr>
          <w:sz w:val="28"/>
          <w:szCs w:val="28"/>
        </w:rPr>
        <w:t xml:space="preserve">, который осуществлял видеозапись. </w:t>
      </w:r>
    </w:p>
    <w:p w14:paraId="5025B92E" w14:textId="77777777" w:rsidR="002A2E43" w:rsidRDefault="002A2E43" w:rsidP="002A2E43">
      <w:pPr>
        <w:ind w:firstLine="567"/>
        <w:jc w:val="both"/>
        <w:rPr>
          <w:sz w:val="28"/>
          <w:szCs w:val="28"/>
        </w:rPr>
      </w:pPr>
      <w:r>
        <w:rPr>
          <w:sz w:val="28"/>
          <w:szCs w:val="28"/>
        </w:rPr>
        <w:t xml:space="preserve">В составе документов избирательного объединения в территориальную избирательную комиссию представлены решения избирательного объединения, принятые на двух заседаниях общего собрания (выписки из протокола): </w:t>
      </w:r>
    </w:p>
    <w:p w14:paraId="523DF25A" w14:textId="77777777" w:rsidR="002A2E43" w:rsidRDefault="002A2E43" w:rsidP="002A2E43">
      <w:pPr>
        <w:ind w:firstLine="567"/>
        <w:jc w:val="both"/>
        <w:rPr>
          <w:sz w:val="28"/>
          <w:szCs w:val="28"/>
        </w:rPr>
      </w:pPr>
      <w:r>
        <w:rPr>
          <w:sz w:val="28"/>
          <w:szCs w:val="28"/>
        </w:rPr>
        <w:t xml:space="preserve">- </w:t>
      </w:r>
      <w:proofErr w:type="gramStart"/>
      <w:r>
        <w:rPr>
          <w:sz w:val="28"/>
          <w:szCs w:val="28"/>
        </w:rPr>
        <w:t>б</w:t>
      </w:r>
      <w:proofErr w:type="gramEnd"/>
      <w:r>
        <w:rPr>
          <w:sz w:val="28"/>
          <w:szCs w:val="28"/>
        </w:rPr>
        <w:t>/н от 05 июля 2024 года</w:t>
      </w:r>
      <w:r w:rsidRPr="00CC1603">
        <w:rPr>
          <w:sz w:val="28"/>
          <w:szCs w:val="28"/>
        </w:rPr>
        <w:t xml:space="preserve"> </w:t>
      </w:r>
      <w:r>
        <w:rPr>
          <w:sz w:val="28"/>
          <w:szCs w:val="28"/>
        </w:rPr>
        <w:t xml:space="preserve">(время проведения собрания с 17 ч. 30 мин. до 18 ч. 00 мин.) </w:t>
      </w:r>
      <w:r w:rsidRPr="003D359C">
        <w:rPr>
          <w:sz w:val="28"/>
          <w:szCs w:val="28"/>
        </w:rPr>
        <w:t>(далее – решение 1)</w:t>
      </w:r>
      <w:r>
        <w:rPr>
          <w:sz w:val="28"/>
          <w:szCs w:val="28"/>
        </w:rPr>
        <w:t>,</w:t>
      </w:r>
    </w:p>
    <w:p w14:paraId="2D873BF7" w14:textId="77777777" w:rsidR="002A2E43" w:rsidRDefault="002A2E43" w:rsidP="002A2E43">
      <w:pPr>
        <w:ind w:firstLine="567"/>
        <w:jc w:val="both"/>
        <w:rPr>
          <w:sz w:val="28"/>
          <w:szCs w:val="28"/>
        </w:rPr>
      </w:pPr>
      <w:r>
        <w:rPr>
          <w:sz w:val="28"/>
          <w:szCs w:val="28"/>
        </w:rPr>
        <w:t xml:space="preserve">- </w:t>
      </w:r>
      <w:proofErr w:type="gramStart"/>
      <w:r>
        <w:rPr>
          <w:sz w:val="28"/>
          <w:szCs w:val="28"/>
        </w:rPr>
        <w:t>б</w:t>
      </w:r>
      <w:proofErr w:type="gramEnd"/>
      <w:r>
        <w:rPr>
          <w:sz w:val="28"/>
          <w:szCs w:val="28"/>
        </w:rPr>
        <w:t>/н от 05 июля 2024 года</w:t>
      </w:r>
      <w:r w:rsidRPr="00CC1603">
        <w:rPr>
          <w:sz w:val="28"/>
          <w:szCs w:val="28"/>
        </w:rPr>
        <w:t xml:space="preserve"> </w:t>
      </w:r>
      <w:r>
        <w:rPr>
          <w:sz w:val="28"/>
          <w:szCs w:val="28"/>
        </w:rPr>
        <w:t xml:space="preserve">(время проведения собрания с 17 ч. 54 мин. до 17 ч. 00 мин.) </w:t>
      </w:r>
      <w:r w:rsidRPr="003D359C">
        <w:rPr>
          <w:sz w:val="28"/>
          <w:szCs w:val="28"/>
        </w:rPr>
        <w:t>(далее – решение 2)</w:t>
      </w:r>
      <w:r>
        <w:rPr>
          <w:sz w:val="28"/>
          <w:szCs w:val="28"/>
        </w:rPr>
        <w:t xml:space="preserve">. </w:t>
      </w:r>
    </w:p>
    <w:p w14:paraId="38144155" w14:textId="77777777" w:rsidR="002A2E43" w:rsidRDefault="002A2E43" w:rsidP="002A2E43">
      <w:pPr>
        <w:ind w:firstLine="567"/>
        <w:jc w:val="both"/>
        <w:rPr>
          <w:sz w:val="28"/>
          <w:szCs w:val="28"/>
        </w:rPr>
      </w:pPr>
      <w:r>
        <w:rPr>
          <w:sz w:val="28"/>
          <w:szCs w:val="28"/>
        </w:rPr>
        <w:t xml:space="preserve">Решением 1 общего собрания избирательного объединения назначены уполномоченные представители избирательного объединения. </w:t>
      </w:r>
      <w:r w:rsidRPr="00575145">
        <w:rPr>
          <w:sz w:val="28"/>
          <w:szCs w:val="28"/>
        </w:rPr>
        <w:t>Решением 2 общего собрания избирательного объединения выдвинут</w:t>
      </w:r>
      <w:r>
        <w:rPr>
          <w:sz w:val="28"/>
          <w:szCs w:val="28"/>
        </w:rPr>
        <w:t xml:space="preserve"> кандидат на выборы депутатов Батайской городской Думы восьмого созыва.</w:t>
      </w:r>
    </w:p>
    <w:p w14:paraId="7C1B221B" w14:textId="77777777" w:rsidR="002A2E43" w:rsidRDefault="002A2E43" w:rsidP="002A2E43">
      <w:pPr>
        <w:ind w:firstLine="567"/>
        <w:jc w:val="both"/>
        <w:rPr>
          <w:sz w:val="28"/>
          <w:szCs w:val="28"/>
        </w:rPr>
      </w:pPr>
      <w:r>
        <w:rPr>
          <w:sz w:val="28"/>
          <w:szCs w:val="28"/>
        </w:rPr>
        <w:t xml:space="preserve">Реквизиты представленных документов не позволяют точно определить очередность и время проведения этих заседаний общего собрания. </w:t>
      </w:r>
    </w:p>
    <w:p w14:paraId="37F869E8" w14:textId="77777777" w:rsidR="002A2E43" w:rsidRDefault="002A2E43" w:rsidP="002A2E43">
      <w:pPr>
        <w:ind w:firstLine="567"/>
        <w:jc w:val="both"/>
        <w:rPr>
          <w:sz w:val="28"/>
          <w:szCs w:val="28"/>
        </w:rPr>
      </w:pPr>
      <w:r>
        <w:rPr>
          <w:sz w:val="28"/>
          <w:szCs w:val="28"/>
        </w:rPr>
        <w:t xml:space="preserve">В повестку работы общего собрания (в период с 17.30 до 18.20) не был включен вопрос о назначении уполномоченных представителей избирательного объединения. Данный факт зафиксирован председателем территориальной избирательной комиссии </w:t>
      </w:r>
      <w:proofErr w:type="spellStart"/>
      <w:r>
        <w:rPr>
          <w:sz w:val="28"/>
          <w:szCs w:val="28"/>
        </w:rPr>
        <w:t>Радачинским</w:t>
      </w:r>
      <w:proofErr w:type="spellEnd"/>
      <w:r>
        <w:rPr>
          <w:sz w:val="28"/>
          <w:szCs w:val="28"/>
        </w:rPr>
        <w:t xml:space="preserve"> Ю.Н. и подтверждается видеозаписью.</w:t>
      </w:r>
    </w:p>
    <w:p w14:paraId="5003CC1C" w14:textId="77777777" w:rsidR="002A2E43" w:rsidRDefault="002A2E43" w:rsidP="002A2E43">
      <w:pPr>
        <w:ind w:firstLine="567"/>
        <w:jc w:val="both"/>
        <w:rPr>
          <w:sz w:val="28"/>
          <w:szCs w:val="28"/>
        </w:rPr>
      </w:pPr>
      <w:r>
        <w:rPr>
          <w:color w:val="000000"/>
          <w:sz w:val="30"/>
          <w:szCs w:val="30"/>
          <w:shd w:val="clear" w:color="auto" w:fill="FFFFFF"/>
        </w:rPr>
        <w:t xml:space="preserve">Избирательное объединение обязано извещать избирательную комиссию соответствующего уровня о проведении мероприятий, </w:t>
      </w:r>
      <w:r>
        <w:rPr>
          <w:color w:val="000000"/>
          <w:sz w:val="30"/>
          <w:szCs w:val="30"/>
          <w:shd w:val="clear" w:color="auto" w:fill="FFFFFF"/>
        </w:rPr>
        <w:lastRenderedPageBreak/>
        <w:t xml:space="preserve">связанных с выдвижением своих кандидатов (списков кандидатов) в депутаты не </w:t>
      </w:r>
      <w:proofErr w:type="gramStart"/>
      <w:r>
        <w:rPr>
          <w:color w:val="000000"/>
          <w:sz w:val="30"/>
          <w:szCs w:val="30"/>
          <w:shd w:val="clear" w:color="auto" w:fill="FFFFFF"/>
        </w:rPr>
        <w:t>позднее</w:t>
      </w:r>
      <w:proofErr w:type="gramEnd"/>
      <w:r>
        <w:rPr>
          <w:color w:val="000000"/>
          <w:sz w:val="30"/>
          <w:szCs w:val="30"/>
          <w:shd w:val="clear" w:color="auto" w:fill="FFFFFF"/>
        </w:rPr>
        <w:t xml:space="preserve"> чем за один день до дня проведения мероприятия при его проведении в пределах населенного пункта, в котором расположена избирательная комиссия, и не позднее чем за три дня до дня проведения мероприятия при его проведении за пределами указанного населенного пункта и допускать представителей избирательной комиссии соответствующего уровня на указанные мероприятия. </w:t>
      </w:r>
      <w:r>
        <w:rPr>
          <w:sz w:val="28"/>
          <w:szCs w:val="28"/>
        </w:rPr>
        <w:t xml:space="preserve">Проведение 05 июля 2024 года второго заседания общего собрания избирательного объединения противоречит </w:t>
      </w:r>
      <w:proofErr w:type="spellStart"/>
      <w:r>
        <w:rPr>
          <w:sz w:val="28"/>
          <w:szCs w:val="28"/>
        </w:rPr>
        <w:t>пп</w:t>
      </w:r>
      <w:proofErr w:type="spellEnd"/>
      <w:r>
        <w:rPr>
          <w:sz w:val="28"/>
          <w:szCs w:val="28"/>
        </w:rPr>
        <w:t>. в) п. 1, ст. 27</w:t>
      </w:r>
      <w:r w:rsidRPr="003F0B93">
        <w:rPr>
          <w:sz w:val="28"/>
          <w:szCs w:val="28"/>
        </w:rPr>
        <w:t xml:space="preserve"> </w:t>
      </w:r>
      <w:r>
        <w:rPr>
          <w:sz w:val="28"/>
          <w:szCs w:val="28"/>
        </w:rPr>
        <w:t>Ф</w:t>
      </w:r>
      <w:r w:rsidRPr="003F0B93">
        <w:rPr>
          <w:sz w:val="28"/>
          <w:szCs w:val="28"/>
        </w:rPr>
        <w:t>едерального закона от 11.07.2001 № 95-ФЗ «О политических партиях»</w:t>
      </w:r>
      <w:r>
        <w:rPr>
          <w:sz w:val="28"/>
          <w:szCs w:val="28"/>
        </w:rPr>
        <w:t xml:space="preserve">.  </w:t>
      </w:r>
    </w:p>
    <w:p w14:paraId="3CBA3E6A" w14:textId="77777777" w:rsidR="002A2E43" w:rsidRDefault="002A2E43" w:rsidP="002A2E43">
      <w:pPr>
        <w:ind w:firstLine="567"/>
        <w:jc w:val="both"/>
        <w:rPr>
          <w:sz w:val="28"/>
          <w:szCs w:val="28"/>
        </w:rPr>
      </w:pPr>
      <w:proofErr w:type="gramStart"/>
      <w:r>
        <w:rPr>
          <w:sz w:val="28"/>
          <w:szCs w:val="28"/>
        </w:rPr>
        <w:t>Вышеизложенное</w:t>
      </w:r>
      <w:proofErr w:type="gramEnd"/>
      <w:r>
        <w:rPr>
          <w:sz w:val="28"/>
          <w:szCs w:val="28"/>
        </w:rPr>
        <w:t xml:space="preserve"> свидетельствует о нарушении </w:t>
      </w:r>
      <w:r w:rsidRPr="00EB7F1B">
        <w:rPr>
          <w:b/>
          <w:bCs/>
          <w:sz w:val="28"/>
          <w:szCs w:val="28"/>
        </w:rPr>
        <w:t>Региональн</w:t>
      </w:r>
      <w:r>
        <w:rPr>
          <w:b/>
          <w:bCs/>
          <w:sz w:val="28"/>
          <w:szCs w:val="28"/>
        </w:rPr>
        <w:t>ым</w:t>
      </w:r>
      <w:r w:rsidRPr="00EB7F1B">
        <w:rPr>
          <w:b/>
          <w:bCs/>
          <w:sz w:val="28"/>
          <w:szCs w:val="28"/>
        </w:rPr>
        <w:t xml:space="preserve"> отделени</w:t>
      </w:r>
      <w:r>
        <w:rPr>
          <w:b/>
          <w:bCs/>
          <w:sz w:val="28"/>
          <w:szCs w:val="28"/>
        </w:rPr>
        <w:t>ем</w:t>
      </w:r>
      <w:r w:rsidRPr="00EB7F1B">
        <w:rPr>
          <w:b/>
          <w:bCs/>
          <w:sz w:val="28"/>
          <w:szCs w:val="28"/>
        </w:rPr>
        <w:t xml:space="preserve"> Политической партии «Партия Возрождения России» в Ростовской области</w:t>
      </w:r>
      <w:r>
        <w:rPr>
          <w:b/>
          <w:bCs/>
          <w:sz w:val="28"/>
          <w:szCs w:val="28"/>
        </w:rPr>
        <w:t xml:space="preserve"> </w:t>
      </w:r>
      <w:r w:rsidRPr="00097D2A">
        <w:rPr>
          <w:sz w:val="28"/>
          <w:szCs w:val="28"/>
        </w:rPr>
        <w:t xml:space="preserve">требований к выдвижению кандидатов, предусмотренных </w:t>
      </w:r>
      <w:r>
        <w:rPr>
          <w:sz w:val="28"/>
          <w:szCs w:val="28"/>
        </w:rPr>
        <w:t>ф</w:t>
      </w:r>
      <w:r w:rsidRPr="00097D2A">
        <w:rPr>
          <w:sz w:val="28"/>
          <w:szCs w:val="28"/>
        </w:rPr>
        <w:t>едеральным закон</w:t>
      </w:r>
      <w:r>
        <w:rPr>
          <w:sz w:val="28"/>
          <w:szCs w:val="28"/>
        </w:rPr>
        <w:t>о</w:t>
      </w:r>
      <w:r w:rsidRPr="00097D2A">
        <w:rPr>
          <w:sz w:val="28"/>
          <w:szCs w:val="28"/>
        </w:rPr>
        <w:t xml:space="preserve">м </w:t>
      </w:r>
      <w:r>
        <w:rPr>
          <w:sz w:val="28"/>
          <w:szCs w:val="28"/>
        </w:rPr>
        <w:t>«</w:t>
      </w:r>
      <w:hyperlink r:id="rId10">
        <w:r w:rsidRPr="00097D2A">
          <w:rPr>
            <w:sz w:val="28"/>
            <w:szCs w:val="28"/>
          </w:rPr>
          <w:t>О политических партиях</w:t>
        </w:r>
      </w:hyperlink>
      <w:r>
        <w:rPr>
          <w:sz w:val="28"/>
          <w:szCs w:val="28"/>
        </w:rPr>
        <w:t>»</w:t>
      </w:r>
      <w:r w:rsidRPr="00097D2A">
        <w:rPr>
          <w:sz w:val="28"/>
          <w:szCs w:val="28"/>
        </w:rPr>
        <w:t xml:space="preserve"> и </w:t>
      </w:r>
      <w:r w:rsidRPr="00D37E6E">
        <w:rPr>
          <w:sz w:val="28"/>
          <w:szCs w:val="28"/>
        </w:rPr>
        <w:t xml:space="preserve">ФЗ </w:t>
      </w:r>
      <w:r>
        <w:rPr>
          <w:sz w:val="28"/>
          <w:szCs w:val="28"/>
        </w:rPr>
        <w:t>№</w:t>
      </w:r>
      <w:r w:rsidRPr="00D37E6E">
        <w:rPr>
          <w:sz w:val="28"/>
          <w:szCs w:val="28"/>
        </w:rPr>
        <w:t>67 от 12.06.2002</w:t>
      </w:r>
      <w:r w:rsidRPr="00097D2A">
        <w:rPr>
          <w:sz w:val="28"/>
          <w:szCs w:val="28"/>
        </w:rPr>
        <w:t>.</w:t>
      </w:r>
    </w:p>
    <w:p w14:paraId="2A04AEF2" w14:textId="2902DB8A" w:rsidR="0016384B" w:rsidRDefault="00501317" w:rsidP="00501317">
      <w:pPr>
        <w:pStyle w:val="a8"/>
        <w:suppressAutoHyphens/>
        <w:spacing w:line="240" w:lineRule="auto"/>
        <w:ind w:firstLine="567"/>
        <w:rPr>
          <w:sz w:val="28"/>
        </w:rPr>
      </w:pPr>
      <w:r w:rsidRPr="00EA092B">
        <w:rPr>
          <w:sz w:val="28"/>
          <w:szCs w:val="28"/>
        </w:rPr>
        <w:t xml:space="preserve">В соответствии </w:t>
      </w:r>
      <w:r w:rsidR="0016384B" w:rsidRPr="0002671C">
        <w:rPr>
          <w:sz w:val="28"/>
        </w:rPr>
        <w:t>со статьей 24 Областного закона от 12.05.2016 №  525-ЗС «О выборах и реф</w:t>
      </w:r>
      <w:r w:rsidR="002A2E43">
        <w:rPr>
          <w:sz w:val="28"/>
        </w:rPr>
        <w:t>ерендумах в Ростовской области»</w:t>
      </w:r>
    </w:p>
    <w:p w14:paraId="790FF4E7" w14:textId="532E70F9" w:rsidR="003C0DBD" w:rsidRPr="005F5690" w:rsidRDefault="00501317" w:rsidP="00501317">
      <w:pPr>
        <w:pStyle w:val="ac"/>
        <w:suppressAutoHyphens/>
        <w:spacing w:after="0" w:line="276" w:lineRule="auto"/>
        <w:ind w:left="0"/>
        <w:jc w:val="both"/>
        <w:rPr>
          <w:sz w:val="28"/>
          <w:szCs w:val="28"/>
        </w:rPr>
      </w:pPr>
      <w:r>
        <w:rPr>
          <w:sz w:val="28"/>
          <w:szCs w:val="28"/>
        </w:rPr>
        <w:t xml:space="preserve">        </w:t>
      </w:r>
      <w:r w:rsidR="00235A9D" w:rsidRPr="005F5690">
        <w:rPr>
          <w:sz w:val="28"/>
          <w:szCs w:val="28"/>
        </w:rPr>
        <w:t>Территориальная избирательная комиссия города Батайска</w:t>
      </w:r>
      <w:r w:rsidR="00AF39A2" w:rsidRPr="005F5690">
        <w:rPr>
          <w:sz w:val="28"/>
          <w:szCs w:val="28"/>
        </w:rPr>
        <w:t xml:space="preserve"> Ростовской области</w:t>
      </w:r>
    </w:p>
    <w:p w14:paraId="74334DBB" w14:textId="77777777" w:rsidR="005B649D" w:rsidRPr="005F5690" w:rsidRDefault="00235A9D" w:rsidP="00047408">
      <w:pPr>
        <w:ind w:firstLine="425"/>
        <w:jc w:val="center"/>
        <w:rPr>
          <w:b/>
          <w:sz w:val="28"/>
          <w:szCs w:val="28"/>
        </w:rPr>
      </w:pPr>
      <w:r w:rsidRPr="005F5690">
        <w:rPr>
          <w:b/>
          <w:sz w:val="28"/>
          <w:szCs w:val="28"/>
        </w:rPr>
        <w:t>ПОСТАНОВЛЯЕТ:</w:t>
      </w:r>
    </w:p>
    <w:p w14:paraId="6F39FD09" w14:textId="77777777" w:rsidR="004B67B9" w:rsidRPr="004F0B62" w:rsidRDefault="004B67B9" w:rsidP="009C6C3B">
      <w:pPr>
        <w:ind w:firstLine="425"/>
        <w:jc w:val="both"/>
        <w:rPr>
          <w:sz w:val="26"/>
          <w:szCs w:val="26"/>
        </w:rPr>
      </w:pPr>
    </w:p>
    <w:p w14:paraId="57F228A9" w14:textId="77A85DAB" w:rsidR="00D93F3D" w:rsidRDefault="0016384B" w:rsidP="0013170B">
      <w:pPr>
        <w:pStyle w:val="a8"/>
        <w:suppressAutoHyphens/>
        <w:spacing w:line="276" w:lineRule="auto"/>
        <w:rPr>
          <w:sz w:val="28"/>
          <w:szCs w:val="28"/>
        </w:rPr>
      </w:pPr>
      <w:r w:rsidRPr="0002671C">
        <w:rPr>
          <w:sz w:val="28"/>
          <w:szCs w:val="28"/>
        </w:rPr>
        <w:t xml:space="preserve">1. </w:t>
      </w:r>
      <w:r w:rsidR="00501317">
        <w:rPr>
          <w:sz w:val="28"/>
          <w:szCs w:val="28"/>
        </w:rPr>
        <w:t>Отказать в регистрации уполномоченного</w:t>
      </w:r>
      <w:r w:rsidR="00D93F3D">
        <w:rPr>
          <w:sz w:val="28"/>
          <w:szCs w:val="28"/>
        </w:rPr>
        <w:t xml:space="preserve"> </w:t>
      </w:r>
      <w:r w:rsidR="00501317">
        <w:rPr>
          <w:sz w:val="28"/>
          <w:szCs w:val="28"/>
        </w:rPr>
        <w:t>представителя</w:t>
      </w:r>
      <w:r w:rsidRPr="0002671C">
        <w:rPr>
          <w:sz w:val="28"/>
          <w:szCs w:val="28"/>
        </w:rPr>
        <w:t xml:space="preserve"> </w:t>
      </w:r>
      <w:r w:rsidR="00501317" w:rsidRPr="00EB7F1B">
        <w:rPr>
          <w:b/>
          <w:bCs/>
          <w:sz w:val="28"/>
          <w:szCs w:val="28"/>
        </w:rPr>
        <w:t>Региональн</w:t>
      </w:r>
      <w:r w:rsidR="00501317">
        <w:rPr>
          <w:b/>
          <w:bCs/>
          <w:sz w:val="28"/>
          <w:szCs w:val="28"/>
        </w:rPr>
        <w:t>ого</w:t>
      </w:r>
      <w:r w:rsidR="00501317" w:rsidRPr="00EB7F1B">
        <w:rPr>
          <w:b/>
          <w:bCs/>
          <w:sz w:val="28"/>
          <w:szCs w:val="28"/>
        </w:rPr>
        <w:t xml:space="preserve"> отделени</w:t>
      </w:r>
      <w:r w:rsidR="00501317">
        <w:rPr>
          <w:b/>
          <w:bCs/>
          <w:sz w:val="28"/>
          <w:szCs w:val="28"/>
        </w:rPr>
        <w:t>я</w:t>
      </w:r>
      <w:r w:rsidR="00501317" w:rsidRPr="00EB7F1B">
        <w:rPr>
          <w:b/>
          <w:bCs/>
          <w:sz w:val="28"/>
          <w:szCs w:val="28"/>
        </w:rPr>
        <w:t xml:space="preserve"> Политической партии «Партия Возрождения России» в Ростовской области</w:t>
      </w:r>
      <w:r>
        <w:rPr>
          <w:b/>
          <w:color w:val="000000" w:themeColor="text1"/>
          <w:sz w:val="28"/>
          <w:szCs w:val="28"/>
        </w:rPr>
        <w:t xml:space="preserve"> </w:t>
      </w:r>
      <w:r w:rsidRPr="0002671C">
        <w:rPr>
          <w:sz w:val="28"/>
          <w:szCs w:val="28"/>
        </w:rPr>
        <w:t>на выборах депутатов Батайской городской Думы</w:t>
      </w:r>
      <w:r>
        <w:rPr>
          <w:sz w:val="28"/>
          <w:szCs w:val="28"/>
        </w:rPr>
        <w:t xml:space="preserve"> вос</w:t>
      </w:r>
      <w:r w:rsidRPr="0002671C">
        <w:rPr>
          <w:sz w:val="28"/>
          <w:szCs w:val="28"/>
        </w:rPr>
        <w:t>ьмого созыва</w:t>
      </w:r>
      <w:r w:rsidR="00501317">
        <w:rPr>
          <w:sz w:val="28"/>
          <w:szCs w:val="28"/>
        </w:rPr>
        <w:t>.</w:t>
      </w:r>
    </w:p>
    <w:p w14:paraId="1B5862E7" w14:textId="1D112B20" w:rsidR="0016384B" w:rsidRPr="0002671C" w:rsidRDefault="0016384B" w:rsidP="0013170B">
      <w:pPr>
        <w:pStyle w:val="a8"/>
        <w:suppressAutoHyphens/>
        <w:spacing w:before="240" w:line="276" w:lineRule="auto"/>
        <w:rPr>
          <w:sz w:val="28"/>
          <w:szCs w:val="28"/>
        </w:rPr>
      </w:pPr>
      <w:r w:rsidRPr="0002671C">
        <w:rPr>
          <w:sz w:val="28"/>
          <w:szCs w:val="28"/>
        </w:rPr>
        <w:t xml:space="preserve">2. </w:t>
      </w:r>
      <w:bookmarkStart w:id="0" w:name="_GoBack"/>
      <w:bookmarkEnd w:id="0"/>
      <w:r w:rsidRPr="0002671C">
        <w:rPr>
          <w:sz w:val="28"/>
          <w:szCs w:val="28"/>
        </w:rPr>
        <w:t>Выдать</w:t>
      </w:r>
      <w:r>
        <w:rPr>
          <w:sz w:val="28"/>
          <w:szCs w:val="28"/>
        </w:rPr>
        <w:t xml:space="preserve"> </w:t>
      </w:r>
      <w:r w:rsidR="0013170B">
        <w:rPr>
          <w:sz w:val="28"/>
          <w:szCs w:val="28"/>
        </w:rPr>
        <w:t>уполномоченному представителю</w:t>
      </w:r>
      <w:r w:rsidR="00F528AB" w:rsidRPr="0002671C">
        <w:rPr>
          <w:sz w:val="28"/>
          <w:szCs w:val="28"/>
        </w:rPr>
        <w:t xml:space="preserve"> </w:t>
      </w:r>
      <w:r w:rsidR="00F528AB">
        <w:rPr>
          <w:sz w:val="28"/>
          <w:szCs w:val="28"/>
        </w:rPr>
        <w:t xml:space="preserve">избирательного объединения </w:t>
      </w:r>
      <w:r w:rsidR="0013170B">
        <w:rPr>
          <w:sz w:val="28"/>
          <w:szCs w:val="28"/>
        </w:rPr>
        <w:t>заверенную копию</w:t>
      </w:r>
      <w:r w:rsidRPr="0002671C">
        <w:rPr>
          <w:sz w:val="28"/>
          <w:szCs w:val="28"/>
        </w:rPr>
        <w:t xml:space="preserve"> настоящего постановления.</w:t>
      </w:r>
    </w:p>
    <w:p w14:paraId="15F257BA" w14:textId="7773034D" w:rsidR="0016384B" w:rsidRPr="006342DC" w:rsidRDefault="0016384B" w:rsidP="0013170B">
      <w:pPr>
        <w:pStyle w:val="a8"/>
        <w:suppressAutoHyphens/>
        <w:spacing w:before="240" w:line="276" w:lineRule="auto"/>
        <w:rPr>
          <w:sz w:val="28"/>
          <w:szCs w:val="28"/>
        </w:rPr>
      </w:pPr>
      <w:r w:rsidRPr="0002671C">
        <w:rPr>
          <w:sz w:val="28"/>
          <w:szCs w:val="28"/>
        </w:rPr>
        <w:t>3. Разместить настоящее постановление на сайте Территориальной избирательной комиссии города Батайска</w:t>
      </w:r>
      <w:r>
        <w:rPr>
          <w:sz w:val="28"/>
          <w:szCs w:val="28"/>
        </w:rPr>
        <w:t xml:space="preserve"> Ростовской области</w:t>
      </w:r>
      <w:r w:rsidRPr="0002671C">
        <w:rPr>
          <w:sz w:val="28"/>
          <w:szCs w:val="28"/>
        </w:rPr>
        <w:t xml:space="preserve"> в информационно-телекоммуникационной сети «Интернет».</w:t>
      </w:r>
    </w:p>
    <w:p w14:paraId="0EF4729B" w14:textId="7A2B4C96" w:rsidR="008017EA" w:rsidRPr="00371678" w:rsidRDefault="008017EA" w:rsidP="0013170B">
      <w:pPr>
        <w:pStyle w:val="a8"/>
        <w:suppressAutoHyphens/>
        <w:spacing w:before="240" w:line="276" w:lineRule="auto"/>
        <w:rPr>
          <w:sz w:val="28"/>
          <w:szCs w:val="28"/>
        </w:rPr>
      </w:pPr>
      <w:r>
        <w:rPr>
          <w:sz w:val="28"/>
          <w:szCs w:val="28"/>
        </w:rPr>
        <w:t>4</w:t>
      </w:r>
      <w:r w:rsidR="006256C6">
        <w:rPr>
          <w:sz w:val="28"/>
          <w:szCs w:val="28"/>
        </w:rPr>
        <w:t>. Контроль над</w:t>
      </w:r>
      <w:r w:rsidRPr="00EA092B">
        <w:rPr>
          <w:sz w:val="28"/>
          <w:szCs w:val="28"/>
        </w:rPr>
        <w:t xml:space="preserve"> исполнением настоящего постановления возложить на </w:t>
      </w:r>
      <w:r w:rsidRPr="00371678">
        <w:rPr>
          <w:sz w:val="28"/>
          <w:szCs w:val="28"/>
        </w:rPr>
        <w:t>секретаря Территориальной избирательной комиссии города Батайска</w:t>
      </w:r>
      <w:r w:rsidR="005F5690">
        <w:rPr>
          <w:sz w:val="28"/>
          <w:szCs w:val="28"/>
        </w:rPr>
        <w:t xml:space="preserve"> Ростовской области</w:t>
      </w:r>
      <w:r>
        <w:rPr>
          <w:sz w:val="28"/>
          <w:szCs w:val="28"/>
        </w:rPr>
        <w:t xml:space="preserve"> Алтухову О.Ф.</w:t>
      </w:r>
    </w:p>
    <w:p w14:paraId="204AA1E6" w14:textId="77777777" w:rsidR="005B649D" w:rsidRDefault="005B649D" w:rsidP="004B67B9">
      <w:pPr>
        <w:spacing w:line="276" w:lineRule="auto"/>
        <w:ind w:firstLine="425"/>
        <w:jc w:val="both"/>
        <w:rPr>
          <w:sz w:val="26"/>
          <w:szCs w:val="26"/>
        </w:rPr>
      </w:pPr>
    </w:p>
    <w:p w14:paraId="23D88F11" w14:textId="77777777" w:rsidR="00F528AB" w:rsidRPr="004F0B62" w:rsidRDefault="00F528AB" w:rsidP="004B67B9">
      <w:pPr>
        <w:spacing w:line="276" w:lineRule="auto"/>
        <w:ind w:firstLine="425"/>
        <w:jc w:val="both"/>
        <w:rPr>
          <w:sz w:val="26"/>
          <w:szCs w:val="26"/>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4"/>
        <w:gridCol w:w="3403"/>
        <w:gridCol w:w="2663"/>
      </w:tblGrid>
      <w:tr w:rsidR="00954CC0" w:rsidRPr="008017EA" w14:paraId="18CDB638" w14:textId="77777777" w:rsidTr="00A35707">
        <w:trPr>
          <w:tblCellSpacing w:w="28" w:type="dxa"/>
          <w:jc w:val="center"/>
        </w:trPr>
        <w:tc>
          <w:tcPr>
            <w:tcW w:w="3430" w:type="dxa"/>
          </w:tcPr>
          <w:p w14:paraId="10DC6BFE" w14:textId="77777777" w:rsidR="004B67B9" w:rsidRPr="008017EA" w:rsidRDefault="004B67B9" w:rsidP="00161BC6">
            <w:pPr>
              <w:jc w:val="both"/>
              <w:rPr>
                <w:sz w:val="28"/>
                <w:szCs w:val="28"/>
              </w:rPr>
            </w:pPr>
            <w:r w:rsidRPr="008017EA">
              <w:rPr>
                <w:sz w:val="28"/>
                <w:szCs w:val="28"/>
              </w:rPr>
              <w:t>Председатель комиссии</w:t>
            </w:r>
          </w:p>
        </w:tc>
        <w:tc>
          <w:tcPr>
            <w:tcW w:w="3347" w:type="dxa"/>
          </w:tcPr>
          <w:p w14:paraId="73279F99" w14:textId="77777777" w:rsidR="004B67B9" w:rsidRPr="008017EA" w:rsidRDefault="004B67B9" w:rsidP="00161BC6">
            <w:pPr>
              <w:jc w:val="both"/>
              <w:rPr>
                <w:sz w:val="28"/>
                <w:szCs w:val="28"/>
              </w:rPr>
            </w:pPr>
          </w:p>
        </w:tc>
        <w:tc>
          <w:tcPr>
            <w:tcW w:w="2579" w:type="dxa"/>
          </w:tcPr>
          <w:p w14:paraId="5222B6DA" w14:textId="77777777" w:rsidR="004B67B9" w:rsidRPr="008017EA" w:rsidRDefault="00FE0247" w:rsidP="00A35707">
            <w:pPr>
              <w:rPr>
                <w:sz w:val="28"/>
                <w:szCs w:val="28"/>
              </w:rPr>
            </w:pPr>
            <w:r w:rsidRPr="008017EA">
              <w:rPr>
                <w:sz w:val="28"/>
                <w:szCs w:val="28"/>
              </w:rPr>
              <w:t xml:space="preserve">Ю.Н. </w:t>
            </w:r>
            <w:proofErr w:type="spellStart"/>
            <w:r w:rsidRPr="008017EA">
              <w:rPr>
                <w:sz w:val="28"/>
                <w:szCs w:val="28"/>
              </w:rPr>
              <w:t>Радачинский</w:t>
            </w:r>
            <w:proofErr w:type="spellEnd"/>
          </w:p>
        </w:tc>
      </w:tr>
      <w:tr w:rsidR="00954CC0" w:rsidRPr="008017EA" w14:paraId="7B466681" w14:textId="77777777" w:rsidTr="002F0EED">
        <w:trPr>
          <w:tblCellSpacing w:w="28" w:type="dxa"/>
          <w:jc w:val="center"/>
        </w:trPr>
        <w:tc>
          <w:tcPr>
            <w:tcW w:w="3430" w:type="dxa"/>
          </w:tcPr>
          <w:p w14:paraId="26D440D6" w14:textId="77777777" w:rsidR="004B67B9" w:rsidRPr="008017EA" w:rsidRDefault="004B67B9" w:rsidP="00161BC6">
            <w:pPr>
              <w:jc w:val="both"/>
              <w:rPr>
                <w:sz w:val="28"/>
                <w:szCs w:val="28"/>
              </w:rPr>
            </w:pPr>
          </w:p>
        </w:tc>
        <w:tc>
          <w:tcPr>
            <w:tcW w:w="3347" w:type="dxa"/>
          </w:tcPr>
          <w:p w14:paraId="37C817F3" w14:textId="77777777" w:rsidR="004B67B9" w:rsidRPr="008017EA" w:rsidRDefault="004B67B9" w:rsidP="00161BC6">
            <w:pPr>
              <w:jc w:val="both"/>
              <w:rPr>
                <w:sz w:val="28"/>
                <w:szCs w:val="28"/>
              </w:rPr>
            </w:pPr>
          </w:p>
        </w:tc>
        <w:tc>
          <w:tcPr>
            <w:tcW w:w="2579" w:type="dxa"/>
          </w:tcPr>
          <w:p w14:paraId="124BA6B0" w14:textId="77777777" w:rsidR="004B67B9" w:rsidRPr="008017EA" w:rsidRDefault="004B67B9" w:rsidP="00161BC6">
            <w:pPr>
              <w:jc w:val="right"/>
              <w:rPr>
                <w:sz w:val="28"/>
                <w:szCs w:val="28"/>
              </w:rPr>
            </w:pPr>
          </w:p>
        </w:tc>
      </w:tr>
      <w:tr w:rsidR="00954CC0" w:rsidRPr="008017EA" w14:paraId="0781851D" w14:textId="77777777" w:rsidTr="00A35707">
        <w:trPr>
          <w:tblCellSpacing w:w="28" w:type="dxa"/>
          <w:jc w:val="center"/>
        </w:trPr>
        <w:tc>
          <w:tcPr>
            <w:tcW w:w="3430" w:type="dxa"/>
          </w:tcPr>
          <w:p w14:paraId="56D76862" w14:textId="77777777" w:rsidR="004B67B9" w:rsidRPr="008017EA" w:rsidRDefault="004B67B9" w:rsidP="00161BC6">
            <w:pPr>
              <w:jc w:val="both"/>
              <w:rPr>
                <w:sz w:val="28"/>
                <w:szCs w:val="28"/>
              </w:rPr>
            </w:pPr>
            <w:r w:rsidRPr="008017EA">
              <w:rPr>
                <w:sz w:val="28"/>
                <w:szCs w:val="28"/>
              </w:rPr>
              <w:t>Секретарь комиссии</w:t>
            </w:r>
          </w:p>
        </w:tc>
        <w:tc>
          <w:tcPr>
            <w:tcW w:w="3347" w:type="dxa"/>
          </w:tcPr>
          <w:p w14:paraId="20CC6BD1" w14:textId="77777777" w:rsidR="004B67B9" w:rsidRPr="008017EA" w:rsidRDefault="004B67B9" w:rsidP="00161BC6">
            <w:pPr>
              <w:jc w:val="both"/>
              <w:rPr>
                <w:sz w:val="28"/>
                <w:szCs w:val="28"/>
              </w:rPr>
            </w:pPr>
          </w:p>
        </w:tc>
        <w:tc>
          <w:tcPr>
            <w:tcW w:w="2579" w:type="dxa"/>
          </w:tcPr>
          <w:p w14:paraId="5D510033" w14:textId="77777777" w:rsidR="004B67B9" w:rsidRPr="008017EA" w:rsidRDefault="00AF39A2" w:rsidP="00A35707">
            <w:pPr>
              <w:rPr>
                <w:sz w:val="28"/>
                <w:szCs w:val="28"/>
              </w:rPr>
            </w:pPr>
            <w:r w:rsidRPr="008017EA">
              <w:rPr>
                <w:sz w:val="28"/>
                <w:szCs w:val="28"/>
              </w:rPr>
              <w:t>О.Ф. Алтухова</w:t>
            </w:r>
          </w:p>
        </w:tc>
      </w:tr>
    </w:tbl>
    <w:p w14:paraId="37AF64D7" w14:textId="77777777" w:rsidR="007C7039" w:rsidRDefault="007C7039" w:rsidP="004F0B62">
      <w:pPr>
        <w:spacing w:line="276" w:lineRule="auto"/>
        <w:jc w:val="both"/>
        <w:rPr>
          <w:sz w:val="28"/>
          <w:szCs w:val="28"/>
        </w:rPr>
      </w:pPr>
    </w:p>
    <w:p w14:paraId="4BDF0CE4" w14:textId="77777777" w:rsidR="005F5690" w:rsidRDefault="005F5690" w:rsidP="004F0B62">
      <w:pPr>
        <w:spacing w:line="276" w:lineRule="auto"/>
        <w:jc w:val="both"/>
        <w:rPr>
          <w:sz w:val="28"/>
          <w:szCs w:val="28"/>
        </w:rPr>
      </w:pPr>
    </w:p>
    <w:sectPr w:rsidR="005F5690" w:rsidSect="004F0B62">
      <w:pgSz w:w="11906" w:h="16838"/>
      <w:pgMar w:top="709" w:right="851" w:bottom="709" w:left="1701" w:header="720" w:footer="720"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22123D43"/>
    <w:multiLevelType w:val="singleLevel"/>
    <w:tmpl w:val="0419000F"/>
    <w:lvl w:ilvl="0">
      <w:start w:val="1"/>
      <w:numFmt w:val="decimal"/>
      <w:lvlText w:val="%1."/>
      <w:lvlJc w:val="left"/>
      <w:pPr>
        <w:tabs>
          <w:tab w:val="num" w:pos="360"/>
        </w:tabs>
        <w:ind w:left="360" w:hanging="360"/>
      </w:pPr>
    </w:lvl>
  </w:abstractNum>
  <w:abstractNum w:abstractNumId="3">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4">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7">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5"/>
  </w:num>
  <w:num w:numId="2">
    <w:abstractNumId w:val="7"/>
  </w:num>
  <w:num w:numId="3">
    <w:abstractNumId w:val="4"/>
  </w:num>
  <w:num w:numId="4">
    <w:abstractNumId w:val="9"/>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rawingGridHorizontalSpacing w:val="120"/>
  <w:drawingGridVerticalSpacing w:val="381"/>
  <w:displayHorizontalDrawingGridEvery w:val="2"/>
  <w:characterSpacingControl w:val="doNotCompress"/>
  <w:compat>
    <w:compatSetting w:name="compatibilityMode" w:uri="http://schemas.microsoft.com/office/word" w:val="12"/>
  </w:compat>
  <w:rsids>
    <w:rsidRoot w:val="003C0398"/>
    <w:rsid w:val="000014D3"/>
    <w:rsid w:val="000040D8"/>
    <w:rsid w:val="000055C4"/>
    <w:rsid w:val="00022D78"/>
    <w:rsid w:val="000320CE"/>
    <w:rsid w:val="00040B5B"/>
    <w:rsid w:val="00047408"/>
    <w:rsid w:val="0006005A"/>
    <w:rsid w:val="00085052"/>
    <w:rsid w:val="000A0279"/>
    <w:rsid w:val="000A10E6"/>
    <w:rsid w:val="000B7126"/>
    <w:rsid w:val="000C0348"/>
    <w:rsid w:val="00104738"/>
    <w:rsid w:val="00104FA7"/>
    <w:rsid w:val="00116107"/>
    <w:rsid w:val="00117EB8"/>
    <w:rsid w:val="0012120B"/>
    <w:rsid w:val="00125AA9"/>
    <w:rsid w:val="00126175"/>
    <w:rsid w:val="0013170B"/>
    <w:rsid w:val="00136104"/>
    <w:rsid w:val="00143939"/>
    <w:rsid w:val="001466AE"/>
    <w:rsid w:val="001523AC"/>
    <w:rsid w:val="00152D05"/>
    <w:rsid w:val="00153814"/>
    <w:rsid w:val="00157B60"/>
    <w:rsid w:val="001614E8"/>
    <w:rsid w:val="00161AA9"/>
    <w:rsid w:val="0016384B"/>
    <w:rsid w:val="00166EF3"/>
    <w:rsid w:val="00170C94"/>
    <w:rsid w:val="00177BB6"/>
    <w:rsid w:val="00185898"/>
    <w:rsid w:val="001900E9"/>
    <w:rsid w:val="00195F6C"/>
    <w:rsid w:val="001A4469"/>
    <w:rsid w:val="001B49BF"/>
    <w:rsid w:val="001B6CE7"/>
    <w:rsid w:val="001B7F14"/>
    <w:rsid w:val="001C7E51"/>
    <w:rsid w:val="001D6AAC"/>
    <w:rsid w:val="001E56C4"/>
    <w:rsid w:val="00203CB6"/>
    <w:rsid w:val="0020632E"/>
    <w:rsid w:val="0020727A"/>
    <w:rsid w:val="00216A5B"/>
    <w:rsid w:val="00233A05"/>
    <w:rsid w:val="00233AD3"/>
    <w:rsid w:val="0023414C"/>
    <w:rsid w:val="00235A9D"/>
    <w:rsid w:val="002462F8"/>
    <w:rsid w:val="00264F54"/>
    <w:rsid w:val="0027059B"/>
    <w:rsid w:val="00280EA1"/>
    <w:rsid w:val="00281353"/>
    <w:rsid w:val="002941DF"/>
    <w:rsid w:val="002A2E43"/>
    <w:rsid w:val="002A35B5"/>
    <w:rsid w:val="002A4AA6"/>
    <w:rsid w:val="002A713F"/>
    <w:rsid w:val="002E3A85"/>
    <w:rsid w:val="002F0EED"/>
    <w:rsid w:val="002F29BB"/>
    <w:rsid w:val="002F6B88"/>
    <w:rsid w:val="003011F7"/>
    <w:rsid w:val="00306312"/>
    <w:rsid w:val="00314984"/>
    <w:rsid w:val="00316D52"/>
    <w:rsid w:val="00321D78"/>
    <w:rsid w:val="00323D62"/>
    <w:rsid w:val="003443E2"/>
    <w:rsid w:val="00352F1F"/>
    <w:rsid w:val="00377EA1"/>
    <w:rsid w:val="00393E2B"/>
    <w:rsid w:val="0039501D"/>
    <w:rsid w:val="0039598B"/>
    <w:rsid w:val="003A2892"/>
    <w:rsid w:val="003A3903"/>
    <w:rsid w:val="003C0398"/>
    <w:rsid w:val="003C0DBD"/>
    <w:rsid w:val="003C1C56"/>
    <w:rsid w:val="003D4551"/>
    <w:rsid w:val="003E2F3D"/>
    <w:rsid w:val="003E4F8C"/>
    <w:rsid w:val="003E6999"/>
    <w:rsid w:val="003F34E7"/>
    <w:rsid w:val="00400561"/>
    <w:rsid w:val="00407BAC"/>
    <w:rsid w:val="0042392A"/>
    <w:rsid w:val="00424FEA"/>
    <w:rsid w:val="00430216"/>
    <w:rsid w:val="00450EAF"/>
    <w:rsid w:val="00466E8D"/>
    <w:rsid w:val="004765ED"/>
    <w:rsid w:val="004804E7"/>
    <w:rsid w:val="00482C27"/>
    <w:rsid w:val="004947EA"/>
    <w:rsid w:val="004A0A60"/>
    <w:rsid w:val="004A272C"/>
    <w:rsid w:val="004B5371"/>
    <w:rsid w:val="004B67B9"/>
    <w:rsid w:val="004C0E1E"/>
    <w:rsid w:val="004C2430"/>
    <w:rsid w:val="004C4E24"/>
    <w:rsid w:val="004D0538"/>
    <w:rsid w:val="004F0B62"/>
    <w:rsid w:val="004F11EA"/>
    <w:rsid w:val="004F2F93"/>
    <w:rsid w:val="004F6944"/>
    <w:rsid w:val="00501317"/>
    <w:rsid w:val="0051265F"/>
    <w:rsid w:val="00515560"/>
    <w:rsid w:val="00526A95"/>
    <w:rsid w:val="00531160"/>
    <w:rsid w:val="00534596"/>
    <w:rsid w:val="005346AD"/>
    <w:rsid w:val="00541D35"/>
    <w:rsid w:val="00550432"/>
    <w:rsid w:val="00551E2E"/>
    <w:rsid w:val="00575E18"/>
    <w:rsid w:val="00581128"/>
    <w:rsid w:val="00582CA2"/>
    <w:rsid w:val="005932EA"/>
    <w:rsid w:val="00594773"/>
    <w:rsid w:val="005A5241"/>
    <w:rsid w:val="005A6DA9"/>
    <w:rsid w:val="005B2F15"/>
    <w:rsid w:val="005B649D"/>
    <w:rsid w:val="005F5690"/>
    <w:rsid w:val="00622F21"/>
    <w:rsid w:val="00622F70"/>
    <w:rsid w:val="006256C6"/>
    <w:rsid w:val="00634AF6"/>
    <w:rsid w:val="0064436D"/>
    <w:rsid w:val="00645CF0"/>
    <w:rsid w:val="006473EB"/>
    <w:rsid w:val="00665AB4"/>
    <w:rsid w:val="006675C7"/>
    <w:rsid w:val="006706ED"/>
    <w:rsid w:val="00672738"/>
    <w:rsid w:val="006821E8"/>
    <w:rsid w:val="00682EFA"/>
    <w:rsid w:val="006939A9"/>
    <w:rsid w:val="006A347E"/>
    <w:rsid w:val="006A5A8E"/>
    <w:rsid w:val="006D6E2C"/>
    <w:rsid w:val="006E29D9"/>
    <w:rsid w:val="006F62CC"/>
    <w:rsid w:val="006F7401"/>
    <w:rsid w:val="007037F5"/>
    <w:rsid w:val="007068B6"/>
    <w:rsid w:val="00733E5D"/>
    <w:rsid w:val="00736B13"/>
    <w:rsid w:val="007405E4"/>
    <w:rsid w:val="00742F62"/>
    <w:rsid w:val="00743D3A"/>
    <w:rsid w:val="007641DB"/>
    <w:rsid w:val="00765C53"/>
    <w:rsid w:val="00767187"/>
    <w:rsid w:val="007847CB"/>
    <w:rsid w:val="007A66E1"/>
    <w:rsid w:val="007B0C22"/>
    <w:rsid w:val="007B61AC"/>
    <w:rsid w:val="007C2EC7"/>
    <w:rsid w:val="007C38EB"/>
    <w:rsid w:val="007C44F6"/>
    <w:rsid w:val="007C7039"/>
    <w:rsid w:val="007E014A"/>
    <w:rsid w:val="007E3CE0"/>
    <w:rsid w:val="007F0BC9"/>
    <w:rsid w:val="007F2C1B"/>
    <w:rsid w:val="007F4E2B"/>
    <w:rsid w:val="007F7B05"/>
    <w:rsid w:val="008017EA"/>
    <w:rsid w:val="00801ED3"/>
    <w:rsid w:val="00817C98"/>
    <w:rsid w:val="0082443C"/>
    <w:rsid w:val="00831B86"/>
    <w:rsid w:val="00832C68"/>
    <w:rsid w:val="00852CB8"/>
    <w:rsid w:val="00863733"/>
    <w:rsid w:val="00891F4F"/>
    <w:rsid w:val="008939BC"/>
    <w:rsid w:val="00897172"/>
    <w:rsid w:val="008A70B6"/>
    <w:rsid w:val="008B4CCD"/>
    <w:rsid w:val="008C1697"/>
    <w:rsid w:val="008C270F"/>
    <w:rsid w:val="008D78D3"/>
    <w:rsid w:val="008E16A8"/>
    <w:rsid w:val="008F0E76"/>
    <w:rsid w:val="008F3342"/>
    <w:rsid w:val="008F4F22"/>
    <w:rsid w:val="009007BF"/>
    <w:rsid w:val="00916CF6"/>
    <w:rsid w:val="00921736"/>
    <w:rsid w:val="00923D1D"/>
    <w:rsid w:val="009327AA"/>
    <w:rsid w:val="00933B25"/>
    <w:rsid w:val="00941369"/>
    <w:rsid w:val="00944579"/>
    <w:rsid w:val="00954CC0"/>
    <w:rsid w:val="009561F4"/>
    <w:rsid w:val="0097349A"/>
    <w:rsid w:val="00980200"/>
    <w:rsid w:val="0098041D"/>
    <w:rsid w:val="0098409F"/>
    <w:rsid w:val="009844A5"/>
    <w:rsid w:val="0098750C"/>
    <w:rsid w:val="00993953"/>
    <w:rsid w:val="009B765B"/>
    <w:rsid w:val="009C1FE8"/>
    <w:rsid w:val="009C53CB"/>
    <w:rsid w:val="009C6C3B"/>
    <w:rsid w:val="009D3481"/>
    <w:rsid w:val="009E1DD9"/>
    <w:rsid w:val="00A05FC4"/>
    <w:rsid w:val="00A17747"/>
    <w:rsid w:val="00A35707"/>
    <w:rsid w:val="00A5067F"/>
    <w:rsid w:val="00A73326"/>
    <w:rsid w:val="00A749A4"/>
    <w:rsid w:val="00A75DE0"/>
    <w:rsid w:val="00A80263"/>
    <w:rsid w:val="00A853AA"/>
    <w:rsid w:val="00A8690B"/>
    <w:rsid w:val="00A91802"/>
    <w:rsid w:val="00A972FD"/>
    <w:rsid w:val="00AA0F1E"/>
    <w:rsid w:val="00AA1DCA"/>
    <w:rsid w:val="00AB46EE"/>
    <w:rsid w:val="00AD3E7A"/>
    <w:rsid w:val="00AE0F30"/>
    <w:rsid w:val="00AE7249"/>
    <w:rsid w:val="00AF39A2"/>
    <w:rsid w:val="00B03BD7"/>
    <w:rsid w:val="00B3587E"/>
    <w:rsid w:val="00B46BCD"/>
    <w:rsid w:val="00B62BBC"/>
    <w:rsid w:val="00B639DC"/>
    <w:rsid w:val="00B6451E"/>
    <w:rsid w:val="00B7453C"/>
    <w:rsid w:val="00B7569F"/>
    <w:rsid w:val="00B76E26"/>
    <w:rsid w:val="00BA5900"/>
    <w:rsid w:val="00BC1BA6"/>
    <w:rsid w:val="00BC24AD"/>
    <w:rsid w:val="00BC3F6C"/>
    <w:rsid w:val="00BC6C5A"/>
    <w:rsid w:val="00BD7C98"/>
    <w:rsid w:val="00BE421E"/>
    <w:rsid w:val="00BE5A84"/>
    <w:rsid w:val="00BE6D19"/>
    <w:rsid w:val="00BF2F9D"/>
    <w:rsid w:val="00C06BDA"/>
    <w:rsid w:val="00C105A3"/>
    <w:rsid w:val="00C10A84"/>
    <w:rsid w:val="00C26AFF"/>
    <w:rsid w:val="00C27EBD"/>
    <w:rsid w:val="00C47415"/>
    <w:rsid w:val="00C54D9C"/>
    <w:rsid w:val="00C54ECE"/>
    <w:rsid w:val="00C5744A"/>
    <w:rsid w:val="00C61EC1"/>
    <w:rsid w:val="00C65F6B"/>
    <w:rsid w:val="00C663CC"/>
    <w:rsid w:val="00C75619"/>
    <w:rsid w:val="00C91280"/>
    <w:rsid w:val="00CC1340"/>
    <w:rsid w:val="00CC71F3"/>
    <w:rsid w:val="00CC7447"/>
    <w:rsid w:val="00CD4236"/>
    <w:rsid w:val="00CF69A9"/>
    <w:rsid w:val="00D067B8"/>
    <w:rsid w:val="00D23FED"/>
    <w:rsid w:val="00D446C5"/>
    <w:rsid w:val="00D51A9B"/>
    <w:rsid w:val="00D60113"/>
    <w:rsid w:val="00D65F14"/>
    <w:rsid w:val="00D71615"/>
    <w:rsid w:val="00D771FD"/>
    <w:rsid w:val="00D853DC"/>
    <w:rsid w:val="00D85E2C"/>
    <w:rsid w:val="00D93F3D"/>
    <w:rsid w:val="00D94741"/>
    <w:rsid w:val="00DA4E84"/>
    <w:rsid w:val="00DB2E97"/>
    <w:rsid w:val="00DD348D"/>
    <w:rsid w:val="00DE1E2A"/>
    <w:rsid w:val="00DE25BD"/>
    <w:rsid w:val="00E22EB9"/>
    <w:rsid w:val="00E44932"/>
    <w:rsid w:val="00E44BD2"/>
    <w:rsid w:val="00E543D8"/>
    <w:rsid w:val="00E573CC"/>
    <w:rsid w:val="00E80893"/>
    <w:rsid w:val="00E906B1"/>
    <w:rsid w:val="00E9549F"/>
    <w:rsid w:val="00EC125F"/>
    <w:rsid w:val="00EE1AD6"/>
    <w:rsid w:val="00EE25FA"/>
    <w:rsid w:val="00EF0408"/>
    <w:rsid w:val="00EF2272"/>
    <w:rsid w:val="00EF5AC6"/>
    <w:rsid w:val="00EF7B14"/>
    <w:rsid w:val="00F0220D"/>
    <w:rsid w:val="00F03024"/>
    <w:rsid w:val="00F1078B"/>
    <w:rsid w:val="00F12118"/>
    <w:rsid w:val="00F13747"/>
    <w:rsid w:val="00F22261"/>
    <w:rsid w:val="00F2598C"/>
    <w:rsid w:val="00F313C4"/>
    <w:rsid w:val="00F403A8"/>
    <w:rsid w:val="00F528AB"/>
    <w:rsid w:val="00F603EC"/>
    <w:rsid w:val="00F6473F"/>
    <w:rsid w:val="00F65143"/>
    <w:rsid w:val="00F6659B"/>
    <w:rsid w:val="00F76139"/>
    <w:rsid w:val="00F77930"/>
    <w:rsid w:val="00FA00F5"/>
    <w:rsid w:val="00FA1A24"/>
    <w:rsid w:val="00FA2526"/>
    <w:rsid w:val="00FA47FE"/>
    <w:rsid w:val="00FA7345"/>
    <w:rsid w:val="00FC33FB"/>
    <w:rsid w:val="00FC45CF"/>
    <w:rsid w:val="00FD7ED2"/>
    <w:rsid w:val="00FE0247"/>
    <w:rsid w:val="00FF0E80"/>
    <w:rsid w:val="00FF123F"/>
    <w:rsid w:val="00FF1F64"/>
    <w:rsid w:val="00FF239C"/>
    <w:rsid w:val="00FF3757"/>
    <w:rsid w:val="00FF42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EE27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qFormat/>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 w:type="character" w:customStyle="1" w:styleId="a5">
    <w:name w:val="Основной текст Знак"/>
    <w:basedOn w:val="a0"/>
    <w:link w:val="a4"/>
    <w:semiHidden/>
    <w:rsid w:val="001900E9"/>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84384477">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278484692">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2025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login.consultant.ru/link/?req=doc&amp;base=LAW&amp;n=452899" TargetMode="External"/><Relationship Id="rId4" Type="http://schemas.microsoft.com/office/2007/relationships/stylesWithEffects" Target="stylesWithEffects.xml"/><Relationship Id="rId9" Type="http://schemas.openxmlformats.org/officeDocument/2006/relationships/hyperlink" Target="https://www.consultant.ru/document/cons_doc_LAW_371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EC21B-DAF2-4F68-821E-75F93312A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818</Words>
  <Characters>6163</Characters>
  <Application>Microsoft Office Word</Application>
  <DocSecurity>0</DocSecurity>
  <Lines>51</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6968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Наталья</cp:lastModifiedBy>
  <cp:revision>47</cp:revision>
  <cp:lastPrinted>2024-07-18T13:26:00Z</cp:lastPrinted>
  <dcterms:created xsi:type="dcterms:W3CDTF">2019-03-28T06:06:00Z</dcterms:created>
  <dcterms:modified xsi:type="dcterms:W3CDTF">2024-07-18T13:26:00Z</dcterms:modified>
</cp:coreProperties>
</file>