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60380682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F43660" w:rsidRDefault="00F43660" w:rsidP="00F43660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>
        <w:rPr>
          <w:sz w:val="20"/>
          <w:szCs w:val="20"/>
          <w:lang w:val="en-US"/>
        </w:rPr>
        <w:t>, 346880</w:t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  <w:t xml:space="preserve">                                                                   E-mail: </w:t>
      </w:r>
      <w:proofErr w:type="spellStart"/>
      <w:r>
        <w:rPr>
          <w:sz w:val="20"/>
          <w:szCs w:val="20"/>
          <w:lang w:val="en-US"/>
        </w:rPr>
        <w:t>tikbataysk@yandex</w:t>
      </w:r>
      <w:proofErr w:type="spellEnd"/>
      <w:r>
        <w:rPr>
          <w:sz w:val="20"/>
          <w:szCs w:val="20"/>
          <w:lang w:val="en-US"/>
        </w:rPr>
        <w:t>.</w:t>
      </w:r>
    </w:p>
    <w:p w:rsidR="00F6473F" w:rsidRPr="00F43660" w:rsidRDefault="00F6473F" w:rsidP="00F43660">
      <w:pPr>
        <w:rPr>
          <w:sz w:val="40"/>
          <w:szCs w:val="40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74B65" w:rsidP="000971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25 </w:t>
            </w:r>
            <w:r w:rsidR="00206AB7">
              <w:rPr>
                <w:b/>
                <w:sz w:val="28"/>
                <w:szCs w:val="28"/>
              </w:rPr>
              <w:t>августа</w:t>
            </w:r>
            <w:r w:rsidR="0009718C">
              <w:rPr>
                <w:b/>
                <w:sz w:val="28"/>
                <w:szCs w:val="28"/>
              </w:rPr>
              <w:t xml:space="preserve">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206AB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D34C9">
              <w:rPr>
                <w:b/>
                <w:sz w:val="28"/>
                <w:szCs w:val="28"/>
              </w:rPr>
              <w:t>202</w:t>
            </w:r>
            <w:r w:rsidR="00206AB7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206AB7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изменениях в составах участковых комиссий</w:t>
            </w:r>
          </w:p>
          <w:p w:rsidR="00954CC0" w:rsidRDefault="00206AB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избирательных участков, участков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206AB7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Рассмотрев заявления членов участковых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сий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ых учас</w:t>
      </w:r>
      <w:r>
        <w:rPr>
          <w:b w:val="0"/>
          <w:szCs w:val="28"/>
        </w:rPr>
        <w:t>т</w:t>
      </w:r>
      <w:r>
        <w:rPr>
          <w:b w:val="0"/>
          <w:szCs w:val="28"/>
        </w:rPr>
        <w:t>ков, участков</w:t>
      </w:r>
      <w:r w:rsidR="00BD7C98" w:rsidRPr="00954CC0">
        <w:rPr>
          <w:b w:val="0"/>
          <w:szCs w:val="28"/>
        </w:rPr>
        <w:t xml:space="preserve"> референдумагорода Батайска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3A3B3D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BD7C98" w:rsidRPr="00954CC0">
        <w:rPr>
          <w:b w:val="0"/>
          <w:iCs/>
          <w:szCs w:val="28"/>
        </w:rPr>
        <w:t>,</w:t>
      </w:r>
      <w:r w:rsidR="003A3B3D">
        <w:rPr>
          <w:b w:val="0"/>
          <w:iCs/>
          <w:szCs w:val="28"/>
        </w:rPr>
        <w:t xml:space="preserve">             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</w:t>
      </w:r>
      <w:r w:rsidR="003A3B3D">
        <w:rPr>
          <w:b w:val="0"/>
          <w:szCs w:val="28"/>
        </w:rPr>
        <w:t xml:space="preserve">            </w:t>
      </w:r>
      <w:r w:rsidR="00BD7C98" w:rsidRPr="00954CC0">
        <w:rPr>
          <w:b w:val="0"/>
          <w:szCs w:val="28"/>
        </w:rPr>
        <w:t>№ 67-ФЗ «Об основных гарантиях избирательных прав и права на участие в</w:t>
      </w:r>
      <w:r w:rsidR="003A3B3D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реф</w:t>
      </w:r>
      <w:r w:rsidR="00BD7C98" w:rsidRPr="00954CC0">
        <w:rPr>
          <w:b w:val="0"/>
          <w:szCs w:val="28"/>
        </w:rPr>
        <w:t>е</w:t>
      </w:r>
      <w:r w:rsidR="00BD7C98" w:rsidRPr="00954CC0">
        <w:rPr>
          <w:b w:val="0"/>
          <w:szCs w:val="28"/>
        </w:rPr>
        <w:t xml:space="preserve">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="007B58C4">
        <w:rPr>
          <w:sz w:val="28"/>
          <w:szCs w:val="28"/>
        </w:rPr>
        <w:t>членов участковых комиссий</w:t>
      </w:r>
      <w:r w:rsidRPr="00954CC0">
        <w:rPr>
          <w:sz w:val="28"/>
          <w:szCs w:val="28"/>
        </w:rPr>
        <w:t xml:space="preserve"> избирательн</w:t>
      </w:r>
      <w:r w:rsidR="007B58C4">
        <w:rPr>
          <w:sz w:val="28"/>
          <w:szCs w:val="28"/>
        </w:rPr>
        <w:t>ых</w:t>
      </w:r>
      <w:r w:rsidRPr="00954CC0">
        <w:rPr>
          <w:sz w:val="28"/>
          <w:szCs w:val="28"/>
        </w:rPr>
        <w:t xml:space="preserve"> участк</w:t>
      </w:r>
      <w:r w:rsidR="007B58C4">
        <w:rPr>
          <w:sz w:val="28"/>
          <w:szCs w:val="28"/>
        </w:rPr>
        <w:t>ов</w:t>
      </w:r>
      <w:r w:rsidRPr="00954CC0">
        <w:rPr>
          <w:sz w:val="28"/>
          <w:szCs w:val="28"/>
        </w:rPr>
        <w:t>, участк</w:t>
      </w:r>
      <w:r w:rsidR="007B58C4">
        <w:rPr>
          <w:sz w:val="28"/>
          <w:szCs w:val="28"/>
        </w:rPr>
        <w:t>ов</w:t>
      </w:r>
      <w:r w:rsidRPr="00954CC0">
        <w:rPr>
          <w:sz w:val="28"/>
          <w:szCs w:val="28"/>
        </w:rPr>
        <w:t xml:space="preserve"> референдума</w:t>
      </w:r>
      <w:r w:rsidR="003A3B3D">
        <w:rPr>
          <w:sz w:val="28"/>
          <w:szCs w:val="28"/>
        </w:rPr>
        <w:t xml:space="preserve">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bookmarkStart w:id="0" w:name="_GoBack"/>
      <w:bookmarkEnd w:id="0"/>
      <w:r w:rsidR="003A3B3D">
        <w:rPr>
          <w:sz w:val="28"/>
        </w:rPr>
        <w:t xml:space="preserve"> </w:t>
      </w:r>
      <w:r w:rsidRPr="00612B58">
        <w:rPr>
          <w:sz w:val="28"/>
        </w:rPr>
        <w:t xml:space="preserve">голоса </w:t>
      </w:r>
      <w:r w:rsidR="007B58C4">
        <w:rPr>
          <w:sz w:val="28"/>
          <w:szCs w:val="28"/>
        </w:rPr>
        <w:t>согласно приложению</w:t>
      </w:r>
      <w:r w:rsidR="007E014A" w:rsidRPr="00612B58">
        <w:rPr>
          <w:sz w:val="28"/>
          <w:szCs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 города Батайска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>оящее постановление в участковые комиссии</w:t>
      </w:r>
      <w:r w:rsidR="003A3B3D">
        <w:rPr>
          <w:sz w:val="28"/>
          <w:szCs w:val="28"/>
        </w:rPr>
        <w:t xml:space="preserve"> </w:t>
      </w:r>
      <w:r w:rsidR="00A74B65">
        <w:rPr>
          <w:sz w:val="28"/>
          <w:szCs w:val="28"/>
        </w:rPr>
        <w:t>избирател</w:t>
      </w:r>
      <w:r w:rsidR="00A74B65">
        <w:rPr>
          <w:sz w:val="28"/>
          <w:szCs w:val="28"/>
        </w:rPr>
        <w:t>ь</w:t>
      </w:r>
      <w:r w:rsidR="00A74B65">
        <w:rPr>
          <w:sz w:val="28"/>
          <w:szCs w:val="28"/>
        </w:rPr>
        <w:t>ных участков, участки</w:t>
      </w:r>
      <w:r>
        <w:rPr>
          <w:sz w:val="28"/>
          <w:szCs w:val="28"/>
        </w:rPr>
        <w:t xml:space="preserve"> референдума города Батайска.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</w:t>
      </w:r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24500E" w:rsidRDefault="0024500E" w:rsidP="00896CCF">
      <w:pPr>
        <w:spacing w:line="276" w:lineRule="auto"/>
        <w:jc w:val="both"/>
        <w:rPr>
          <w:sz w:val="28"/>
          <w:szCs w:val="28"/>
        </w:rPr>
      </w:pPr>
    </w:p>
    <w:p w:rsidR="00AB73D4" w:rsidRDefault="00AB73D4" w:rsidP="00C35B8E">
      <w:pPr>
        <w:spacing w:line="276" w:lineRule="auto"/>
        <w:jc w:val="right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15724"/>
    <w:rsid w:val="00022D78"/>
    <w:rsid w:val="000320CE"/>
    <w:rsid w:val="00040B5B"/>
    <w:rsid w:val="0006005A"/>
    <w:rsid w:val="00085052"/>
    <w:rsid w:val="0009718C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33A05"/>
    <w:rsid w:val="00233AD3"/>
    <w:rsid w:val="0023414C"/>
    <w:rsid w:val="00235A9D"/>
    <w:rsid w:val="0024500E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202CC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807A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80263"/>
    <w:rsid w:val="00A8690B"/>
    <w:rsid w:val="00A972FD"/>
    <w:rsid w:val="00AA0F1E"/>
    <w:rsid w:val="00AA1DCA"/>
    <w:rsid w:val="00AB46EE"/>
    <w:rsid w:val="00AB73D4"/>
    <w:rsid w:val="00AD3E7A"/>
    <w:rsid w:val="00AE0F30"/>
    <w:rsid w:val="00AE7249"/>
    <w:rsid w:val="00B03BD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27A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E9B29-B202-4C9D-822B-3439DE394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2020-08-31T08:04:00Z</cp:lastPrinted>
  <dcterms:created xsi:type="dcterms:W3CDTF">2020-08-18T13:52:00Z</dcterms:created>
  <dcterms:modified xsi:type="dcterms:W3CDTF">2020-08-31T08:05:00Z</dcterms:modified>
</cp:coreProperties>
</file>