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0922374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876710" w:rsidRPr="00876710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C22C9B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04 июня 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876710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</w:t>
      </w:r>
      <w:r w:rsidR="00883DEC">
        <w:rPr>
          <w:b/>
          <w:sz w:val="28"/>
          <w:szCs w:val="28"/>
        </w:rPr>
        <w:t>7-4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281353">
        <w:trPr>
          <w:trHeight w:val="2265"/>
        </w:trPr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EF0408" w:rsidRDefault="00EF0408" w:rsidP="00EF0408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определении филиала Сбербанка России для открытия,</w:t>
            </w:r>
            <w:r w:rsidR="005A1AF0">
              <w:rPr>
                <w:b/>
                <w:sz w:val="28"/>
              </w:rPr>
              <w:t xml:space="preserve"> </w:t>
            </w:r>
            <w:bookmarkStart w:id="0" w:name="_GoBack"/>
            <w:bookmarkEnd w:id="0"/>
            <w:r>
              <w:rPr>
                <w:b/>
                <w:bCs/>
                <w:sz w:val="28"/>
              </w:rPr>
              <w:t>ведения и закрытия</w:t>
            </w:r>
            <w:r>
              <w:rPr>
                <w:b/>
                <w:sz w:val="28"/>
              </w:rPr>
              <w:t xml:space="preserve">  специальных избирательных счетов для</w:t>
            </w:r>
            <w:r>
              <w:rPr>
                <w:b/>
                <w:bCs/>
                <w:sz w:val="28"/>
              </w:rPr>
              <w:t xml:space="preserve">формирования и расходования денежных средств избирательных фондов </w:t>
            </w:r>
            <w:r>
              <w:rPr>
                <w:b/>
                <w:bCs/>
                <w:sz w:val="28"/>
                <w:szCs w:val="20"/>
              </w:rPr>
              <w:t>кандидатов в депутаты Батайской городской Думы шестого созыва</w:t>
            </w:r>
          </w:p>
          <w:p w:rsidR="00281353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FF5C91" w:rsidRPr="00F16FF2" w:rsidRDefault="00FF5C91" w:rsidP="00FF5C91">
      <w:pPr>
        <w:ind w:firstLine="567"/>
        <w:jc w:val="both"/>
        <w:rPr>
          <w:sz w:val="28"/>
          <w:szCs w:val="28"/>
        </w:rPr>
      </w:pPr>
      <w:r w:rsidRPr="00EB4D60">
        <w:rPr>
          <w:sz w:val="28"/>
          <w:szCs w:val="28"/>
        </w:rPr>
        <w:t>В соответствии с пунктом 11 статьи 58 Федерального закона от 12.06.2002 № 67-ФЗ «Об основных гарантиях избирательных прав и права на участие в референдуме граждан</w:t>
      </w:r>
      <w:r>
        <w:rPr>
          <w:sz w:val="28"/>
          <w:szCs w:val="28"/>
        </w:rPr>
        <w:t xml:space="preserve"> Российской Федерации», </w:t>
      </w:r>
      <w:r w:rsidRPr="00EB4D60">
        <w:rPr>
          <w:sz w:val="28"/>
          <w:szCs w:val="28"/>
        </w:rPr>
        <w:t xml:space="preserve"> статьи 52 Областного закона от 12.05.2016 № 525-ЗС «О выборах и референдумах в Ростовской области», пунктом 1.1 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  Ростовской о</w:t>
      </w:r>
      <w:r>
        <w:rPr>
          <w:sz w:val="28"/>
          <w:szCs w:val="28"/>
        </w:rPr>
        <w:t>бласти от 26.04.2017 г. № 167-8</w:t>
      </w:r>
      <w:r w:rsidR="00BD7B35">
        <w:rPr>
          <w:sz w:val="28"/>
          <w:szCs w:val="28"/>
        </w:rPr>
        <w:t>,</w:t>
      </w:r>
    </w:p>
    <w:p w:rsidR="00831B86" w:rsidRPr="00831B86" w:rsidRDefault="00831B86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EF0408" w:rsidRDefault="00EF0408" w:rsidP="00EF0408">
      <w:pPr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</w:t>
      </w:r>
      <w:proofErr w:type="gramStart"/>
      <w:r>
        <w:rPr>
          <w:sz w:val="28"/>
        </w:rPr>
        <w:t xml:space="preserve">Для открытия, ведения и закрытия специальных избирательных счетов </w:t>
      </w:r>
      <w:r w:rsidRPr="00E06B6A">
        <w:rPr>
          <w:sz w:val="28"/>
        </w:rPr>
        <w:t>для</w:t>
      </w:r>
      <w:r w:rsidRPr="00E06B6A">
        <w:rPr>
          <w:bCs/>
          <w:sz w:val="28"/>
        </w:rPr>
        <w:t xml:space="preserve">формирования и расходования денежных средств избирательных фондов </w:t>
      </w:r>
      <w:r w:rsidRPr="00E06B6A">
        <w:rPr>
          <w:bCs/>
          <w:sz w:val="28"/>
          <w:szCs w:val="20"/>
        </w:rPr>
        <w:t xml:space="preserve">кандидатов </w:t>
      </w:r>
      <w:r>
        <w:rPr>
          <w:bCs/>
          <w:sz w:val="28"/>
          <w:szCs w:val="20"/>
        </w:rPr>
        <w:t xml:space="preserve">в депутаты Батайской городской Думы шестого созыва, </w:t>
      </w:r>
      <w:r>
        <w:rPr>
          <w:sz w:val="28"/>
          <w:szCs w:val="20"/>
        </w:rPr>
        <w:t xml:space="preserve">при проведении дополнительных выборов депутатов Батайской городской Думы </w:t>
      </w:r>
      <w:r>
        <w:rPr>
          <w:sz w:val="28"/>
          <w:szCs w:val="20"/>
        </w:rPr>
        <w:lastRenderedPageBreak/>
        <w:t>шестого созыва по одноманда</w:t>
      </w:r>
      <w:r w:rsidR="00BD7B35">
        <w:rPr>
          <w:sz w:val="28"/>
          <w:szCs w:val="20"/>
        </w:rPr>
        <w:t>тному избирательному округу</w:t>
      </w:r>
      <w:r w:rsidR="00C00D0B">
        <w:rPr>
          <w:sz w:val="28"/>
          <w:szCs w:val="20"/>
        </w:rPr>
        <w:t xml:space="preserve"> № 17</w:t>
      </w:r>
      <w:r w:rsidRPr="00CC1340">
        <w:rPr>
          <w:sz w:val="28"/>
        </w:rPr>
        <w:t xml:space="preserve">определить </w:t>
      </w:r>
      <w:r w:rsidR="00E45581">
        <w:rPr>
          <w:sz w:val="28"/>
          <w:szCs w:val="28"/>
        </w:rPr>
        <w:t>с</w:t>
      </w:r>
      <w:r w:rsidR="00DE25BD">
        <w:rPr>
          <w:sz w:val="28"/>
          <w:szCs w:val="28"/>
        </w:rPr>
        <w:t>пециализированный по обслуживанию юридических лиц</w:t>
      </w:r>
      <w:r w:rsidR="00241B3E">
        <w:rPr>
          <w:sz w:val="28"/>
          <w:szCs w:val="28"/>
        </w:rPr>
        <w:t xml:space="preserve"> дополнительный офис № 5221/0765</w:t>
      </w:r>
      <w:r w:rsidR="00DE25BD">
        <w:rPr>
          <w:sz w:val="28"/>
          <w:szCs w:val="28"/>
        </w:rPr>
        <w:t xml:space="preserve"> ПАО «Сбербанк России»,</w:t>
      </w:r>
      <w:r w:rsidR="00DE25BD">
        <w:rPr>
          <w:sz w:val="28"/>
        </w:rPr>
        <w:t xml:space="preserve">  расположенный</w:t>
      </w:r>
      <w:r>
        <w:rPr>
          <w:sz w:val="28"/>
        </w:rPr>
        <w:t xml:space="preserve"> по  адресу:  346880, Ростовская</w:t>
      </w:r>
      <w:r w:rsidR="006C43DC">
        <w:rPr>
          <w:sz w:val="28"/>
        </w:rPr>
        <w:t xml:space="preserve"> область, город Батайск,  ул. Ленина</w:t>
      </w:r>
      <w:proofErr w:type="gramEnd"/>
      <w:r w:rsidR="00C00D0B">
        <w:rPr>
          <w:sz w:val="28"/>
        </w:rPr>
        <w:t>, дом 168</w:t>
      </w:r>
      <w:r w:rsidR="00241B3E">
        <w:rPr>
          <w:sz w:val="28"/>
        </w:rPr>
        <w:t>в</w:t>
      </w:r>
      <w:r>
        <w:rPr>
          <w:sz w:val="28"/>
        </w:rPr>
        <w:t xml:space="preserve">. </w:t>
      </w:r>
    </w:p>
    <w:p w:rsidR="00EF0408" w:rsidRDefault="00EF0408" w:rsidP="00EF040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Довести настоящее постановление до  сведения </w:t>
      </w:r>
      <w:r w:rsidR="00E45581">
        <w:rPr>
          <w:sz w:val="28"/>
          <w:szCs w:val="28"/>
        </w:rPr>
        <w:t>с</w:t>
      </w:r>
      <w:r w:rsidR="00DE25BD">
        <w:rPr>
          <w:sz w:val="28"/>
          <w:szCs w:val="28"/>
        </w:rPr>
        <w:t>пециализированного по обслуживанию юридических лиц д</w:t>
      </w:r>
      <w:r w:rsidR="00241B3E">
        <w:rPr>
          <w:sz w:val="28"/>
          <w:szCs w:val="28"/>
        </w:rPr>
        <w:t>ополнительного офиса № 5221/0765</w:t>
      </w:r>
      <w:r w:rsidR="00DE25BD">
        <w:rPr>
          <w:sz w:val="28"/>
          <w:szCs w:val="28"/>
        </w:rPr>
        <w:t xml:space="preserve"> ПАО «Сбербанк России»,</w:t>
      </w:r>
      <w:r>
        <w:rPr>
          <w:sz w:val="28"/>
        </w:rPr>
        <w:t xml:space="preserve"> расположенного по адресу: 346880, Ростовская</w:t>
      </w:r>
      <w:r w:rsidR="00241B3E">
        <w:rPr>
          <w:sz w:val="28"/>
        </w:rPr>
        <w:t xml:space="preserve"> область, город Батайск, </w:t>
      </w:r>
      <w:r w:rsidR="00C00D0B">
        <w:rPr>
          <w:sz w:val="28"/>
        </w:rPr>
        <w:t>ул. Ленина, дом 168в</w:t>
      </w:r>
      <w:r w:rsidR="00241B3E">
        <w:rPr>
          <w:sz w:val="28"/>
        </w:rPr>
        <w:t>.</w:t>
      </w:r>
    </w:p>
    <w:p w:rsidR="00FF5C91" w:rsidRPr="00FF5C91" w:rsidRDefault="00FF5C91" w:rsidP="00FF5C91">
      <w:pPr>
        <w:widowControl w:val="0"/>
        <w:tabs>
          <w:tab w:val="left" w:pos="993"/>
        </w:tabs>
        <w:suppressAutoHyphens/>
        <w:spacing w:after="120"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  <w:r w:rsidRPr="00FF5C91">
        <w:rPr>
          <w:rFonts w:eastAsia="Arial Unicode MS"/>
          <w:kern w:val="1"/>
          <w:sz w:val="28"/>
          <w:lang w:eastAsia="en-US"/>
        </w:rPr>
        <w:t xml:space="preserve">3. </w:t>
      </w:r>
      <w:proofErr w:type="gramStart"/>
      <w:r w:rsidRPr="00FF5C91">
        <w:rPr>
          <w:rFonts w:eastAsia="Arial Unicode MS"/>
          <w:kern w:val="1"/>
          <w:sz w:val="28"/>
          <w:lang w:eastAsia="en-US"/>
        </w:rPr>
        <w:t>Разместить</w:t>
      </w:r>
      <w:proofErr w:type="gramEnd"/>
      <w:r w:rsidRPr="00FF5C91">
        <w:rPr>
          <w:rFonts w:eastAsia="Arial Unicode MS"/>
          <w:kern w:val="1"/>
          <w:sz w:val="28"/>
          <w:lang w:eastAsia="en-US"/>
        </w:rPr>
        <w:t xml:space="preserve"> настоящее постановление на сайте Территориальной избирательной комиссии города</w:t>
      </w:r>
      <w:r>
        <w:rPr>
          <w:rFonts w:eastAsia="Arial Unicode MS"/>
          <w:kern w:val="1"/>
          <w:sz w:val="28"/>
          <w:lang w:eastAsia="en-US"/>
        </w:rPr>
        <w:t xml:space="preserve"> Батайска </w:t>
      </w:r>
      <w:r w:rsidRPr="00FF5C91">
        <w:rPr>
          <w:rFonts w:eastAsia="Arial Unicode MS"/>
          <w:kern w:val="1"/>
          <w:sz w:val="28"/>
          <w:lang w:eastAsia="en-US"/>
        </w:rPr>
        <w:t>Ростовской области в информационно-телекоммуникационной сети «Интернет».</w:t>
      </w:r>
    </w:p>
    <w:p w:rsidR="00EF0408" w:rsidRDefault="00FF5C91" w:rsidP="00FF5C91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4</w:t>
      </w:r>
      <w:r w:rsidR="00EF0408">
        <w:rPr>
          <w:sz w:val="28"/>
        </w:rPr>
        <w:t>. Контроль над исполнением настоящего постановления возложить на заместителя пр</w:t>
      </w:r>
      <w:r w:rsidR="00883DEC">
        <w:rPr>
          <w:sz w:val="28"/>
        </w:rPr>
        <w:t>едседателя комиссии И.Н. Ревенко</w:t>
      </w:r>
      <w:r w:rsidR="00EF0408">
        <w:rPr>
          <w:sz w:val="28"/>
        </w:rPr>
        <w:t>.</w:t>
      </w:r>
    </w:p>
    <w:p w:rsidR="006F62CC" w:rsidRDefault="006F62CC" w:rsidP="006F62CC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00D0B" w:rsidRDefault="00C00D0B" w:rsidP="006F62CC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876710">
        <w:rPr>
          <w:sz w:val="28"/>
          <w:szCs w:val="28"/>
        </w:rPr>
        <w:t xml:space="preserve">        </w:t>
      </w:r>
      <w:r w:rsidR="00883DEC">
        <w:rPr>
          <w:sz w:val="28"/>
          <w:szCs w:val="28"/>
        </w:rPr>
        <w:t>Е.А. Доценко</w:t>
      </w:r>
    </w:p>
    <w:p w:rsidR="00C00D0B" w:rsidRDefault="00C00D0B" w:rsidP="00BC24AD">
      <w:pPr>
        <w:spacing w:line="360" w:lineRule="auto"/>
        <w:jc w:val="both"/>
        <w:rPr>
          <w:sz w:val="28"/>
          <w:szCs w:val="28"/>
        </w:rPr>
      </w:pPr>
    </w:p>
    <w:p w:rsidR="00281353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76710">
        <w:rPr>
          <w:sz w:val="28"/>
          <w:szCs w:val="28"/>
        </w:rPr>
        <w:t xml:space="preserve">          </w:t>
      </w:r>
      <w:r w:rsidR="00883DEC">
        <w:rPr>
          <w:sz w:val="28"/>
          <w:szCs w:val="28"/>
        </w:rPr>
        <w:t xml:space="preserve">Т.В. </w:t>
      </w:r>
      <w:proofErr w:type="spellStart"/>
      <w:r w:rsidR="00883DEC">
        <w:rPr>
          <w:sz w:val="28"/>
          <w:szCs w:val="28"/>
        </w:rPr>
        <w:t>Крючкова</w:t>
      </w:r>
      <w:proofErr w:type="spellEnd"/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sectPr w:rsidR="00A5067F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1B3E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1AF0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939A9"/>
    <w:rsid w:val="006C43D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76710"/>
    <w:rsid w:val="00883DEC"/>
    <w:rsid w:val="00891F4F"/>
    <w:rsid w:val="008939BC"/>
    <w:rsid w:val="008A70B6"/>
    <w:rsid w:val="008B4CCD"/>
    <w:rsid w:val="008C270F"/>
    <w:rsid w:val="008D78D3"/>
    <w:rsid w:val="008F0E76"/>
    <w:rsid w:val="008F3342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C1BA6"/>
    <w:rsid w:val="00BC24AD"/>
    <w:rsid w:val="00BC6C5A"/>
    <w:rsid w:val="00BD7B35"/>
    <w:rsid w:val="00BE421E"/>
    <w:rsid w:val="00BE6D19"/>
    <w:rsid w:val="00C00D0B"/>
    <w:rsid w:val="00C06BDA"/>
    <w:rsid w:val="00C10A84"/>
    <w:rsid w:val="00C22C9B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E2C"/>
    <w:rsid w:val="00D94741"/>
    <w:rsid w:val="00DD348D"/>
    <w:rsid w:val="00DE25BD"/>
    <w:rsid w:val="00E44932"/>
    <w:rsid w:val="00E45581"/>
    <w:rsid w:val="00E543D8"/>
    <w:rsid w:val="00E573CC"/>
    <w:rsid w:val="00E9549F"/>
    <w:rsid w:val="00EE1AD6"/>
    <w:rsid w:val="00EE25FA"/>
    <w:rsid w:val="00EF0408"/>
    <w:rsid w:val="00EF2272"/>
    <w:rsid w:val="00EF314F"/>
    <w:rsid w:val="00EF5AC6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B1583"/>
    <w:rsid w:val="00FC33FB"/>
    <w:rsid w:val="00FC45CF"/>
    <w:rsid w:val="00FD7ED2"/>
    <w:rsid w:val="00FF0E80"/>
    <w:rsid w:val="00FF3757"/>
    <w:rsid w:val="00FF5C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Balloon Text"/>
    <w:basedOn w:val="a"/>
    <w:link w:val="af1"/>
    <w:rsid w:val="00C00D0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00D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Balloon Text"/>
    <w:basedOn w:val="a"/>
    <w:link w:val="af1"/>
    <w:rsid w:val="00C00D0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00D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C698A-986E-4679-B473-115332A6D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277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16</cp:revision>
  <cp:lastPrinted>2018-06-18T10:43:00Z</cp:lastPrinted>
  <dcterms:created xsi:type="dcterms:W3CDTF">2016-01-20T07:52:00Z</dcterms:created>
  <dcterms:modified xsi:type="dcterms:W3CDTF">2018-06-19T11:06:00Z</dcterms:modified>
</cp:coreProperties>
</file>