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0BFC" w:rsidRPr="00954CC0" w:rsidRDefault="00CC0BFC" w:rsidP="00CC0BFC">
      <w:pPr>
        <w:pStyle w:val="ae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pt;height:41.9pt" o:ole="" fillcolor="window">
            <v:imagedata r:id="rId9" o:title=""/>
          </v:shape>
          <o:OLEObject Type="Embed" ProgID="Word.Picture.8" ShapeID="_x0000_i1025" DrawAspect="Content" ObjectID="_1751371512" r:id="rId10"/>
        </w:object>
      </w:r>
    </w:p>
    <w:p w:rsidR="00CC0BFC" w:rsidRPr="00954CC0" w:rsidRDefault="00CC0BFC" w:rsidP="00CC0BFC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CC0BFC" w:rsidRPr="00954CC0" w:rsidRDefault="00CC0BFC" w:rsidP="00CC0BF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CC0BFC" w:rsidRPr="00954CC0" w:rsidRDefault="00CC0BFC" w:rsidP="00CC0BFC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CC0BFC" w:rsidRPr="002479E4" w:rsidRDefault="00CC0BFC" w:rsidP="00CC0BFC">
      <w:pPr>
        <w:rPr>
          <w:sz w:val="20"/>
        </w:rPr>
      </w:pPr>
      <w:r>
        <w:rPr>
          <w:sz w:val="20"/>
        </w:rPr>
        <w:t>пл. Ленина, 3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        тел.:</w:t>
      </w:r>
      <w:r w:rsidRPr="002479E4">
        <w:rPr>
          <w:sz w:val="20"/>
        </w:rPr>
        <w:t xml:space="preserve"> (86354) 5-81-63, 5-81-64</w:t>
      </w:r>
    </w:p>
    <w:p w:rsidR="00CC0BFC" w:rsidRPr="00524B06" w:rsidRDefault="00CC0BFC" w:rsidP="00CC0BFC">
      <w:pPr>
        <w:rPr>
          <w:sz w:val="20"/>
        </w:rPr>
      </w:pPr>
      <w:r>
        <w:rPr>
          <w:sz w:val="20"/>
        </w:rPr>
        <w:t>г</w:t>
      </w:r>
      <w:r w:rsidRPr="00524B06">
        <w:rPr>
          <w:sz w:val="20"/>
        </w:rPr>
        <w:t xml:space="preserve">. </w:t>
      </w:r>
      <w:r>
        <w:rPr>
          <w:sz w:val="20"/>
        </w:rPr>
        <w:t>Батайск</w:t>
      </w:r>
      <w:r w:rsidRPr="00524B06">
        <w:rPr>
          <w:sz w:val="20"/>
        </w:rPr>
        <w:t>, 346880</w:t>
      </w:r>
      <w:r w:rsidRPr="00524B06">
        <w:rPr>
          <w:sz w:val="20"/>
        </w:rPr>
        <w:tab/>
      </w:r>
      <w:r w:rsidRPr="00524B06">
        <w:rPr>
          <w:sz w:val="20"/>
        </w:rPr>
        <w:tab/>
      </w:r>
      <w:r w:rsidRPr="00524B06">
        <w:rPr>
          <w:sz w:val="20"/>
        </w:rPr>
        <w:tab/>
        <w:t xml:space="preserve">                                                                   </w:t>
      </w:r>
      <w:r>
        <w:rPr>
          <w:sz w:val="20"/>
          <w:lang w:val="en-US"/>
        </w:rPr>
        <w:t>E</w:t>
      </w:r>
      <w:r w:rsidRPr="00524B06">
        <w:rPr>
          <w:sz w:val="20"/>
        </w:rPr>
        <w:t>-</w:t>
      </w:r>
      <w:r>
        <w:rPr>
          <w:sz w:val="20"/>
          <w:lang w:val="en-US"/>
        </w:rPr>
        <w:t>mail</w:t>
      </w:r>
      <w:r w:rsidRPr="00524B06">
        <w:rPr>
          <w:sz w:val="20"/>
        </w:rPr>
        <w:t xml:space="preserve">: </w:t>
      </w:r>
      <w:r>
        <w:rPr>
          <w:sz w:val="20"/>
          <w:lang w:val="en-US"/>
        </w:rPr>
        <w:t>tikbataysk</w:t>
      </w:r>
      <w:r w:rsidRPr="00524B06">
        <w:rPr>
          <w:sz w:val="20"/>
        </w:rPr>
        <w:t>@</w:t>
      </w:r>
      <w:r>
        <w:rPr>
          <w:sz w:val="20"/>
          <w:lang w:val="en-US"/>
        </w:rPr>
        <w:t>yandex</w:t>
      </w:r>
      <w:r w:rsidRPr="00524B06">
        <w:rPr>
          <w:sz w:val="20"/>
        </w:rPr>
        <w:t>.</w:t>
      </w:r>
      <w:r w:rsidR="00524B06">
        <w:rPr>
          <w:sz w:val="20"/>
          <w:lang w:val="en-US"/>
        </w:rPr>
        <w:t>ru</w:t>
      </w:r>
    </w:p>
    <w:p w:rsidR="00CC0BFC" w:rsidRPr="00524B06" w:rsidRDefault="00CC0BFC" w:rsidP="00CC0BFC">
      <w:pPr>
        <w:rPr>
          <w:sz w:val="40"/>
          <w:szCs w:val="40"/>
        </w:rPr>
      </w:pPr>
    </w:p>
    <w:tbl>
      <w:tblPr>
        <w:tblStyle w:val="ad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71"/>
        <w:gridCol w:w="3150"/>
        <w:gridCol w:w="3260"/>
      </w:tblGrid>
      <w:tr w:rsidR="00CC0BFC" w:rsidRPr="00CC0BFC" w:rsidTr="00A23F4E">
        <w:trPr>
          <w:tblCellSpacing w:w="28" w:type="dxa"/>
          <w:jc w:val="center"/>
        </w:trPr>
        <w:tc>
          <w:tcPr>
            <w:tcW w:w="9638" w:type="dxa"/>
            <w:gridSpan w:val="3"/>
          </w:tcPr>
          <w:p w:rsidR="00CC0BFC" w:rsidRPr="00CC0BFC" w:rsidRDefault="00CC0BFC" w:rsidP="00A23F4E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C0BFC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CC0BFC" w:rsidRPr="00CC0BFC" w:rsidTr="00A23F4E">
        <w:trPr>
          <w:tblCellSpacing w:w="28" w:type="dxa"/>
          <w:jc w:val="center"/>
        </w:trPr>
        <w:tc>
          <w:tcPr>
            <w:tcW w:w="3130" w:type="dxa"/>
          </w:tcPr>
          <w:p w:rsidR="00CC0BFC" w:rsidRPr="00CF0332" w:rsidRDefault="00CF0332" w:rsidP="00A23F4E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CF0332">
              <w:rPr>
                <w:b/>
                <w:sz w:val="28"/>
                <w:szCs w:val="28"/>
              </w:rPr>
              <w:t>21</w:t>
            </w:r>
            <w:r w:rsidR="007B5B28" w:rsidRPr="00CF0332">
              <w:rPr>
                <w:b/>
                <w:sz w:val="28"/>
                <w:szCs w:val="28"/>
              </w:rPr>
              <w:t xml:space="preserve"> июл</w:t>
            </w:r>
            <w:r w:rsidR="00CC0BFC" w:rsidRPr="00CF0332">
              <w:rPr>
                <w:b/>
                <w:sz w:val="28"/>
                <w:szCs w:val="28"/>
              </w:rPr>
              <w:t>я 2023 года</w:t>
            </w:r>
          </w:p>
        </w:tc>
        <w:tc>
          <w:tcPr>
            <w:tcW w:w="3160" w:type="dxa"/>
          </w:tcPr>
          <w:p w:rsidR="00CC0BFC" w:rsidRPr="00CC0BFC" w:rsidRDefault="00CC0BFC" w:rsidP="00A23F4E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36" w:type="dxa"/>
          </w:tcPr>
          <w:p w:rsidR="00CC0BFC" w:rsidRPr="00CC0BFC" w:rsidRDefault="007B5B28" w:rsidP="00CC0BF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№ </w:t>
            </w:r>
            <w:r w:rsidR="00CF0332" w:rsidRPr="00CF0332">
              <w:rPr>
                <w:b/>
                <w:sz w:val="28"/>
                <w:szCs w:val="28"/>
              </w:rPr>
              <w:t>63-8</w:t>
            </w:r>
          </w:p>
        </w:tc>
      </w:tr>
    </w:tbl>
    <w:p w:rsidR="00CC0BFC" w:rsidRPr="00CC0BFC" w:rsidRDefault="00CC0BFC" w:rsidP="00CC0BFC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  <w:r w:rsidRPr="00CC0BFC">
        <w:rPr>
          <w:sz w:val="28"/>
          <w:szCs w:val="28"/>
        </w:rPr>
        <w:t>город Батайск</w:t>
      </w:r>
    </w:p>
    <w:p w:rsidR="00783EB4" w:rsidRDefault="00783EB4" w:rsidP="00783EB4">
      <w:pPr>
        <w:shd w:val="clear" w:color="auto" w:fill="FFFFFF"/>
        <w:ind w:left="1843" w:right="991"/>
        <w:jc w:val="both"/>
        <w:rPr>
          <w:b/>
          <w:sz w:val="28"/>
          <w:szCs w:val="28"/>
        </w:rPr>
      </w:pPr>
    </w:p>
    <w:p w:rsidR="007B5B28" w:rsidRDefault="007B5B28" w:rsidP="00CF0332">
      <w:pPr>
        <w:pStyle w:val="ab"/>
        <w:spacing w:line="240" w:lineRule="auto"/>
        <w:ind w:left="1418" w:right="1701"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разрешении на открытие специального избирательного счета кандидату в депутаты Законодательного Собрания Ростовской области седьмого созыва, выдвинутому </w:t>
      </w:r>
      <w:r w:rsidR="00CF0332">
        <w:rPr>
          <w:rFonts w:eastAsiaTheme="minorHAnsi"/>
          <w:b/>
          <w:sz w:val="28"/>
          <w:szCs w:val="28"/>
          <w:lang w:eastAsia="en-US"/>
        </w:rPr>
        <w:t>РОСТОВСКИМ</w:t>
      </w:r>
      <w:r w:rsidRPr="00FC1310">
        <w:rPr>
          <w:b/>
          <w:sz w:val="28"/>
          <w:szCs w:val="28"/>
        </w:rPr>
        <w:t xml:space="preserve"> </w:t>
      </w:r>
      <w:r w:rsidR="00CF0332">
        <w:rPr>
          <w:rFonts w:eastAsiaTheme="minorHAnsi"/>
          <w:b/>
          <w:sz w:val="28"/>
          <w:szCs w:val="28"/>
          <w:lang w:eastAsia="en-US"/>
        </w:rPr>
        <w:t>ОБЛАСТНЫМ</w:t>
      </w:r>
      <w:r w:rsidR="00FC1310" w:rsidRPr="00FC1310">
        <w:rPr>
          <w:rFonts w:eastAsiaTheme="minorHAnsi"/>
          <w:b/>
          <w:sz w:val="28"/>
          <w:szCs w:val="28"/>
          <w:lang w:eastAsia="en-US"/>
        </w:rPr>
        <w:t xml:space="preserve"> ОТДЕЛЕНИЕ</w:t>
      </w:r>
      <w:r w:rsidR="00CF0332">
        <w:rPr>
          <w:rFonts w:eastAsiaTheme="minorHAnsi"/>
          <w:b/>
          <w:sz w:val="28"/>
          <w:szCs w:val="28"/>
          <w:lang w:eastAsia="en-US"/>
        </w:rPr>
        <w:t>М</w:t>
      </w:r>
      <w:r w:rsidR="00FC1310" w:rsidRPr="00FC1310">
        <w:rPr>
          <w:b/>
          <w:sz w:val="28"/>
          <w:szCs w:val="28"/>
        </w:rPr>
        <w:t xml:space="preserve"> </w:t>
      </w:r>
      <w:r w:rsidR="00C85EA7">
        <w:rPr>
          <w:rFonts w:eastAsiaTheme="minorHAnsi"/>
          <w:b/>
          <w:sz w:val="28"/>
          <w:szCs w:val="28"/>
          <w:lang w:eastAsia="en-US"/>
        </w:rPr>
        <w:t>п</w:t>
      </w:r>
      <w:r w:rsidR="00FC1310" w:rsidRPr="00FC1310">
        <w:rPr>
          <w:rFonts w:eastAsiaTheme="minorHAnsi"/>
          <w:b/>
          <w:sz w:val="28"/>
          <w:szCs w:val="28"/>
          <w:lang w:eastAsia="en-US"/>
        </w:rPr>
        <w:t>олитической партии</w:t>
      </w:r>
      <w:r w:rsidR="00FC1310" w:rsidRPr="00FC1310">
        <w:rPr>
          <w:b/>
          <w:bCs/>
          <w:sz w:val="28"/>
          <w:szCs w:val="28"/>
        </w:rPr>
        <w:t xml:space="preserve"> </w:t>
      </w:r>
      <w:r w:rsidR="00FC1310" w:rsidRPr="00FC1310">
        <w:rPr>
          <w:rFonts w:eastAsiaTheme="minorHAnsi"/>
          <w:b/>
          <w:sz w:val="28"/>
          <w:szCs w:val="28"/>
          <w:lang w:eastAsia="en-US"/>
        </w:rPr>
        <w:t>«КОММУНИСТИЧЕСКАЯ ПАРТИЯ РОССИЙСКОЙ</w:t>
      </w:r>
      <w:r w:rsidR="00FC1310" w:rsidRPr="00FC1310">
        <w:rPr>
          <w:b/>
          <w:bCs/>
          <w:sz w:val="28"/>
          <w:szCs w:val="28"/>
        </w:rPr>
        <w:t xml:space="preserve"> </w:t>
      </w:r>
      <w:r w:rsidR="00FC1310" w:rsidRPr="00FC1310">
        <w:rPr>
          <w:rFonts w:eastAsiaTheme="minorHAnsi"/>
          <w:b/>
          <w:sz w:val="28"/>
          <w:szCs w:val="28"/>
          <w:lang w:eastAsia="en-US"/>
        </w:rPr>
        <w:t xml:space="preserve">ФЕДЕРАЦИИ» </w:t>
      </w:r>
      <w:r w:rsidRPr="00FC1310">
        <w:rPr>
          <w:b/>
          <w:bCs/>
          <w:sz w:val="28"/>
          <w:szCs w:val="28"/>
        </w:rPr>
        <w:t xml:space="preserve">по </w:t>
      </w:r>
      <w:proofErr w:type="spellStart"/>
      <w:r w:rsidRPr="00FC1310">
        <w:rPr>
          <w:b/>
          <w:bCs/>
          <w:sz w:val="28"/>
          <w:szCs w:val="28"/>
        </w:rPr>
        <w:t>Батайскому</w:t>
      </w:r>
      <w:proofErr w:type="spellEnd"/>
      <w:r>
        <w:rPr>
          <w:b/>
          <w:bCs/>
          <w:sz w:val="28"/>
          <w:szCs w:val="28"/>
        </w:rPr>
        <w:t xml:space="preserve"> одномандатному избирательному округу № 29</w:t>
      </w:r>
      <w:r w:rsidR="00CF0332">
        <w:rPr>
          <w:b/>
          <w:bCs/>
          <w:sz w:val="28"/>
          <w:szCs w:val="28"/>
        </w:rPr>
        <w:t>,</w:t>
      </w:r>
      <w:r w:rsidR="00CF0332" w:rsidRPr="00CF0332">
        <w:rPr>
          <w:b/>
          <w:bCs/>
          <w:sz w:val="28"/>
          <w:szCs w:val="28"/>
        </w:rPr>
        <w:t xml:space="preserve"> </w:t>
      </w:r>
      <w:proofErr w:type="spellStart"/>
      <w:r w:rsidR="00CF0332">
        <w:rPr>
          <w:b/>
          <w:bCs/>
          <w:sz w:val="28"/>
          <w:szCs w:val="28"/>
        </w:rPr>
        <w:t>Барутенко</w:t>
      </w:r>
      <w:proofErr w:type="spellEnd"/>
      <w:r w:rsidR="00CF0332">
        <w:rPr>
          <w:b/>
          <w:bCs/>
          <w:sz w:val="28"/>
          <w:szCs w:val="28"/>
        </w:rPr>
        <w:t xml:space="preserve"> А.А.</w:t>
      </w:r>
    </w:p>
    <w:p w:rsidR="00A153C6" w:rsidRDefault="00A153C6" w:rsidP="00A153C6">
      <w:pPr>
        <w:autoSpaceDE w:val="0"/>
        <w:autoSpaceDN w:val="0"/>
        <w:adjustRightInd w:val="0"/>
        <w:ind w:left="1418" w:right="1417"/>
        <w:jc w:val="both"/>
        <w:rPr>
          <w:sz w:val="28"/>
          <w:szCs w:val="28"/>
        </w:rPr>
      </w:pPr>
    </w:p>
    <w:p w:rsidR="00783EB4" w:rsidRPr="00FD46B1" w:rsidRDefault="00783EB4" w:rsidP="00A153C6">
      <w:pPr>
        <w:autoSpaceDE w:val="0"/>
        <w:autoSpaceDN w:val="0"/>
        <w:adjustRightInd w:val="0"/>
        <w:ind w:left="1418" w:right="1417"/>
        <w:jc w:val="both"/>
        <w:rPr>
          <w:sz w:val="28"/>
          <w:szCs w:val="28"/>
        </w:rPr>
      </w:pPr>
    </w:p>
    <w:p w:rsidR="003771FA" w:rsidRPr="009A5676" w:rsidRDefault="00425984" w:rsidP="00A86644">
      <w:pPr>
        <w:pStyle w:val="a3"/>
        <w:ind w:right="5" w:firstLine="708"/>
        <w:rPr>
          <w:b w:val="0"/>
          <w:szCs w:val="28"/>
        </w:rPr>
      </w:pPr>
      <w:r>
        <w:rPr>
          <w:b w:val="0"/>
          <w:bCs/>
        </w:rPr>
        <w:t xml:space="preserve">В соответствии </w:t>
      </w:r>
      <w:r w:rsidR="009A5676" w:rsidRPr="009A5676">
        <w:rPr>
          <w:b w:val="0"/>
          <w:szCs w:val="28"/>
        </w:rPr>
        <w:t>с частью 5 статьи 52</w:t>
      </w:r>
      <w:r w:rsidR="009A5676">
        <w:rPr>
          <w:szCs w:val="28"/>
        </w:rPr>
        <w:t xml:space="preserve"> </w:t>
      </w:r>
      <w:r w:rsidR="003771FA">
        <w:rPr>
          <w:b w:val="0"/>
          <w:szCs w:val="28"/>
        </w:rPr>
        <w:t xml:space="preserve"> Областного закона от 12.05.2016 № 525-ЗС «</w:t>
      </w:r>
      <w:r w:rsidR="003771FA" w:rsidRPr="003771FA">
        <w:rPr>
          <w:b w:val="0"/>
          <w:szCs w:val="28"/>
        </w:rPr>
        <w:t>О выборах и референдумах в Ростовской области</w:t>
      </w:r>
      <w:r w:rsidR="00A86644">
        <w:rPr>
          <w:b w:val="0"/>
          <w:szCs w:val="28"/>
        </w:rPr>
        <w:t xml:space="preserve">», </w:t>
      </w:r>
      <w:r w:rsidR="007E2FB3">
        <w:rPr>
          <w:b w:val="0"/>
          <w:szCs w:val="28"/>
        </w:rPr>
        <w:t xml:space="preserve">руководствуясь </w:t>
      </w:r>
      <w:r w:rsidR="00A86644" w:rsidRPr="00A86644">
        <w:rPr>
          <w:b w:val="0"/>
          <w:szCs w:val="28"/>
        </w:rPr>
        <w:t>постановлением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</w:t>
      </w:r>
      <w:r w:rsidR="00A86644">
        <w:rPr>
          <w:b w:val="0"/>
          <w:szCs w:val="28"/>
        </w:rPr>
        <w:t>иальные избирательные комиссии»</w:t>
      </w:r>
      <w:r w:rsidR="009A5676">
        <w:rPr>
          <w:b w:val="0"/>
          <w:szCs w:val="28"/>
        </w:rPr>
        <w:t xml:space="preserve"> </w:t>
      </w:r>
      <w:r w:rsidR="009A5676" w:rsidRPr="009A5676">
        <w:rPr>
          <w:b w:val="0"/>
          <w:szCs w:val="28"/>
        </w:rPr>
        <w:t>и на основании документов, представленных</w:t>
      </w:r>
      <w:r w:rsidR="007E2FB3">
        <w:rPr>
          <w:b w:val="0"/>
          <w:szCs w:val="28"/>
        </w:rPr>
        <w:t xml:space="preserve"> </w:t>
      </w:r>
      <w:proofErr w:type="spellStart"/>
      <w:r w:rsidR="004B4440">
        <w:rPr>
          <w:b w:val="0"/>
          <w:szCs w:val="28"/>
        </w:rPr>
        <w:t>Барутенко</w:t>
      </w:r>
      <w:proofErr w:type="spellEnd"/>
      <w:r w:rsidR="004B4440">
        <w:rPr>
          <w:b w:val="0"/>
          <w:szCs w:val="28"/>
        </w:rPr>
        <w:t xml:space="preserve"> А.А</w:t>
      </w:r>
      <w:r w:rsidR="00FC1310">
        <w:rPr>
          <w:b w:val="0"/>
          <w:szCs w:val="28"/>
        </w:rPr>
        <w:t>.,</w:t>
      </w:r>
    </w:p>
    <w:p w:rsidR="00CC0BFC" w:rsidRDefault="00CC0BFC" w:rsidP="00CC0BFC">
      <w:pPr>
        <w:widowControl w:val="0"/>
        <w:suppressAutoHyphens/>
        <w:ind w:firstLine="567"/>
        <w:jc w:val="both"/>
        <w:rPr>
          <w:bCs/>
          <w:sz w:val="28"/>
          <w:szCs w:val="20"/>
        </w:rPr>
      </w:pPr>
      <w:r>
        <w:rPr>
          <w:bCs/>
          <w:sz w:val="28"/>
          <w:szCs w:val="20"/>
        </w:rPr>
        <w:t xml:space="preserve">Территориальная избирательная </w:t>
      </w:r>
      <w:r w:rsidR="00C40AAB" w:rsidRPr="00C40AAB">
        <w:rPr>
          <w:bCs/>
          <w:sz w:val="28"/>
          <w:szCs w:val="20"/>
        </w:rPr>
        <w:t xml:space="preserve">комиссия </w:t>
      </w:r>
      <w:r>
        <w:rPr>
          <w:bCs/>
          <w:sz w:val="28"/>
          <w:szCs w:val="20"/>
        </w:rPr>
        <w:t xml:space="preserve">города Батайска </w:t>
      </w:r>
      <w:r w:rsidR="00C40AAB" w:rsidRPr="00C40AAB">
        <w:rPr>
          <w:bCs/>
          <w:sz w:val="28"/>
          <w:szCs w:val="20"/>
        </w:rPr>
        <w:t>Ростовской области</w:t>
      </w:r>
    </w:p>
    <w:p w:rsidR="00421B52" w:rsidRPr="00CC0BFC" w:rsidRDefault="00C40AAB" w:rsidP="00CC0BFC">
      <w:pPr>
        <w:widowControl w:val="0"/>
        <w:suppressAutoHyphens/>
        <w:jc w:val="center"/>
        <w:rPr>
          <w:b/>
          <w:bCs/>
          <w:sz w:val="28"/>
          <w:szCs w:val="20"/>
        </w:rPr>
      </w:pPr>
      <w:r w:rsidRPr="00CC0BFC">
        <w:rPr>
          <w:b/>
          <w:bCs/>
          <w:sz w:val="28"/>
          <w:szCs w:val="20"/>
        </w:rPr>
        <w:t>ПОСТАНОВЛЯЕТ:</w:t>
      </w:r>
    </w:p>
    <w:p w:rsidR="00C40AAB" w:rsidRPr="003835A9" w:rsidRDefault="00C40AAB" w:rsidP="00421B52">
      <w:pPr>
        <w:widowControl w:val="0"/>
        <w:suppressAutoHyphens/>
        <w:jc w:val="both"/>
        <w:rPr>
          <w:sz w:val="28"/>
          <w:szCs w:val="28"/>
        </w:rPr>
      </w:pPr>
    </w:p>
    <w:p w:rsidR="007E2FB3" w:rsidRDefault="007E2FB3" w:rsidP="00CC0BFC">
      <w:pPr>
        <w:ind w:firstLine="741"/>
        <w:jc w:val="both"/>
        <w:rPr>
          <w:sz w:val="28"/>
          <w:szCs w:val="28"/>
        </w:rPr>
      </w:pPr>
    </w:p>
    <w:p w:rsidR="008C286C" w:rsidRPr="00FC1310" w:rsidRDefault="00FC1310" w:rsidP="00FC1310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b/>
          <w:sz w:val="28"/>
          <w:szCs w:val="28"/>
          <w:lang w:eastAsia="en-US"/>
        </w:rPr>
      </w:pPr>
      <w:r>
        <w:rPr>
          <w:sz w:val="28"/>
          <w:szCs w:val="28"/>
        </w:rPr>
        <w:t xml:space="preserve">          </w:t>
      </w:r>
      <w:r w:rsidR="007E2FB3">
        <w:rPr>
          <w:sz w:val="28"/>
          <w:szCs w:val="28"/>
        </w:rPr>
        <w:t>1. </w:t>
      </w:r>
      <w:proofErr w:type="gramStart"/>
      <w:r w:rsidR="007E2FB3">
        <w:rPr>
          <w:sz w:val="28"/>
          <w:szCs w:val="28"/>
        </w:rPr>
        <w:t xml:space="preserve">Разрешить кандидату в депутаты Законодательного Собрания Ростовской области седьмого созыва, выдвинутому </w:t>
      </w:r>
      <w:r w:rsidR="00C85EA7">
        <w:rPr>
          <w:rFonts w:eastAsiaTheme="minorHAnsi"/>
          <w:b/>
          <w:sz w:val="28"/>
          <w:szCs w:val="28"/>
          <w:lang w:eastAsia="en-US"/>
        </w:rPr>
        <w:t>РОСТОВСКИМ ОБЛАСТНЫМ</w:t>
      </w:r>
      <w:r w:rsidR="00C85EA7" w:rsidRPr="00C85EA7">
        <w:rPr>
          <w:rFonts w:eastAsiaTheme="minorHAnsi"/>
          <w:b/>
          <w:sz w:val="28"/>
          <w:szCs w:val="28"/>
          <w:lang w:eastAsia="en-US"/>
        </w:rPr>
        <w:t xml:space="preserve"> ОТДЕЛЕНИЕ</w:t>
      </w:r>
      <w:r w:rsidR="00C85EA7">
        <w:rPr>
          <w:rFonts w:eastAsiaTheme="minorHAnsi"/>
          <w:b/>
          <w:sz w:val="28"/>
          <w:szCs w:val="28"/>
          <w:lang w:eastAsia="en-US"/>
        </w:rPr>
        <w:t>М</w:t>
      </w:r>
      <w:r w:rsidR="00C85EA7" w:rsidRPr="00C85EA7">
        <w:rPr>
          <w:rFonts w:eastAsiaTheme="minorHAnsi"/>
          <w:b/>
          <w:sz w:val="28"/>
          <w:szCs w:val="28"/>
          <w:lang w:eastAsia="en-US"/>
        </w:rPr>
        <w:t xml:space="preserve"> п</w:t>
      </w:r>
      <w:r w:rsidRPr="00C85EA7">
        <w:rPr>
          <w:rFonts w:eastAsiaTheme="minorHAnsi"/>
          <w:b/>
          <w:sz w:val="28"/>
          <w:szCs w:val="28"/>
          <w:lang w:eastAsia="en-US"/>
        </w:rPr>
        <w:t>олитической партии «КО</w:t>
      </w:r>
      <w:r w:rsidRPr="008F3146">
        <w:rPr>
          <w:rFonts w:eastAsiaTheme="minorHAnsi"/>
          <w:b/>
          <w:sz w:val="28"/>
          <w:szCs w:val="28"/>
          <w:lang w:eastAsia="en-US"/>
        </w:rPr>
        <w:t>ММУНИСТИЧЕСКАЯ</w:t>
      </w:r>
      <w:r w:rsidR="00C85EA7">
        <w:rPr>
          <w:rFonts w:eastAsiaTheme="minorHAnsi"/>
          <w:b/>
          <w:sz w:val="28"/>
          <w:szCs w:val="28"/>
          <w:lang w:eastAsia="en-US"/>
        </w:rPr>
        <w:t xml:space="preserve"> </w:t>
      </w:r>
      <w:bookmarkStart w:id="0" w:name="_GoBack"/>
      <w:bookmarkEnd w:id="0"/>
      <w:r w:rsidRPr="008F3146">
        <w:rPr>
          <w:rFonts w:eastAsiaTheme="minorHAnsi"/>
          <w:b/>
          <w:sz w:val="28"/>
          <w:szCs w:val="28"/>
          <w:lang w:eastAsia="en-US"/>
        </w:rPr>
        <w:t xml:space="preserve"> ПАРТИЯ РОССИЙСКОЙ ФЕДЕРАЦИИ»</w:t>
      </w:r>
      <w:r>
        <w:rPr>
          <w:rFonts w:eastAsiaTheme="minorHAnsi"/>
          <w:b/>
          <w:sz w:val="28"/>
          <w:szCs w:val="28"/>
          <w:lang w:eastAsia="en-US"/>
        </w:rPr>
        <w:t xml:space="preserve"> </w:t>
      </w:r>
      <w:r w:rsidR="007E2FB3">
        <w:rPr>
          <w:sz w:val="28"/>
          <w:szCs w:val="28"/>
        </w:rPr>
        <w:t xml:space="preserve">по </w:t>
      </w:r>
      <w:proofErr w:type="spellStart"/>
      <w:r w:rsidR="007E2FB3">
        <w:rPr>
          <w:sz w:val="28"/>
          <w:szCs w:val="28"/>
        </w:rPr>
        <w:t>Батайскому</w:t>
      </w:r>
      <w:proofErr w:type="spellEnd"/>
      <w:r w:rsidR="007E2FB3">
        <w:rPr>
          <w:sz w:val="28"/>
          <w:szCs w:val="28"/>
        </w:rPr>
        <w:t xml:space="preserve"> одноман</w:t>
      </w:r>
      <w:r w:rsidR="004B4440">
        <w:rPr>
          <w:sz w:val="28"/>
          <w:szCs w:val="28"/>
        </w:rPr>
        <w:t>датному избирательному округу №</w:t>
      </w:r>
      <w:r w:rsidR="007E2FB3">
        <w:rPr>
          <w:sz w:val="28"/>
          <w:szCs w:val="28"/>
        </w:rPr>
        <w:t xml:space="preserve">29, </w:t>
      </w:r>
      <w:proofErr w:type="spellStart"/>
      <w:r w:rsidR="004B4440" w:rsidRPr="004B4440">
        <w:rPr>
          <w:sz w:val="28"/>
          <w:szCs w:val="28"/>
        </w:rPr>
        <w:t>Барутенко</w:t>
      </w:r>
      <w:proofErr w:type="spellEnd"/>
      <w:r w:rsidR="004B4440" w:rsidRPr="004B4440">
        <w:rPr>
          <w:sz w:val="28"/>
          <w:szCs w:val="28"/>
        </w:rPr>
        <w:t xml:space="preserve"> Андрею Александровичу</w:t>
      </w:r>
      <w:r w:rsidR="007248F2" w:rsidRPr="004B4440">
        <w:rPr>
          <w:sz w:val="28"/>
          <w:szCs w:val="28"/>
        </w:rPr>
        <w:t xml:space="preserve"> </w:t>
      </w:r>
      <w:r w:rsidR="007248F2">
        <w:rPr>
          <w:sz w:val="28"/>
          <w:szCs w:val="28"/>
        </w:rPr>
        <w:t xml:space="preserve">(ИНН </w:t>
      </w:r>
      <w:r w:rsidR="004B4440">
        <w:rPr>
          <w:sz w:val="28"/>
          <w:szCs w:val="28"/>
        </w:rPr>
        <w:t>616400556188</w:t>
      </w:r>
      <w:r w:rsidR="007E2FB3">
        <w:rPr>
          <w:sz w:val="28"/>
          <w:szCs w:val="28"/>
        </w:rPr>
        <w:t xml:space="preserve">) </w:t>
      </w:r>
      <w:r w:rsidR="007E2FB3">
        <w:rPr>
          <w:color w:val="000000"/>
          <w:sz w:val="28"/>
          <w:szCs w:val="28"/>
        </w:rPr>
        <w:t xml:space="preserve">открыть специальный </w:t>
      </w:r>
      <w:r w:rsidR="007E2FB3">
        <w:rPr>
          <w:color w:val="000000"/>
          <w:sz w:val="28"/>
          <w:szCs w:val="28"/>
        </w:rPr>
        <w:lastRenderedPageBreak/>
        <w:t>избирательный счет</w:t>
      </w:r>
      <w:r w:rsidR="007E2FB3">
        <w:rPr>
          <w:sz w:val="28"/>
          <w:szCs w:val="28"/>
        </w:rPr>
        <w:t xml:space="preserve"> </w:t>
      </w:r>
      <w:r w:rsidR="007E2FB3" w:rsidRPr="00D73126">
        <w:rPr>
          <w:color w:val="000000"/>
          <w:sz w:val="28"/>
          <w:szCs w:val="28"/>
        </w:rPr>
        <w:t xml:space="preserve">для формирования избирательного фонда в </w:t>
      </w:r>
      <w:r w:rsidR="008C286C">
        <w:rPr>
          <w:sz w:val="28"/>
          <w:szCs w:val="28"/>
        </w:rPr>
        <w:t>Универсальном дополнительном</w:t>
      </w:r>
      <w:r w:rsidR="008C286C" w:rsidRPr="00B4093D">
        <w:rPr>
          <w:sz w:val="28"/>
          <w:szCs w:val="28"/>
        </w:rPr>
        <w:t xml:space="preserve"> офис</w:t>
      </w:r>
      <w:r w:rsidR="008C286C">
        <w:rPr>
          <w:sz w:val="28"/>
          <w:szCs w:val="28"/>
        </w:rPr>
        <w:t>е</w:t>
      </w:r>
      <w:r w:rsidR="008C286C" w:rsidRPr="00B4093D">
        <w:rPr>
          <w:sz w:val="28"/>
          <w:szCs w:val="28"/>
        </w:rPr>
        <w:t xml:space="preserve"> № 5221/07</w:t>
      </w:r>
      <w:r w:rsidR="008C286C">
        <w:rPr>
          <w:sz w:val="28"/>
          <w:szCs w:val="28"/>
        </w:rPr>
        <w:t>23</w:t>
      </w:r>
      <w:r w:rsidR="008C286C" w:rsidRPr="00B4093D">
        <w:rPr>
          <w:sz w:val="28"/>
          <w:szCs w:val="28"/>
        </w:rPr>
        <w:t xml:space="preserve"> </w:t>
      </w:r>
      <w:r w:rsidR="008C286C" w:rsidRPr="00BE1F2C">
        <w:rPr>
          <w:sz w:val="28"/>
          <w:szCs w:val="28"/>
        </w:rPr>
        <w:t>Ростовского отделения публичного акционерного общества «Сбербанк России»</w:t>
      </w:r>
      <w:r w:rsidR="008C286C">
        <w:rPr>
          <w:sz w:val="28"/>
          <w:szCs w:val="28"/>
        </w:rPr>
        <w:t>,  расположенном</w:t>
      </w:r>
      <w:r w:rsidR="008C286C" w:rsidRPr="00B4093D">
        <w:rPr>
          <w:sz w:val="28"/>
          <w:szCs w:val="28"/>
        </w:rPr>
        <w:t xml:space="preserve"> по  адресу:  346880, Ростовская</w:t>
      </w:r>
      <w:r w:rsidR="008C286C">
        <w:rPr>
          <w:sz w:val="28"/>
          <w:szCs w:val="28"/>
        </w:rPr>
        <w:t xml:space="preserve"> область, город Батайск</w:t>
      </w:r>
      <w:proofErr w:type="gramEnd"/>
      <w:r w:rsidR="008C286C">
        <w:rPr>
          <w:sz w:val="28"/>
          <w:szCs w:val="28"/>
        </w:rPr>
        <w:t>, ул. Рабочая, 77 или в Специализированном дополнительном</w:t>
      </w:r>
      <w:r w:rsidR="008C286C" w:rsidRPr="00B4093D">
        <w:rPr>
          <w:sz w:val="28"/>
          <w:szCs w:val="28"/>
        </w:rPr>
        <w:t xml:space="preserve"> офис</w:t>
      </w:r>
      <w:r w:rsidR="008C286C">
        <w:rPr>
          <w:sz w:val="28"/>
          <w:szCs w:val="28"/>
        </w:rPr>
        <w:t>е</w:t>
      </w:r>
      <w:r w:rsidR="008C286C" w:rsidRPr="00B4093D">
        <w:rPr>
          <w:sz w:val="28"/>
          <w:szCs w:val="28"/>
        </w:rPr>
        <w:t xml:space="preserve"> № 5221/07</w:t>
      </w:r>
      <w:r w:rsidR="008C286C">
        <w:rPr>
          <w:sz w:val="28"/>
          <w:szCs w:val="28"/>
        </w:rPr>
        <w:t>65</w:t>
      </w:r>
      <w:r w:rsidR="008C286C" w:rsidRPr="00B4093D">
        <w:rPr>
          <w:sz w:val="28"/>
          <w:szCs w:val="28"/>
        </w:rPr>
        <w:t xml:space="preserve"> </w:t>
      </w:r>
      <w:r w:rsidR="008C286C" w:rsidRPr="00BE1F2C">
        <w:rPr>
          <w:sz w:val="28"/>
          <w:szCs w:val="28"/>
        </w:rPr>
        <w:t>Ростовского отделения публичного акционерного общества «Сбербанк России»</w:t>
      </w:r>
      <w:r w:rsidR="008C286C">
        <w:rPr>
          <w:sz w:val="28"/>
          <w:szCs w:val="28"/>
        </w:rPr>
        <w:t>,  расположенном</w:t>
      </w:r>
      <w:r w:rsidR="008C286C" w:rsidRPr="00B4093D">
        <w:rPr>
          <w:sz w:val="28"/>
          <w:szCs w:val="28"/>
        </w:rPr>
        <w:t xml:space="preserve"> по  адресу:  346880, Ростовская область, город Батайск, </w:t>
      </w:r>
      <w:r w:rsidR="008C286C">
        <w:rPr>
          <w:sz w:val="28"/>
          <w:szCs w:val="28"/>
        </w:rPr>
        <w:t>ул. Ленина, 168в</w:t>
      </w:r>
      <w:r w:rsidR="008C286C" w:rsidRPr="00B4093D">
        <w:rPr>
          <w:sz w:val="28"/>
          <w:szCs w:val="28"/>
        </w:rPr>
        <w:t xml:space="preserve">. </w:t>
      </w:r>
    </w:p>
    <w:p w:rsidR="002700C1" w:rsidRDefault="007E2FB3" w:rsidP="002700C1">
      <w:pPr>
        <w:suppressAutoHyphens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="002700C1">
        <w:rPr>
          <w:sz w:val="28"/>
          <w:szCs w:val="28"/>
        </w:rPr>
        <w:t xml:space="preserve">  </w:t>
      </w:r>
      <w:r>
        <w:rPr>
          <w:sz w:val="28"/>
          <w:szCs w:val="28"/>
        </w:rPr>
        <w:t>Направить копию настоящего постановления кандидату в депутаты Законодательно</w:t>
      </w:r>
      <w:r w:rsidR="008C286C">
        <w:rPr>
          <w:sz w:val="28"/>
          <w:szCs w:val="28"/>
        </w:rPr>
        <w:t>го Собрания Ростовской области седьм</w:t>
      </w:r>
      <w:r>
        <w:rPr>
          <w:sz w:val="28"/>
          <w:szCs w:val="28"/>
        </w:rPr>
        <w:t xml:space="preserve">ого созыва, выдвинутому по </w:t>
      </w:r>
      <w:proofErr w:type="spellStart"/>
      <w:r w:rsidR="008C286C">
        <w:rPr>
          <w:sz w:val="28"/>
          <w:szCs w:val="28"/>
        </w:rPr>
        <w:t>Батайскому</w:t>
      </w:r>
      <w:proofErr w:type="spellEnd"/>
      <w:r w:rsidR="008C286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одномандатному избирательному округу </w:t>
      </w:r>
      <w:r w:rsidR="008C286C">
        <w:rPr>
          <w:sz w:val="28"/>
          <w:szCs w:val="28"/>
        </w:rPr>
        <w:t>№ 2</w:t>
      </w:r>
      <w:r>
        <w:rPr>
          <w:sz w:val="28"/>
          <w:szCs w:val="28"/>
        </w:rPr>
        <w:t xml:space="preserve">9, </w:t>
      </w:r>
      <w:proofErr w:type="spellStart"/>
      <w:r w:rsidR="004B4440" w:rsidRPr="004B4440">
        <w:rPr>
          <w:sz w:val="28"/>
          <w:szCs w:val="28"/>
        </w:rPr>
        <w:t>Барутенко</w:t>
      </w:r>
      <w:proofErr w:type="spellEnd"/>
      <w:r w:rsidR="004B4440" w:rsidRPr="004B4440">
        <w:rPr>
          <w:sz w:val="28"/>
          <w:szCs w:val="28"/>
        </w:rPr>
        <w:t xml:space="preserve"> Андрею Александровичу</w:t>
      </w:r>
      <w:r>
        <w:rPr>
          <w:sz w:val="28"/>
          <w:szCs w:val="28"/>
        </w:rPr>
        <w:t xml:space="preserve">. </w:t>
      </w:r>
    </w:p>
    <w:p w:rsidR="002700C1" w:rsidRPr="00FF5C91" w:rsidRDefault="002700C1" w:rsidP="002700C1">
      <w:pPr>
        <w:widowControl w:val="0"/>
        <w:tabs>
          <w:tab w:val="left" w:pos="993"/>
        </w:tabs>
        <w:suppressAutoHyphens/>
        <w:spacing w:after="120" w:line="360" w:lineRule="auto"/>
        <w:jc w:val="both"/>
        <w:rPr>
          <w:rFonts w:eastAsia="Arial Unicode MS"/>
          <w:kern w:val="1"/>
          <w:sz w:val="28"/>
          <w:szCs w:val="28"/>
          <w:lang w:eastAsia="en-US"/>
        </w:rPr>
      </w:pPr>
      <w:r>
        <w:rPr>
          <w:rFonts w:eastAsia="Arial Unicode MS"/>
          <w:kern w:val="1"/>
          <w:sz w:val="28"/>
          <w:lang w:eastAsia="en-US"/>
        </w:rPr>
        <w:t xml:space="preserve">           3. </w:t>
      </w:r>
      <w:proofErr w:type="gramStart"/>
      <w:r w:rsidRPr="00FF5C91">
        <w:rPr>
          <w:rFonts w:eastAsia="Arial Unicode MS"/>
          <w:kern w:val="1"/>
          <w:sz w:val="28"/>
          <w:lang w:eastAsia="en-US"/>
        </w:rPr>
        <w:t>Разместить</w:t>
      </w:r>
      <w:proofErr w:type="gramEnd"/>
      <w:r w:rsidRPr="00FF5C91">
        <w:rPr>
          <w:rFonts w:eastAsia="Arial Unicode MS"/>
          <w:kern w:val="1"/>
          <w:sz w:val="28"/>
          <w:lang w:eastAsia="en-US"/>
        </w:rPr>
        <w:t xml:space="preserve"> </w:t>
      </w:r>
      <w:r>
        <w:rPr>
          <w:rFonts w:eastAsia="Arial Unicode MS"/>
          <w:kern w:val="1"/>
          <w:sz w:val="28"/>
          <w:lang w:eastAsia="en-US"/>
        </w:rPr>
        <w:t xml:space="preserve"> </w:t>
      </w:r>
      <w:r w:rsidRPr="00FF5C91">
        <w:rPr>
          <w:rFonts w:eastAsia="Arial Unicode MS"/>
          <w:kern w:val="1"/>
          <w:sz w:val="28"/>
          <w:lang w:eastAsia="en-US"/>
        </w:rPr>
        <w:t>настоящее постано</w:t>
      </w:r>
      <w:r>
        <w:rPr>
          <w:rFonts w:eastAsia="Arial Unicode MS"/>
          <w:kern w:val="1"/>
          <w:sz w:val="28"/>
          <w:lang w:eastAsia="en-US"/>
        </w:rPr>
        <w:t xml:space="preserve">вление на сайте Окружной избирательной комиссии по выборам депутатов Законодательного Собрания Ростовской области седьмого созыва по </w:t>
      </w:r>
      <w:proofErr w:type="spellStart"/>
      <w:r w:rsidRPr="00B4093D">
        <w:rPr>
          <w:rFonts w:eastAsia="Arial Unicode MS"/>
          <w:kern w:val="1"/>
          <w:sz w:val="28"/>
          <w:lang w:eastAsia="en-US"/>
        </w:rPr>
        <w:t>Батайскому</w:t>
      </w:r>
      <w:proofErr w:type="spellEnd"/>
      <w:r w:rsidRPr="00B4093D">
        <w:rPr>
          <w:rFonts w:eastAsia="Arial Unicode MS"/>
          <w:kern w:val="1"/>
          <w:sz w:val="28"/>
          <w:lang w:eastAsia="en-US"/>
        </w:rPr>
        <w:t xml:space="preserve"> одномандатному избирательному округу № 29</w:t>
      </w:r>
      <w:r>
        <w:rPr>
          <w:rFonts w:eastAsia="Arial Unicode MS"/>
          <w:kern w:val="1"/>
          <w:sz w:val="28"/>
          <w:lang w:eastAsia="en-US"/>
        </w:rPr>
        <w:t xml:space="preserve"> </w:t>
      </w:r>
      <w:r w:rsidRPr="00FF5C91">
        <w:rPr>
          <w:rFonts w:eastAsia="Arial Unicode MS"/>
          <w:kern w:val="1"/>
          <w:sz w:val="28"/>
          <w:lang w:eastAsia="en-US"/>
        </w:rPr>
        <w:t>в информационно-телекоммуникационной сети «Интернет».</w:t>
      </w:r>
    </w:p>
    <w:p w:rsidR="00270305" w:rsidRDefault="00270305">
      <w:pPr>
        <w:pStyle w:val="a3"/>
        <w:ind w:right="5"/>
        <w:rPr>
          <w:b w:val="0"/>
          <w:bCs/>
          <w:sz w:val="24"/>
          <w:szCs w:val="26"/>
        </w:rPr>
      </w:pPr>
    </w:p>
    <w:p w:rsidR="003835A9" w:rsidRPr="00174F47" w:rsidRDefault="003835A9">
      <w:pPr>
        <w:pStyle w:val="a3"/>
        <w:ind w:right="5"/>
        <w:rPr>
          <w:b w:val="0"/>
          <w:bCs/>
          <w:sz w:val="24"/>
          <w:szCs w:val="26"/>
        </w:rPr>
      </w:pPr>
    </w:p>
    <w:tbl>
      <w:tblPr>
        <w:tblStyle w:val="ad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36"/>
        <w:gridCol w:w="3350"/>
        <w:gridCol w:w="2695"/>
      </w:tblGrid>
      <w:tr w:rsidR="00CC0BFC" w:rsidRPr="003E58B0" w:rsidTr="009A5676">
        <w:trPr>
          <w:tblCellSpacing w:w="28" w:type="dxa"/>
          <w:jc w:val="center"/>
        </w:trPr>
        <w:tc>
          <w:tcPr>
            <w:tcW w:w="3452" w:type="dxa"/>
          </w:tcPr>
          <w:p w:rsidR="00CC0BFC" w:rsidRPr="00CC0BFC" w:rsidRDefault="00CC0BFC" w:rsidP="00A23F4E">
            <w:pPr>
              <w:jc w:val="both"/>
              <w:rPr>
                <w:bCs/>
                <w:sz w:val="28"/>
                <w:szCs w:val="28"/>
              </w:rPr>
            </w:pPr>
            <w:r w:rsidRPr="00CC0BFC">
              <w:rPr>
                <w:bCs/>
                <w:sz w:val="28"/>
                <w:szCs w:val="28"/>
              </w:rPr>
              <w:t>Председатель комиссии</w:t>
            </w:r>
          </w:p>
        </w:tc>
        <w:tc>
          <w:tcPr>
            <w:tcW w:w="3294" w:type="dxa"/>
          </w:tcPr>
          <w:p w:rsidR="00CC0BFC" w:rsidRPr="00CC0BFC" w:rsidRDefault="00CC0BFC" w:rsidP="00A23F4E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611" w:type="dxa"/>
          </w:tcPr>
          <w:p w:rsidR="00CC0BFC" w:rsidRPr="00CC0BFC" w:rsidRDefault="00CC0BFC" w:rsidP="00A23F4E">
            <w:pPr>
              <w:rPr>
                <w:bCs/>
                <w:sz w:val="28"/>
                <w:szCs w:val="28"/>
              </w:rPr>
            </w:pPr>
            <w:r w:rsidRPr="00CC0BFC">
              <w:rPr>
                <w:bCs/>
                <w:sz w:val="28"/>
                <w:szCs w:val="28"/>
              </w:rPr>
              <w:t xml:space="preserve">Ю.Н. </w:t>
            </w:r>
            <w:proofErr w:type="spellStart"/>
            <w:r w:rsidRPr="00CC0BFC">
              <w:rPr>
                <w:bCs/>
                <w:sz w:val="28"/>
                <w:szCs w:val="28"/>
              </w:rPr>
              <w:t>Радачинский</w:t>
            </w:r>
            <w:proofErr w:type="spellEnd"/>
          </w:p>
          <w:p w:rsidR="00CC0BFC" w:rsidRPr="00CC0BFC" w:rsidRDefault="00CC0BFC" w:rsidP="00A23F4E">
            <w:pPr>
              <w:rPr>
                <w:bCs/>
                <w:sz w:val="28"/>
                <w:szCs w:val="28"/>
              </w:rPr>
            </w:pPr>
          </w:p>
        </w:tc>
      </w:tr>
      <w:tr w:rsidR="00CC0BFC" w:rsidRPr="003E58B0" w:rsidTr="009A5676">
        <w:trPr>
          <w:trHeight w:val="440"/>
          <w:tblCellSpacing w:w="28" w:type="dxa"/>
          <w:jc w:val="center"/>
        </w:trPr>
        <w:tc>
          <w:tcPr>
            <w:tcW w:w="3452" w:type="dxa"/>
          </w:tcPr>
          <w:p w:rsidR="00CC0BFC" w:rsidRPr="00CC0BFC" w:rsidRDefault="00CC0BFC" w:rsidP="00A23F4E">
            <w:pPr>
              <w:jc w:val="both"/>
              <w:rPr>
                <w:bCs/>
                <w:sz w:val="28"/>
                <w:szCs w:val="28"/>
              </w:rPr>
            </w:pPr>
            <w:r w:rsidRPr="00CC0BFC">
              <w:rPr>
                <w:bCs/>
                <w:sz w:val="28"/>
                <w:szCs w:val="28"/>
              </w:rPr>
              <w:t>Секретарь комиссии</w:t>
            </w:r>
          </w:p>
        </w:tc>
        <w:tc>
          <w:tcPr>
            <w:tcW w:w="3294" w:type="dxa"/>
          </w:tcPr>
          <w:p w:rsidR="00CC0BFC" w:rsidRPr="00CC0BFC" w:rsidRDefault="00CC0BFC" w:rsidP="00A23F4E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611" w:type="dxa"/>
          </w:tcPr>
          <w:p w:rsidR="00CC0BFC" w:rsidRPr="00CC0BFC" w:rsidRDefault="00CC0BFC" w:rsidP="00A23F4E">
            <w:pPr>
              <w:rPr>
                <w:bCs/>
                <w:sz w:val="28"/>
                <w:szCs w:val="28"/>
              </w:rPr>
            </w:pPr>
            <w:r w:rsidRPr="00CC0BFC">
              <w:rPr>
                <w:bCs/>
                <w:sz w:val="28"/>
                <w:szCs w:val="28"/>
              </w:rPr>
              <w:t>О.Ф. Алтухова</w:t>
            </w:r>
          </w:p>
        </w:tc>
      </w:tr>
    </w:tbl>
    <w:p w:rsidR="00FC1310" w:rsidRPr="008F3146" w:rsidRDefault="00FC1310" w:rsidP="00FC1310">
      <w:pPr>
        <w:autoSpaceDE w:val="0"/>
        <w:autoSpaceDN w:val="0"/>
        <w:adjustRightInd w:val="0"/>
        <w:jc w:val="both"/>
        <w:rPr>
          <w:rFonts w:eastAsiaTheme="minorHAnsi"/>
          <w:b/>
          <w:sz w:val="28"/>
          <w:szCs w:val="28"/>
          <w:lang w:eastAsia="en-US"/>
        </w:rPr>
      </w:pPr>
    </w:p>
    <w:p w:rsidR="00846697" w:rsidRPr="00881711" w:rsidRDefault="00846697" w:rsidP="002700C1">
      <w:pPr>
        <w:jc w:val="both"/>
        <w:rPr>
          <w:sz w:val="28"/>
          <w:szCs w:val="28"/>
        </w:rPr>
      </w:pPr>
    </w:p>
    <w:sectPr w:rsidR="00846697" w:rsidRPr="00881711" w:rsidSect="00881711">
      <w:headerReference w:type="default" r:id="rId11"/>
      <w:pgSz w:w="11906" w:h="16838"/>
      <w:pgMar w:top="709" w:right="850" w:bottom="993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6ED3" w:rsidRDefault="00896ED3" w:rsidP="00BD01A4">
      <w:r>
        <w:separator/>
      </w:r>
    </w:p>
  </w:endnote>
  <w:endnote w:type="continuationSeparator" w:id="0">
    <w:p w:rsidR="00896ED3" w:rsidRDefault="00896ED3" w:rsidP="00BD01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6ED3" w:rsidRDefault="00896ED3" w:rsidP="00BD01A4">
      <w:r>
        <w:separator/>
      </w:r>
    </w:p>
  </w:footnote>
  <w:footnote w:type="continuationSeparator" w:id="0">
    <w:p w:rsidR="00896ED3" w:rsidRDefault="00896ED3" w:rsidP="00BD01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3133938"/>
      <w:docPartObj>
        <w:docPartGallery w:val="Page Numbers (Top of Page)"/>
        <w:docPartUnique/>
      </w:docPartObj>
    </w:sdtPr>
    <w:sdtEndPr/>
    <w:sdtContent>
      <w:p w:rsidR="00504CAB" w:rsidRDefault="00A10AFC">
        <w:pPr>
          <w:pStyle w:val="a6"/>
          <w:jc w:val="center"/>
        </w:pPr>
        <w:r>
          <w:fldChar w:fldCharType="begin"/>
        </w:r>
        <w:r w:rsidR="00997D49">
          <w:instrText xml:space="preserve"> PAGE   \* MERGEFORMAT </w:instrText>
        </w:r>
        <w:r>
          <w:fldChar w:fldCharType="separate"/>
        </w:r>
        <w:r w:rsidR="00C85EA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04CAB" w:rsidRDefault="00504CAB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9C2C51"/>
    <w:multiLevelType w:val="multilevel"/>
    <w:tmpl w:val="0D409F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340"/>
    <w:rsid w:val="00011BAC"/>
    <w:rsid w:val="000220A5"/>
    <w:rsid w:val="00022E86"/>
    <w:rsid w:val="0003685D"/>
    <w:rsid w:val="00040C6A"/>
    <w:rsid w:val="000548D3"/>
    <w:rsid w:val="000561F2"/>
    <w:rsid w:val="00060079"/>
    <w:rsid w:val="00060432"/>
    <w:rsid w:val="00071449"/>
    <w:rsid w:val="000727DC"/>
    <w:rsid w:val="000848F3"/>
    <w:rsid w:val="000858B4"/>
    <w:rsid w:val="00094BC3"/>
    <w:rsid w:val="00094CF2"/>
    <w:rsid w:val="000B117C"/>
    <w:rsid w:val="000B137F"/>
    <w:rsid w:val="000B19A6"/>
    <w:rsid w:val="000E0732"/>
    <w:rsid w:val="000E7D93"/>
    <w:rsid w:val="000F7B78"/>
    <w:rsid w:val="0010119D"/>
    <w:rsid w:val="00122C64"/>
    <w:rsid w:val="00130D1F"/>
    <w:rsid w:val="001321B0"/>
    <w:rsid w:val="00133A15"/>
    <w:rsid w:val="00161595"/>
    <w:rsid w:val="001632ED"/>
    <w:rsid w:val="00164A14"/>
    <w:rsid w:val="00174F47"/>
    <w:rsid w:val="0019063E"/>
    <w:rsid w:val="001A13D1"/>
    <w:rsid w:val="001C28E1"/>
    <w:rsid w:val="001C5CE3"/>
    <w:rsid w:val="001D4F62"/>
    <w:rsid w:val="001E5491"/>
    <w:rsid w:val="001E5CBC"/>
    <w:rsid w:val="001F4CA5"/>
    <w:rsid w:val="00203EB5"/>
    <w:rsid w:val="00203FF9"/>
    <w:rsid w:val="00226D97"/>
    <w:rsid w:val="00252619"/>
    <w:rsid w:val="002614D5"/>
    <w:rsid w:val="00264655"/>
    <w:rsid w:val="00264807"/>
    <w:rsid w:val="002700C1"/>
    <w:rsid w:val="00270305"/>
    <w:rsid w:val="00287F9A"/>
    <w:rsid w:val="0029178E"/>
    <w:rsid w:val="00294357"/>
    <w:rsid w:val="0029585F"/>
    <w:rsid w:val="002E29F7"/>
    <w:rsid w:val="002E3AEC"/>
    <w:rsid w:val="002F3228"/>
    <w:rsid w:val="00301E1D"/>
    <w:rsid w:val="003220F5"/>
    <w:rsid w:val="00325274"/>
    <w:rsid w:val="003462F9"/>
    <w:rsid w:val="00366C7D"/>
    <w:rsid w:val="00367C30"/>
    <w:rsid w:val="003771FA"/>
    <w:rsid w:val="003835A9"/>
    <w:rsid w:val="00394FB9"/>
    <w:rsid w:val="003A424D"/>
    <w:rsid w:val="003A597C"/>
    <w:rsid w:val="003A774E"/>
    <w:rsid w:val="003C243F"/>
    <w:rsid w:val="003C37D2"/>
    <w:rsid w:val="003C5355"/>
    <w:rsid w:val="003C77D6"/>
    <w:rsid w:val="003D7E54"/>
    <w:rsid w:val="003E4914"/>
    <w:rsid w:val="004012AC"/>
    <w:rsid w:val="004012D3"/>
    <w:rsid w:val="004069ED"/>
    <w:rsid w:val="00407222"/>
    <w:rsid w:val="00421B52"/>
    <w:rsid w:val="00425759"/>
    <w:rsid w:val="00425984"/>
    <w:rsid w:val="00433B95"/>
    <w:rsid w:val="0043565A"/>
    <w:rsid w:val="0044740D"/>
    <w:rsid w:val="00454A20"/>
    <w:rsid w:val="00454F33"/>
    <w:rsid w:val="004643E2"/>
    <w:rsid w:val="00470E63"/>
    <w:rsid w:val="004A3549"/>
    <w:rsid w:val="004B4440"/>
    <w:rsid w:val="004B4FBC"/>
    <w:rsid w:val="004B71A4"/>
    <w:rsid w:val="004C7F15"/>
    <w:rsid w:val="004D3799"/>
    <w:rsid w:val="004D6C3B"/>
    <w:rsid w:val="004E7A75"/>
    <w:rsid w:val="004F3DF4"/>
    <w:rsid w:val="00504CAB"/>
    <w:rsid w:val="005201C9"/>
    <w:rsid w:val="00522441"/>
    <w:rsid w:val="00524B06"/>
    <w:rsid w:val="00530C8E"/>
    <w:rsid w:val="00534FC8"/>
    <w:rsid w:val="00542143"/>
    <w:rsid w:val="005423D5"/>
    <w:rsid w:val="00542C60"/>
    <w:rsid w:val="005479B9"/>
    <w:rsid w:val="0056416A"/>
    <w:rsid w:val="00582794"/>
    <w:rsid w:val="00592B07"/>
    <w:rsid w:val="00595D46"/>
    <w:rsid w:val="00597378"/>
    <w:rsid w:val="005C009E"/>
    <w:rsid w:val="005C2726"/>
    <w:rsid w:val="005D75EC"/>
    <w:rsid w:val="005F0EA1"/>
    <w:rsid w:val="005F48A2"/>
    <w:rsid w:val="00602C55"/>
    <w:rsid w:val="00637156"/>
    <w:rsid w:val="0063741D"/>
    <w:rsid w:val="006437EF"/>
    <w:rsid w:val="00647A3B"/>
    <w:rsid w:val="00651820"/>
    <w:rsid w:val="006648FD"/>
    <w:rsid w:val="00667DB5"/>
    <w:rsid w:val="00673612"/>
    <w:rsid w:val="00673E4B"/>
    <w:rsid w:val="00694798"/>
    <w:rsid w:val="006B00A9"/>
    <w:rsid w:val="006C3536"/>
    <w:rsid w:val="006E13D1"/>
    <w:rsid w:val="006E3A54"/>
    <w:rsid w:val="006F549C"/>
    <w:rsid w:val="007240A7"/>
    <w:rsid w:val="007248F2"/>
    <w:rsid w:val="00732541"/>
    <w:rsid w:val="00733067"/>
    <w:rsid w:val="00736028"/>
    <w:rsid w:val="00755BDC"/>
    <w:rsid w:val="00760225"/>
    <w:rsid w:val="00783EB4"/>
    <w:rsid w:val="00786BBD"/>
    <w:rsid w:val="007906BB"/>
    <w:rsid w:val="0079515B"/>
    <w:rsid w:val="00795EFC"/>
    <w:rsid w:val="007972D9"/>
    <w:rsid w:val="007A0171"/>
    <w:rsid w:val="007A2EF0"/>
    <w:rsid w:val="007A5477"/>
    <w:rsid w:val="007A5937"/>
    <w:rsid w:val="007B5B28"/>
    <w:rsid w:val="007B7C82"/>
    <w:rsid w:val="007E2FB3"/>
    <w:rsid w:val="007E4801"/>
    <w:rsid w:val="007F152C"/>
    <w:rsid w:val="007F498E"/>
    <w:rsid w:val="0080119C"/>
    <w:rsid w:val="00806D3C"/>
    <w:rsid w:val="00816EA0"/>
    <w:rsid w:val="00820558"/>
    <w:rsid w:val="0083256F"/>
    <w:rsid w:val="008403AB"/>
    <w:rsid w:val="00845DC4"/>
    <w:rsid w:val="00846697"/>
    <w:rsid w:val="00851B5E"/>
    <w:rsid w:val="00857294"/>
    <w:rsid w:val="00860558"/>
    <w:rsid w:val="00861884"/>
    <w:rsid w:val="00867DA1"/>
    <w:rsid w:val="00881711"/>
    <w:rsid w:val="00882555"/>
    <w:rsid w:val="0089310B"/>
    <w:rsid w:val="00896ED3"/>
    <w:rsid w:val="008A728B"/>
    <w:rsid w:val="008C286C"/>
    <w:rsid w:val="008D4E60"/>
    <w:rsid w:val="008D78F0"/>
    <w:rsid w:val="008E136F"/>
    <w:rsid w:val="008F1528"/>
    <w:rsid w:val="008F3434"/>
    <w:rsid w:val="00900C18"/>
    <w:rsid w:val="009142C5"/>
    <w:rsid w:val="00942328"/>
    <w:rsid w:val="009438B8"/>
    <w:rsid w:val="00944B4E"/>
    <w:rsid w:val="00950554"/>
    <w:rsid w:val="00960ABB"/>
    <w:rsid w:val="00963036"/>
    <w:rsid w:val="00966EBB"/>
    <w:rsid w:val="0097590E"/>
    <w:rsid w:val="00987702"/>
    <w:rsid w:val="009877A7"/>
    <w:rsid w:val="00997D49"/>
    <w:rsid w:val="009A5676"/>
    <w:rsid w:val="009B0A8E"/>
    <w:rsid w:val="009B2FAC"/>
    <w:rsid w:val="009D23BD"/>
    <w:rsid w:val="009D3F18"/>
    <w:rsid w:val="009F1087"/>
    <w:rsid w:val="00A01ECE"/>
    <w:rsid w:val="00A10AFC"/>
    <w:rsid w:val="00A11457"/>
    <w:rsid w:val="00A11F38"/>
    <w:rsid w:val="00A153C6"/>
    <w:rsid w:val="00A17F4D"/>
    <w:rsid w:val="00A23C2E"/>
    <w:rsid w:val="00A300D7"/>
    <w:rsid w:val="00A40016"/>
    <w:rsid w:val="00A402D1"/>
    <w:rsid w:val="00A43FDF"/>
    <w:rsid w:val="00A500F1"/>
    <w:rsid w:val="00A54FAF"/>
    <w:rsid w:val="00A63CEF"/>
    <w:rsid w:val="00A71FBA"/>
    <w:rsid w:val="00A86644"/>
    <w:rsid w:val="00A8755E"/>
    <w:rsid w:val="00A875E7"/>
    <w:rsid w:val="00AA3986"/>
    <w:rsid w:val="00AB47FE"/>
    <w:rsid w:val="00AC0AFF"/>
    <w:rsid w:val="00AC4441"/>
    <w:rsid w:val="00AC6687"/>
    <w:rsid w:val="00AC6E4E"/>
    <w:rsid w:val="00AE4081"/>
    <w:rsid w:val="00AE618C"/>
    <w:rsid w:val="00B1051D"/>
    <w:rsid w:val="00B31A05"/>
    <w:rsid w:val="00B32B9C"/>
    <w:rsid w:val="00B362AB"/>
    <w:rsid w:val="00B36E69"/>
    <w:rsid w:val="00B37AF2"/>
    <w:rsid w:val="00B72A14"/>
    <w:rsid w:val="00B8464B"/>
    <w:rsid w:val="00B90B46"/>
    <w:rsid w:val="00BA01EB"/>
    <w:rsid w:val="00BB0221"/>
    <w:rsid w:val="00BB57FB"/>
    <w:rsid w:val="00BC4958"/>
    <w:rsid w:val="00BD01A4"/>
    <w:rsid w:val="00BD1770"/>
    <w:rsid w:val="00BD6ACD"/>
    <w:rsid w:val="00BE548E"/>
    <w:rsid w:val="00BE7471"/>
    <w:rsid w:val="00BF2AF7"/>
    <w:rsid w:val="00C00E52"/>
    <w:rsid w:val="00C40AAB"/>
    <w:rsid w:val="00C5268B"/>
    <w:rsid w:val="00C605BD"/>
    <w:rsid w:val="00C63E24"/>
    <w:rsid w:val="00C83EFC"/>
    <w:rsid w:val="00C85EA7"/>
    <w:rsid w:val="00C86EF2"/>
    <w:rsid w:val="00C91403"/>
    <w:rsid w:val="00CA355F"/>
    <w:rsid w:val="00CA39CC"/>
    <w:rsid w:val="00CB0AB3"/>
    <w:rsid w:val="00CB750B"/>
    <w:rsid w:val="00CC0BFC"/>
    <w:rsid w:val="00CE25AB"/>
    <w:rsid w:val="00CE6540"/>
    <w:rsid w:val="00CE7301"/>
    <w:rsid w:val="00CF0332"/>
    <w:rsid w:val="00CF14C8"/>
    <w:rsid w:val="00D31340"/>
    <w:rsid w:val="00D333AF"/>
    <w:rsid w:val="00D35742"/>
    <w:rsid w:val="00D601BA"/>
    <w:rsid w:val="00D6338B"/>
    <w:rsid w:val="00D640A4"/>
    <w:rsid w:val="00D650F2"/>
    <w:rsid w:val="00D81507"/>
    <w:rsid w:val="00D97E42"/>
    <w:rsid w:val="00DB1C3B"/>
    <w:rsid w:val="00DB6237"/>
    <w:rsid w:val="00DE0D76"/>
    <w:rsid w:val="00DE64CD"/>
    <w:rsid w:val="00DF2FC3"/>
    <w:rsid w:val="00DF417D"/>
    <w:rsid w:val="00E0508A"/>
    <w:rsid w:val="00E17A8E"/>
    <w:rsid w:val="00E27E1C"/>
    <w:rsid w:val="00E30BF8"/>
    <w:rsid w:val="00E32CC7"/>
    <w:rsid w:val="00E34FE3"/>
    <w:rsid w:val="00E371FC"/>
    <w:rsid w:val="00E413C7"/>
    <w:rsid w:val="00E44E0D"/>
    <w:rsid w:val="00E53D25"/>
    <w:rsid w:val="00E64AD9"/>
    <w:rsid w:val="00E64FF4"/>
    <w:rsid w:val="00E82C5B"/>
    <w:rsid w:val="00E96BE0"/>
    <w:rsid w:val="00EB3718"/>
    <w:rsid w:val="00EC44E1"/>
    <w:rsid w:val="00EC79A2"/>
    <w:rsid w:val="00ED252A"/>
    <w:rsid w:val="00ED29DE"/>
    <w:rsid w:val="00EE1E9B"/>
    <w:rsid w:val="00EE374C"/>
    <w:rsid w:val="00EF4E64"/>
    <w:rsid w:val="00F04C4E"/>
    <w:rsid w:val="00F269F6"/>
    <w:rsid w:val="00F51F0D"/>
    <w:rsid w:val="00F53696"/>
    <w:rsid w:val="00F62E8E"/>
    <w:rsid w:val="00F770BD"/>
    <w:rsid w:val="00F8023A"/>
    <w:rsid w:val="00F85EE9"/>
    <w:rsid w:val="00F9496F"/>
    <w:rsid w:val="00FA08D0"/>
    <w:rsid w:val="00FC1310"/>
    <w:rsid w:val="00FC1761"/>
    <w:rsid w:val="00FC4E21"/>
    <w:rsid w:val="00FD46B1"/>
    <w:rsid w:val="00FD7E72"/>
    <w:rsid w:val="00FE25CB"/>
    <w:rsid w:val="00FF5B56"/>
    <w:rsid w:val="00FF6255"/>
    <w:rsid w:val="00FF7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74E"/>
    <w:rPr>
      <w:sz w:val="24"/>
      <w:szCs w:val="24"/>
    </w:rPr>
  </w:style>
  <w:style w:type="paragraph" w:styleId="2">
    <w:name w:val="heading 2"/>
    <w:basedOn w:val="a"/>
    <w:next w:val="a"/>
    <w:qFormat/>
    <w:rsid w:val="003A774E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4">
    <w:name w:val="heading 4"/>
    <w:basedOn w:val="a"/>
    <w:next w:val="a"/>
    <w:link w:val="40"/>
    <w:unhideWhenUsed/>
    <w:qFormat/>
    <w:rsid w:val="008C286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3A774E"/>
    <w:pPr>
      <w:jc w:val="both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E413C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13C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BD01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D01A4"/>
    <w:rPr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BD01A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BD01A4"/>
    <w:rPr>
      <w:sz w:val="24"/>
      <w:szCs w:val="24"/>
    </w:rPr>
  </w:style>
  <w:style w:type="paragraph" w:styleId="aa">
    <w:name w:val="List Paragraph"/>
    <w:basedOn w:val="a"/>
    <w:uiPriority w:val="34"/>
    <w:qFormat/>
    <w:rsid w:val="00421B5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647A3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">
    <w:name w:val="текст14-15"/>
    <w:basedOn w:val="a"/>
    <w:rsid w:val="00647A3B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14-150">
    <w:name w:val="Текст 14-1.5"/>
    <w:basedOn w:val="a"/>
    <w:rsid w:val="00647A3B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ConsPlusNonformat">
    <w:name w:val="ConsPlusNonformat"/>
    <w:uiPriority w:val="99"/>
    <w:rsid w:val="00647A3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Рабочий"/>
    <w:basedOn w:val="a"/>
    <w:rsid w:val="00EF4E64"/>
    <w:pPr>
      <w:spacing w:line="360" w:lineRule="auto"/>
      <w:ind w:firstLine="709"/>
      <w:jc w:val="both"/>
    </w:pPr>
    <w:rPr>
      <w:szCs w:val="20"/>
    </w:rPr>
  </w:style>
  <w:style w:type="character" w:styleId="ac">
    <w:name w:val="Hyperlink"/>
    <w:basedOn w:val="a0"/>
    <w:uiPriority w:val="99"/>
    <w:unhideWhenUsed/>
    <w:rsid w:val="00530C8E"/>
    <w:rPr>
      <w:color w:val="0000FF" w:themeColor="hyperlink"/>
      <w:u w:val="single"/>
    </w:rPr>
  </w:style>
  <w:style w:type="paragraph" w:styleId="20">
    <w:name w:val="Body Text 2"/>
    <w:basedOn w:val="a"/>
    <w:link w:val="21"/>
    <w:uiPriority w:val="99"/>
    <w:semiHidden/>
    <w:unhideWhenUsed/>
    <w:rsid w:val="003771FA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3771FA"/>
    <w:rPr>
      <w:sz w:val="24"/>
      <w:szCs w:val="24"/>
    </w:rPr>
  </w:style>
  <w:style w:type="table" w:styleId="ad">
    <w:name w:val="Table Grid"/>
    <w:basedOn w:val="a1"/>
    <w:rsid w:val="00CC0B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Title"/>
    <w:basedOn w:val="a"/>
    <w:next w:val="a"/>
    <w:link w:val="af"/>
    <w:qFormat/>
    <w:rsid w:val="00CC0BF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CC0BF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f0">
    <w:name w:val="Body Text Indent"/>
    <w:basedOn w:val="a"/>
    <w:link w:val="af1"/>
    <w:rsid w:val="009A5676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rsid w:val="009A5676"/>
    <w:rPr>
      <w:sz w:val="24"/>
      <w:szCs w:val="24"/>
    </w:rPr>
  </w:style>
  <w:style w:type="character" w:customStyle="1" w:styleId="40">
    <w:name w:val="Заголовок 4 Знак"/>
    <w:basedOn w:val="a0"/>
    <w:link w:val="4"/>
    <w:rsid w:val="008C286C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74E"/>
    <w:rPr>
      <w:sz w:val="24"/>
      <w:szCs w:val="24"/>
    </w:rPr>
  </w:style>
  <w:style w:type="paragraph" w:styleId="2">
    <w:name w:val="heading 2"/>
    <w:basedOn w:val="a"/>
    <w:next w:val="a"/>
    <w:qFormat/>
    <w:rsid w:val="003A774E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4">
    <w:name w:val="heading 4"/>
    <w:basedOn w:val="a"/>
    <w:next w:val="a"/>
    <w:link w:val="40"/>
    <w:unhideWhenUsed/>
    <w:qFormat/>
    <w:rsid w:val="008C286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3A774E"/>
    <w:pPr>
      <w:jc w:val="both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E413C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13C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BD01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D01A4"/>
    <w:rPr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BD01A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BD01A4"/>
    <w:rPr>
      <w:sz w:val="24"/>
      <w:szCs w:val="24"/>
    </w:rPr>
  </w:style>
  <w:style w:type="paragraph" w:styleId="aa">
    <w:name w:val="List Paragraph"/>
    <w:basedOn w:val="a"/>
    <w:uiPriority w:val="34"/>
    <w:qFormat/>
    <w:rsid w:val="00421B5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647A3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">
    <w:name w:val="текст14-15"/>
    <w:basedOn w:val="a"/>
    <w:rsid w:val="00647A3B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14-150">
    <w:name w:val="Текст 14-1.5"/>
    <w:basedOn w:val="a"/>
    <w:rsid w:val="00647A3B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ConsPlusNonformat">
    <w:name w:val="ConsPlusNonformat"/>
    <w:uiPriority w:val="99"/>
    <w:rsid w:val="00647A3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Рабочий"/>
    <w:basedOn w:val="a"/>
    <w:rsid w:val="00EF4E64"/>
    <w:pPr>
      <w:spacing w:line="360" w:lineRule="auto"/>
      <w:ind w:firstLine="709"/>
      <w:jc w:val="both"/>
    </w:pPr>
    <w:rPr>
      <w:szCs w:val="20"/>
    </w:rPr>
  </w:style>
  <w:style w:type="character" w:styleId="ac">
    <w:name w:val="Hyperlink"/>
    <w:basedOn w:val="a0"/>
    <w:uiPriority w:val="99"/>
    <w:unhideWhenUsed/>
    <w:rsid w:val="00530C8E"/>
    <w:rPr>
      <w:color w:val="0000FF" w:themeColor="hyperlink"/>
      <w:u w:val="single"/>
    </w:rPr>
  </w:style>
  <w:style w:type="paragraph" w:styleId="20">
    <w:name w:val="Body Text 2"/>
    <w:basedOn w:val="a"/>
    <w:link w:val="21"/>
    <w:uiPriority w:val="99"/>
    <w:semiHidden/>
    <w:unhideWhenUsed/>
    <w:rsid w:val="003771FA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3771FA"/>
    <w:rPr>
      <w:sz w:val="24"/>
      <w:szCs w:val="24"/>
    </w:rPr>
  </w:style>
  <w:style w:type="table" w:styleId="ad">
    <w:name w:val="Table Grid"/>
    <w:basedOn w:val="a1"/>
    <w:rsid w:val="00CC0B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Title"/>
    <w:basedOn w:val="a"/>
    <w:next w:val="a"/>
    <w:link w:val="af"/>
    <w:qFormat/>
    <w:rsid w:val="00CC0BF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CC0BF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f0">
    <w:name w:val="Body Text Indent"/>
    <w:basedOn w:val="a"/>
    <w:link w:val="af1"/>
    <w:rsid w:val="009A5676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rsid w:val="009A5676"/>
    <w:rPr>
      <w:sz w:val="24"/>
      <w:szCs w:val="24"/>
    </w:rPr>
  </w:style>
  <w:style w:type="character" w:customStyle="1" w:styleId="40">
    <w:name w:val="Заголовок 4 Знак"/>
    <w:basedOn w:val="a0"/>
    <w:link w:val="4"/>
    <w:rsid w:val="008C286C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04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B9A8D9-A13E-4BCA-B3AE-36E4B4283E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2</Pages>
  <Words>278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Наталья</cp:lastModifiedBy>
  <cp:revision>12</cp:revision>
  <cp:lastPrinted>2023-06-30T11:44:00Z</cp:lastPrinted>
  <dcterms:created xsi:type="dcterms:W3CDTF">2023-06-29T14:44:00Z</dcterms:created>
  <dcterms:modified xsi:type="dcterms:W3CDTF">2023-07-20T12:19:00Z</dcterms:modified>
</cp:coreProperties>
</file>