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83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1F57D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F57DD">
              <w:rPr>
                <w:b/>
                <w:sz w:val="28"/>
              </w:rPr>
              <w:t>55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1F57DD">
        <w:rPr>
          <w:b w:val="0"/>
          <w:szCs w:val="28"/>
        </w:rPr>
        <w:t>55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1F57DD">
        <w:rPr>
          <w:b w:val="0"/>
          <w:szCs w:val="28"/>
        </w:rPr>
        <w:t>гол</w:t>
      </w:r>
      <w:r w:rsidR="000C0348" w:rsidRPr="001F57DD">
        <w:rPr>
          <w:b w:val="0"/>
          <w:szCs w:val="28"/>
        </w:rPr>
        <w:t xml:space="preserve">оса </w:t>
      </w:r>
      <w:r w:rsidR="00AB46EE" w:rsidRPr="001F57DD">
        <w:rPr>
          <w:b w:val="0"/>
          <w:szCs w:val="28"/>
        </w:rPr>
        <w:t xml:space="preserve"> </w:t>
      </w:r>
      <w:r w:rsidR="001F57DD" w:rsidRPr="001F57DD">
        <w:rPr>
          <w:b w:val="0"/>
          <w:color w:val="000000" w:themeColor="text1"/>
          <w:szCs w:val="28"/>
        </w:rPr>
        <w:t>Поповой Елен</w:t>
      </w:r>
      <w:r w:rsidR="003A0D29">
        <w:rPr>
          <w:b w:val="0"/>
          <w:color w:val="000000" w:themeColor="text1"/>
          <w:szCs w:val="28"/>
        </w:rPr>
        <w:t>ы</w:t>
      </w:r>
      <w:r w:rsidR="001F57DD" w:rsidRPr="001F57DD">
        <w:rPr>
          <w:b w:val="0"/>
          <w:color w:val="000000" w:themeColor="text1"/>
          <w:szCs w:val="28"/>
        </w:rPr>
        <w:t xml:space="preserve"> Васильевн</w:t>
      </w:r>
      <w:r w:rsidR="003A0D29">
        <w:rPr>
          <w:b w:val="0"/>
          <w:color w:val="000000" w:themeColor="text1"/>
          <w:szCs w:val="28"/>
        </w:rPr>
        <w:t>ы</w:t>
      </w:r>
      <w:bookmarkStart w:id="0" w:name="_GoBack"/>
      <w:bookmarkEnd w:id="0"/>
      <w:r w:rsidR="001F57DD" w:rsidRPr="001F57DD">
        <w:rPr>
          <w:b w:val="0"/>
          <w:color w:val="000000" w:themeColor="text1"/>
          <w:szCs w:val="28"/>
        </w:rPr>
        <w:t>,  предложенной в состав участк</w:t>
      </w:r>
      <w:r w:rsidR="001F57DD" w:rsidRPr="001F57DD">
        <w:rPr>
          <w:b w:val="0"/>
          <w:color w:val="000000" w:themeColor="text1"/>
          <w:szCs w:val="28"/>
        </w:rPr>
        <w:t>о</w:t>
      </w:r>
      <w:r w:rsidR="001F57DD" w:rsidRPr="001F57DD">
        <w:rPr>
          <w:b w:val="0"/>
          <w:color w:val="000000" w:themeColor="text1"/>
          <w:szCs w:val="28"/>
        </w:rPr>
        <w:t>вой избирательной комиссии Региональным отделением политической па</w:t>
      </w:r>
      <w:r w:rsidR="001F57DD" w:rsidRPr="001F57DD">
        <w:rPr>
          <w:b w:val="0"/>
          <w:color w:val="000000" w:themeColor="text1"/>
          <w:szCs w:val="28"/>
        </w:rPr>
        <w:t>р</w:t>
      </w:r>
      <w:r w:rsidR="001F57DD" w:rsidRPr="001F57DD">
        <w:rPr>
          <w:b w:val="0"/>
          <w:color w:val="000000" w:themeColor="text1"/>
          <w:szCs w:val="28"/>
        </w:rPr>
        <w:t>тии "Родная Партия" Ростовской области</w:t>
      </w:r>
      <w:r w:rsidRPr="001F57DD">
        <w:rPr>
          <w:b w:val="0"/>
          <w:iCs/>
          <w:szCs w:val="28"/>
        </w:rPr>
        <w:t>,</w:t>
      </w:r>
      <w:r w:rsidR="00BF2F9D" w:rsidRPr="001F57DD">
        <w:rPr>
          <w:b w:val="0"/>
          <w:iCs/>
          <w:szCs w:val="28"/>
        </w:rPr>
        <w:t xml:space="preserve"> </w:t>
      </w:r>
      <w:r w:rsidRPr="001F57DD">
        <w:rPr>
          <w:b w:val="0"/>
          <w:szCs w:val="28"/>
        </w:rPr>
        <w:t>руководствуясь</w:t>
      </w:r>
      <w:r w:rsidRPr="00954CC0">
        <w:rPr>
          <w:b w:val="0"/>
          <w:szCs w:val="28"/>
        </w:rPr>
        <w:t xml:space="preserve">  пунктом 6  статьи 29 Федерального закона от 12 июня 2002 года № 67-ФЗ «Об основных гара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тиях избирательных прав и права на участие вреферендуме граждан</w:t>
      </w:r>
      <w:proofErr w:type="gramEnd"/>
      <w:r w:rsidRPr="00954CC0">
        <w:rPr>
          <w:b w:val="0"/>
          <w:szCs w:val="28"/>
        </w:rPr>
        <w:t xml:space="preserve">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1F57DD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8239BA" w:rsidRPr="009D4A15">
        <w:rPr>
          <w:color w:val="000000" w:themeColor="text1"/>
          <w:sz w:val="28"/>
          <w:szCs w:val="28"/>
        </w:rPr>
        <w:t>избирательн</w:t>
      </w:r>
      <w:r w:rsidR="008239BA" w:rsidRPr="009D4A15">
        <w:rPr>
          <w:color w:val="000000" w:themeColor="text1"/>
          <w:sz w:val="28"/>
          <w:szCs w:val="28"/>
        </w:rPr>
        <w:t>о</w:t>
      </w:r>
      <w:r w:rsidR="008239BA" w:rsidRPr="009D4A15">
        <w:rPr>
          <w:color w:val="000000" w:themeColor="text1"/>
          <w:sz w:val="28"/>
          <w:szCs w:val="28"/>
        </w:rPr>
        <w:t>го</w:t>
      </w:r>
      <w:r w:rsidRPr="009D4A15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55</w:t>
      </w:r>
      <w:r w:rsidRPr="009D4A15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9D4A15">
        <w:rPr>
          <w:color w:val="000000" w:themeColor="text1"/>
          <w:sz w:val="28"/>
          <w:szCs w:val="28"/>
        </w:rPr>
        <w:t>е</w:t>
      </w:r>
      <w:r w:rsidRPr="009D4A15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Попову Елену Васильевну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1F57DD">
        <w:rPr>
          <w:sz w:val="28"/>
          <w:szCs w:val="28"/>
        </w:rPr>
        <w:t>55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0D29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39BA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36293-EEE2-4B44-A1E4-B32B2473A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17</cp:revision>
  <cp:lastPrinted>2019-05-21T10:50:00Z</cp:lastPrinted>
  <dcterms:created xsi:type="dcterms:W3CDTF">2019-03-28T06:06:00Z</dcterms:created>
  <dcterms:modified xsi:type="dcterms:W3CDTF">2019-05-21T10:51:00Z</dcterms:modified>
</cp:coreProperties>
</file>