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591016941" r:id="rId9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73181E" w:rsidRPr="0073181E">
        <w:rPr>
          <w:sz w:val="20"/>
          <w:szCs w:val="20"/>
          <w:lang w:val="en-US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B96B04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4 июня </w:t>
      </w:r>
      <w:r w:rsidR="007F7B05" w:rsidRPr="007F7B05">
        <w:rPr>
          <w:b/>
          <w:sz w:val="28"/>
          <w:szCs w:val="28"/>
        </w:rPr>
        <w:t xml:space="preserve"> 201</w:t>
      </w:r>
      <w:r w:rsidR="008036D0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8</w:t>
      </w:r>
      <w:r w:rsidR="00124783">
        <w:rPr>
          <w:b/>
          <w:sz w:val="28"/>
          <w:szCs w:val="28"/>
        </w:rPr>
        <w:t>7-</w:t>
      </w:r>
      <w:r w:rsidR="00DB4F6C">
        <w:rPr>
          <w:b/>
          <w:sz w:val="28"/>
          <w:szCs w:val="28"/>
        </w:rPr>
        <w:t>6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DB070A">
            <w:pPr>
              <w:jc w:val="both"/>
              <w:rPr>
                <w:sz w:val="28"/>
                <w:szCs w:val="28"/>
              </w:rPr>
            </w:pPr>
          </w:p>
          <w:p w:rsidR="00DB070A" w:rsidRDefault="00DB070A" w:rsidP="00DB070A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утверждении Положения и соста</w:t>
            </w:r>
            <w:r>
              <w:rPr>
                <w:b/>
                <w:color w:val="2E2E2E"/>
                <w:sz w:val="28"/>
                <w:szCs w:val="18"/>
              </w:rPr>
              <w:t xml:space="preserve">ва </w:t>
            </w:r>
            <w:r w:rsidRPr="0073181E">
              <w:rPr>
                <w:b/>
                <w:sz w:val="28"/>
                <w:szCs w:val="18"/>
              </w:rPr>
              <w:t>Контрольно-ревизионной службы</w:t>
            </w:r>
            <w:r w:rsidR="0073181E">
              <w:rPr>
                <w:b/>
                <w:sz w:val="28"/>
                <w:szCs w:val="18"/>
              </w:rPr>
              <w:t xml:space="preserve"> </w:t>
            </w:r>
            <w:r w:rsidRPr="0073181E">
              <w:rPr>
                <w:b/>
                <w:sz w:val="28"/>
                <w:szCs w:val="28"/>
              </w:rPr>
              <w:t>п</w:t>
            </w:r>
            <w:r>
              <w:rPr>
                <w:b/>
                <w:sz w:val="28"/>
                <w:szCs w:val="28"/>
              </w:rPr>
              <w:t xml:space="preserve">ри Территориальной избирательной комиссии города Батайска на  период подготовки и проведения </w:t>
            </w:r>
            <w:r w:rsidR="00C600B4">
              <w:rPr>
                <w:b/>
                <w:sz w:val="28"/>
                <w:szCs w:val="28"/>
              </w:rPr>
              <w:t xml:space="preserve">дополнительных </w:t>
            </w:r>
            <w:r>
              <w:rPr>
                <w:b/>
                <w:sz w:val="28"/>
                <w:szCs w:val="28"/>
              </w:rPr>
              <w:t>выборов депутат</w:t>
            </w:r>
            <w:r w:rsidR="00C600B4">
              <w:rPr>
                <w:b/>
                <w:sz w:val="28"/>
                <w:szCs w:val="28"/>
              </w:rPr>
              <w:t>а</w:t>
            </w:r>
            <w:r>
              <w:rPr>
                <w:b/>
                <w:sz w:val="28"/>
                <w:szCs w:val="28"/>
              </w:rPr>
              <w:t xml:space="preserve"> Батайской городской Думы шестого созыва</w:t>
            </w:r>
            <w:r w:rsidR="00C600B4">
              <w:rPr>
                <w:b/>
                <w:sz w:val="28"/>
                <w:szCs w:val="28"/>
              </w:rPr>
              <w:t xml:space="preserve"> по одноманда</w:t>
            </w:r>
            <w:r w:rsidR="00B96B04">
              <w:rPr>
                <w:b/>
                <w:sz w:val="28"/>
                <w:szCs w:val="28"/>
              </w:rPr>
              <w:t>тному избирательному округу № 17</w:t>
            </w:r>
          </w:p>
          <w:p w:rsidR="004947EA" w:rsidRPr="004947EA" w:rsidRDefault="004947EA" w:rsidP="0058112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3C0DBD" w:rsidRDefault="007037F5" w:rsidP="005931DC">
      <w:pPr>
        <w:pStyle w:val="2"/>
        <w:spacing w:after="0" w:line="276" w:lineRule="auto"/>
        <w:ind w:firstLine="284"/>
        <w:jc w:val="both"/>
        <w:rPr>
          <w:sz w:val="28"/>
        </w:rPr>
      </w:pPr>
      <w:r>
        <w:rPr>
          <w:sz w:val="28"/>
          <w:szCs w:val="28"/>
        </w:rPr>
        <w:tab/>
      </w:r>
      <w:r w:rsidR="00CD40F2">
        <w:rPr>
          <w:sz w:val="28"/>
        </w:rPr>
        <w:t xml:space="preserve">В целях обеспечения деятельности контрольно-ревизионной службы при </w:t>
      </w:r>
      <w:r w:rsidR="00CD40F2" w:rsidRPr="00A05DEC">
        <w:rPr>
          <w:sz w:val="28"/>
          <w:szCs w:val="28"/>
        </w:rPr>
        <w:t xml:space="preserve">Территориальной избирательной комиссии города Батайска, </w:t>
      </w:r>
      <w:r w:rsidR="00CD40F2">
        <w:rPr>
          <w:sz w:val="28"/>
        </w:rPr>
        <w:t xml:space="preserve">на основании статьи 60 Федерального закона от 12.06.2002 № 67-ФЗ «Об основных гарантиях избирательных прав и права на участие в референдуме граждан </w:t>
      </w:r>
      <w:r w:rsidR="00EB2D38">
        <w:rPr>
          <w:sz w:val="28"/>
        </w:rPr>
        <w:t>Российской Федерации», статьи 54</w:t>
      </w:r>
      <w:r w:rsidR="00CD40F2" w:rsidRPr="002522C2">
        <w:rPr>
          <w:bCs/>
          <w:sz w:val="28"/>
          <w:szCs w:val="28"/>
        </w:rPr>
        <w:t xml:space="preserve">Областного закона от </w:t>
      </w:r>
      <w:r w:rsidR="00EB2D38">
        <w:rPr>
          <w:bCs/>
          <w:sz w:val="28"/>
          <w:szCs w:val="28"/>
        </w:rPr>
        <w:t xml:space="preserve">12 мая 2016 </w:t>
      </w:r>
      <w:r w:rsidR="00CD40F2" w:rsidRPr="002522C2">
        <w:rPr>
          <w:bCs/>
          <w:sz w:val="28"/>
          <w:szCs w:val="28"/>
        </w:rPr>
        <w:t xml:space="preserve"> года  № </w:t>
      </w:r>
      <w:r w:rsidR="00EB2D38">
        <w:rPr>
          <w:bCs/>
          <w:sz w:val="28"/>
          <w:szCs w:val="28"/>
        </w:rPr>
        <w:t>525</w:t>
      </w:r>
      <w:r w:rsidR="00CD40F2" w:rsidRPr="002522C2">
        <w:rPr>
          <w:bCs/>
          <w:sz w:val="28"/>
          <w:szCs w:val="28"/>
        </w:rPr>
        <w:t>-</w:t>
      </w:r>
      <w:r w:rsidR="00CD40F2">
        <w:rPr>
          <w:bCs/>
          <w:sz w:val="28"/>
          <w:szCs w:val="28"/>
        </w:rPr>
        <w:t>ЗС</w:t>
      </w:r>
      <w:r w:rsidR="00CD40F2" w:rsidRPr="002522C2">
        <w:rPr>
          <w:bCs/>
          <w:sz w:val="28"/>
          <w:szCs w:val="28"/>
        </w:rPr>
        <w:t xml:space="preserve"> «О выборах </w:t>
      </w:r>
      <w:r w:rsidR="00EB2D38">
        <w:rPr>
          <w:bCs/>
          <w:sz w:val="28"/>
          <w:szCs w:val="28"/>
        </w:rPr>
        <w:t xml:space="preserve">и референдумах </w:t>
      </w:r>
      <w:r w:rsidR="00CD40F2">
        <w:rPr>
          <w:bCs/>
          <w:sz w:val="28"/>
          <w:szCs w:val="28"/>
        </w:rPr>
        <w:t>в Ростовской о</w:t>
      </w:r>
      <w:r w:rsidR="00CD40F2" w:rsidRPr="002522C2">
        <w:rPr>
          <w:bCs/>
          <w:sz w:val="28"/>
          <w:szCs w:val="28"/>
        </w:rPr>
        <w:t>бласти»</w:t>
      </w:r>
      <w:r w:rsidR="00CD40F2">
        <w:rPr>
          <w:sz w:val="28"/>
        </w:rPr>
        <w:t xml:space="preserve"> на </w:t>
      </w:r>
      <w:r w:rsidR="00F96E8A">
        <w:rPr>
          <w:sz w:val="28"/>
        </w:rPr>
        <w:t>период подготовки и проведения дополнительных в</w:t>
      </w:r>
      <w:r w:rsidR="00CD40F2">
        <w:rPr>
          <w:sz w:val="28"/>
        </w:rPr>
        <w:t>ыборов депутат</w:t>
      </w:r>
      <w:r w:rsidR="00F96E8A">
        <w:rPr>
          <w:sz w:val="28"/>
        </w:rPr>
        <w:t>а</w:t>
      </w:r>
      <w:r w:rsidR="00CD40F2">
        <w:rPr>
          <w:sz w:val="28"/>
        </w:rPr>
        <w:t xml:space="preserve"> Батайской городской Думы  шестого созыва</w:t>
      </w:r>
      <w:r w:rsidR="00F96E8A">
        <w:rPr>
          <w:sz w:val="28"/>
        </w:rPr>
        <w:t xml:space="preserve"> по одноманда</w:t>
      </w:r>
      <w:r w:rsidR="00EB2D38">
        <w:rPr>
          <w:sz w:val="28"/>
        </w:rPr>
        <w:t>тному избирательному округу № 17</w:t>
      </w:r>
      <w:r w:rsidR="00CD40F2">
        <w:rPr>
          <w:sz w:val="28"/>
        </w:rPr>
        <w:t xml:space="preserve">, </w:t>
      </w:r>
    </w:p>
    <w:p w:rsidR="005931DC" w:rsidRPr="00420616" w:rsidRDefault="005931DC" w:rsidP="005931DC">
      <w:pPr>
        <w:pStyle w:val="2"/>
        <w:spacing w:after="0" w:line="276" w:lineRule="auto"/>
        <w:ind w:firstLine="284"/>
        <w:jc w:val="both"/>
        <w:rPr>
          <w:szCs w:val="28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420616">
      <w:pPr>
        <w:spacing w:line="360" w:lineRule="auto"/>
        <w:jc w:val="both"/>
        <w:rPr>
          <w:sz w:val="28"/>
          <w:szCs w:val="28"/>
        </w:rPr>
      </w:pPr>
    </w:p>
    <w:p w:rsidR="00CD40F2" w:rsidRPr="00351F4A" w:rsidRDefault="00CD40F2" w:rsidP="00CD40F2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Положение о Контрольно-ревизионной службе при  Территориальной избирательной комиссии города Батайска</w:t>
      </w:r>
      <w:r w:rsidR="005931DC">
        <w:rPr>
          <w:sz w:val="28"/>
          <w:szCs w:val="28"/>
        </w:rPr>
        <w:t xml:space="preserve">  (Приложение № 1</w:t>
      </w:r>
      <w:r>
        <w:rPr>
          <w:sz w:val="28"/>
          <w:szCs w:val="28"/>
        </w:rPr>
        <w:t>).</w:t>
      </w:r>
    </w:p>
    <w:p w:rsidR="00CD40F2" w:rsidRDefault="00CD40F2" w:rsidP="00CD40F2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Утвердить состав Контрольно-ревизионной службы при Территориальной избирательной комиссии города Батайска</w:t>
      </w:r>
      <w:r w:rsidR="005931DC">
        <w:rPr>
          <w:sz w:val="28"/>
          <w:szCs w:val="28"/>
        </w:rPr>
        <w:t xml:space="preserve">  (Приложение № 2)</w:t>
      </w:r>
      <w:r>
        <w:rPr>
          <w:sz w:val="28"/>
          <w:szCs w:val="28"/>
        </w:rPr>
        <w:t>.</w:t>
      </w:r>
    </w:p>
    <w:p w:rsidR="00CD40F2" w:rsidRPr="00F96E8A" w:rsidRDefault="00510299" w:rsidP="00F96E8A">
      <w:pPr>
        <w:numPr>
          <w:ilvl w:val="0"/>
          <w:numId w:val="1"/>
        </w:numPr>
        <w:tabs>
          <w:tab w:val="num" w:pos="851"/>
        </w:tabs>
        <w:spacing w:line="360" w:lineRule="auto"/>
        <w:ind w:left="0" w:firstLine="705"/>
        <w:jc w:val="both"/>
        <w:rPr>
          <w:sz w:val="28"/>
        </w:rPr>
      </w:pPr>
      <w:r>
        <w:rPr>
          <w:sz w:val="28"/>
        </w:rPr>
        <w:t>Контроль над исполнением настоящего постановления возложить на заместителя пр</w:t>
      </w:r>
      <w:r w:rsidR="00124783">
        <w:rPr>
          <w:sz w:val="28"/>
        </w:rPr>
        <w:t>едседателя комиссии Ревенко И.Н.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124783">
        <w:rPr>
          <w:sz w:val="28"/>
          <w:szCs w:val="28"/>
        </w:rPr>
        <w:t>омиссии</w:t>
      </w:r>
      <w:r w:rsidR="00124783">
        <w:rPr>
          <w:sz w:val="28"/>
          <w:szCs w:val="28"/>
        </w:rPr>
        <w:tab/>
      </w:r>
      <w:r w:rsidR="00124783">
        <w:rPr>
          <w:sz w:val="28"/>
          <w:szCs w:val="28"/>
        </w:rPr>
        <w:tab/>
      </w:r>
      <w:r w:rsidR="00124783">
        <w:rPr>
          <w:sz w:val="28"/>
          <w:szCs w:val="28"/>
        </w:rPr>
        <w:tab/>
      </w:r>
      <w:r w:rsidR="00124783">
        <w:rPr>
          <w:sz w:val="28"/>
          <w:szCs w:val="28"/>
        </w:rPr>
        <w:tab/>
      </w:r>
      <w:r w:rsidR="00124783">
        <w:rPr>
          <w:sz w:val="28"/>
          <w:szCs w:val="28"/>
        </w:rPr>
        <w:tab/>
      </w:r>
      <w:r w:rsidR="00124783">
        <w:rPr>
          <w:sz w:val="28"/>
          <w:szCs w:val="28"/>
        </w:rPr>
        <w:tab/>
        <w:t xml:space="preserve">  Е.А. Доценко</w:t>
      </w:r>
    </w:p>
    <w:p w:rsidR="00F06CCF" w:rsidRDefault="00F06CCF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24783">
        <w:rPr>
          <w:sz w:val="28"/>
          <w:szCs w:val="28"/>
        </w:rPr>
        <w:t>Т.В. Крючкова</w:t>
      </w: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CD40F2" w:rsidRDefault="00CD40F2" w:rsidP="00BC24AD">
      <w:pPr>
        <w:spacing w:line="360" w:lineRule="auto"/>
        <w:jc w:val="both"/>
        <w:rPr>
          <w:sz w:val="28"/>
          <w:szCs w:val="28"/>
        </w:rPr>
      </w:pPr>
    </w:p>
    <w:p w:rsidR="00CD40F2" w:rsidRDefault="00CD40F2" w:rsidP="00BC24AD">
      <w:pPr>
        <w:spacing w:line="360" w:lineRule="auto"/>
        <w:jc w:val="both"/>
        <w:rPr>
          <w:sz w:val="28"/>
          <w:szCs w:val="28"/>
        </w:rPr>
      </w:pPr>
    </w:p>
    <w:p w:rsidR="00CD40F2" w:rsidRDefault="00CD40F2" w:rsidP="00BC24AD">
      <w:pPr>
        <w:spacing w:line="360" w:lineRule="auto"/>
        <w:jc w:val="both"/>
        <w:rPr>
          <w:sz w:val="28"/>
          <w:szCs w:val="28"/>
        </w:rPr>
      </w:pPr>
    </w:p>
    <w:p w:rsidR="00CD40F2" w:rsidRDefault="00CD40F2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5931DC" w:rsidRDefault="005931DC" w:rsidP="00CD40F2">
      <w:pPr>
        <w:ind w:left="5670"/>
        <w:jc w:val="center"/>
        <w:rPr>
          <w:b/>
        </w:rPr>
      </w:pPr>
    </w:p>
    <w:p w:rsidR="005931DC" w:rsidRDefault="005931DC" w:rsidP="00CD40F2">
      <w:pPr>
        <w:ind w:left="5670"/>
        <w:jc w:val="center"/>
        <w:rPr>
          <w:b/>
        </w:rPr>
      </w:pPr>
    </w:p>
    <w:p w:rsidR="005931DC" w:rsidRDefault="005931DC" w:rsidP="00CD40F2">
      <w:pPr>
        <w:ind w:left="5670"/>
        <w:jc w:val="center"/>
        <w:rPr>
          <w:b/>
        </w:rPr>
      </w:pPr>
    </w:p>
    <w:p w:rsidR="005931DC" w:rsidRDefault="005931DC" w:rsidP="00CD40F2">
      <w:pPr>
        <w:ind w:left="5670"/>
        <w:jc w:val="center"/>
        <w:rPr>
          <w:b/>
        </w:rPr>
      </w:pPr>
    </w:p>
    <w:p w:rsidR="005931DC" w:rsidRDefault="005931DC" w:rsidP="00CD40F2">
      <w:pPr>
        <w:ind w:left="5670"/>
        <w:jc w:val="center"/>
        <w:rPr>
          <w:b/>
        </w:rPr>
      </w:pPr>
    </w:p>
    <w:p w:rsidR="005931DC" w:rsidRDefault="005931DC" w:rsidP="00CD40F2">
      <w:pPr>
        <w:ind w:left="5670"/>
        <w:jc w:val="center"/>
        <w:rPr>
          <w:b/>
        </w:rPr>
      </w:pPr>
    </w:p>
    <w:p w:rsidR="005931DC" w:rsidRDefault="005931DC" w:rsidP="00CD40F2">
      <w:pPr>
        <w:ind w:left="5670"/>
        <w:jc w:val="center"/>
        <w:rPr>
          <w:b/>
        </w:rPr>
      </w:pPr>
    </w:p>
    <w:p w:rsidR="005931DC" w:rsidRDefault="005931DC" w:rsidP="00CD40F2">
      <w:pPr>
        <w:ind w:left="5670"/>
        <w:jc w:val="center"/>
        <w:rPr>
          <w:b/>
        </w:rPr>
      </w:pPr>
    </w:p>
    <w:p w:rsidR="005931DC" w:rsidRDefault="005931DC" w:rsidP="00CD40F2">
      <w:pPr>
        <w:ind w:left="5670"/>
        <w:jc w:val="center"/>
        <w:rPr>
          <w:b/>
        </w:rPr>
      </w:pPr>
    </w:p>
    <w:p w:rsidR="00CD40F2" w:rsidRPr="005931DC" w:rsidRDefault="00742E8C" w:rsidP="00CD40F2">
      <w:pPr>
        <w:ind w:left="5670"/>
        <w:jc w:val="center"/>
      </w:pPr>
      <w:r>
        <w:lastRenderedPageBreak/>
        <w:t>Утверждено</w:t>
      </w:r>
    </w:p>
    <w:p w:rsidR="00CD40F2" w:rsidRDefault="00742E8C" w:rsidP="00CD40F2">
      <w:pPr>
        <w:ind w:left="5670"/>
        <w:jc w:val="center"/>
      </w:pPr>
      <w:r>
        <w:t xml:space="preserve"> постановлением</w:t>
      </w:r>
      <w:r w:rsidR="00CD40F2">
        <w:t>Территориальной</w:t>
      </w:r>
    </w:p>
    <w:p w:rsidR="00CD40F2" w:rsidRDefault="00CD40F2" w:rsidP="00CD40F2">
      <w:pPr>
        <w:ind w:left="5670"/>
        <w:jc w:val="center"/>
      </w:pPr>
      <w:r>
        <w:t xml:space="preserve">избирательной комиссии </w:t>
      </w:r>
    </w:p>
    <w:p w:rsidR="00CD40F2" w:rsidRDefault="00CD40F2" w:rsidP="00CD40F2">
      <w:pPr>
        <w:ind w:left="5670"/>
        <w:jc w:val="center"/>
      </w:pPr>
      <w:r>
        <w:t xml:space="preserve">города Батайска </w:t>
      </w:r>
    </w:p>
    <w:p w:rsidR="00CD40F2" w:rsidRDefault="00CD40F2" w:rsidP="00CD40F2">
      <w:pPr>
        <w:ind w:left="5529"/>
        <w:jc w:val="center"/>
      </w:pPr>
      <w:r>
        <w:t xml:space="preserve">от </w:t>
      </w:r>
      <w:r w:rsidR="00124783">
        <w:t>04.06.</w:t>
      </w:r>
      <w:r>
        <w:t xml:space="preserve"> 201</w:t>
      </w:r>
      <w:r w:rsidR="00DB4F6C">
        <w:t>8 года № 87-6</w:t>
      </w:r>
    </w:p>
    <w:p w:rsidR="00CD40F2" w:rsidRDefault="00CD40F2" w:rsidP="00CD40F2">
      <w:pPr>
        <w:ind w:left="5670"/>
      </w:pPr>
    </w:p>
    <w:p w:rsidR="000F6172" w:rsidRPr="00055378" w:rsidRDefault="000F6172" w:rsidP="00A33AAF">
      <w:pPr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>ПОЛОЖЕНИЕ</w:t>
      </w:r>
    </w:p>
    <w:p w:rsidR="000F6172" w:rsidRPr="00055378" w:rsidRDefault="000F6172" w:rsidP="000F6172">
      <w:pPr>
        <w:ind w:left="709" w:right="424"/>
        <w:jc w:val="center"/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>о Контрольно-ревизионной службе при</w:t>
      </w:r>
      <w:r w:rsidR="00D6060D">
        <w:rPr>
          <w:rFonts w:eastAsia="Calibri"/>
          <w:b/>
          <w:sz w:val="28"/>
          <w:szCs w:val="28"/>
          <w:lang w:eastAsia="en-US"/>
        </w:rPr>
        <w:t>Т</w:t>
      </w:r>
      <w:r>
        <w:rPr>
          <w:rFonts w:eastAsia="Calibri"/>
          <w:b/>
          <w:sz w:val="28"/>
          <w:szCs w:val="28"/>
          <w:lang w:eastAsia="en-US"/>
        </w:rPr>
        <w:t xml:space="preserve">ерриториальной </w:t>
      </w:r>
      <w:r w:rsidRPr="00055378">
        <w:rPr>
          <w:rFonts w:eastAsia="Calibri"/>
          <w:b/>
          <w:sz w:val="28"/>
          <w:szCs w:val="28"/>
          <w:lang w:eastAsia="en-US"/>
        </w:rPr>
        <w:t xml:space="preserve"> избирательной комиссии </w:t>
      </w:r>
      <w:r w:rsidR="00A33AAF">
        <w:rPr>
          <w:rFonts w:eastAsia="Calibri"/>
          <w:b/>
          <w:sz w:val="28"/>
          <w:szCs w:val="28"/>
          <w:lang w:eastAsia="en-US"/>
        </w:rPr>
        <w:t>города Батайска</w:t>
      </w:r>
    </w:p>
    <w:p w:rsidR="000F6172" w:rsidRPr="00055378" w:rsidRDefault="000F6172" w:rsidP="000F6172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0F6172" w:rsidRPr="00055378" w:rsidRDefault="000F6172" w:rsidP="000F6172">
      <w:pPr>
        <w:spacing w:after="12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055378">
        <w:rPr>
          <w:rFonts w:eastAsia="Calibri"/>
          <w:b/>
          <w:sz w:val="28"/>
          <w:szCs w:val="28"/>
          <w:lang w:eastAsia="en-US"/>
        </w:rPr>
        <w:t>1. Общие положения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1.1. Контрольно-ревизионная служба при </w:t>
      </w:r>
      <w:r w:rsidR="00D6060D">
        <w:rPr>
          <w:rFonts w:eastAsia="Calibri"/>
          <w:sz w:val="28"/>
          <w:szCs w:val="28"/>
          <w:lang w:eastAsia="en-US"/>
        </w:rPr>
        <w:t xml:space="preserve">Территориальной </w:t>
      </w:r>
      <w:r w:rsidRPr="00FB3C4F">
        <w:rPr>
          <w:rFonts w:eastAsia="Calibri"/>
          <w:sz w:val="28"/>
          <w:szCs w:val="28"/>
          <w:lang w:eastAsia="en-US"/>
        </w:rPr>
        <w:t>избирательной ком</w:t>
      </w:r>
      <w:r w:rsidR="00A33AAF">
        <w:rPr>
          <w:rFonts w:eastAsia="Calibri"/>
          <w:sz w:val="28"/>
          <w:szCs w:val="28"/>
          <w:lang w:eastAsia="en-US"/>
        </w:rPr>
        <w:t xml:space="preserve">иссии города Батайска </w:t>
      </w:r>
      <w:r w:rsidRPr="00FB3C4F">
        <w:rPr>
          <w:rFonts w:eastAsia="Calibri"/>
          <w:sz w:val="28"/>
          <w:szCs w:val="28"/>
          <w:lang w:eastAsia="en-US"/>
        </w:rPr>
        <w:t xml:space="preserve"> (далее – КРС)</w:t>
      </w:r>
      <w:r w:rsidR="00A33AAF">
        <w:rPr>
          <w:rFonts w:eastAsia="Calibri"/>
          <w:sz w:val="28"/>
          <w:szCs w:val="28"/>
          <w:lang w:eastAsia="en-US"/>
        </w:rPr>
        <w:t xml:space="preserve"> создается </w:t>
      </w:r>
      <w:r w:rsidRPr="00FB3C4F">
        <w:rPr>
          <w:rFonts w:eastAsia="Calibri"/>
          <w:sz w:val="28"/>
          <w:szCs w:val="28"/>
          <w:lang w:eastAsia="en-US"/>
        </w:rPr>
        <w:t xml:space="preserve"> на основании статьи 60 Федерального закона от 12</w:t>
      </w:r>
      <w:r>
        <w:rPr>
          <w:rFonts w:eastAsia="Calibri"/>
          <w:sz w:val="28"/>
          <w:szCs w:val="28"/>
          <w:lang w:eastAsia="en-US"/>
        </w:rPr>
        <w:t>.06.</w:t>
      </w:r>
      <w:r w:rsidRPr="00FB3C4F">
        <w:rPr>
          <w:rFonts w:eastAsia="Calibri"/>
          <w:sz w:val="28"/>
          <w:szCs w:val="28"/>
          <w:lang w:eastAsia="en-US"/>
        </w:rPr>
        <w:t>2002 № 67-ФЗ «Об основных гарантиях избирательных прав и права на участие в референдуме граждан Российской Федерации</w:t>
      </w:r>
      <w:r>
        <w:rPr>
          <w:rFonts w:eastAsia="Calibri"/>
          <w:sz w:val="28"/>
          <w:szCs w:val="28"/>
          <w:lang w:eastAsia="en-US"/>
        </w:rPr>
        <w:t>» и статьи 54 Областного закона от 12.05.2016 № 525-ЗС «О выборах и референдумах в Ростовской области»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1.2. Положение о КРС утверждается </w:t>
      </w:r>
      <w:r w:rsidR="00D6060D">
        <w:rPr>
          <w:rFonts w:eastAsia="Calibri"/>
          <w:sz w:val="28"/>
          <w:szCs w:val="28"/>
          <w:lang w:eastAsia="en-US"/>
        </w:rPr>
        <w:t>Территориальной избирательной комиссией города Батайска (далее Комиссия)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1.3. 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</w:t>
      </w:r>
      <w:r w:rsidR="00D6060D">
        <w:rPr>
          <w:rFonts w:eastAsia="Calibri"/>
          <w:sz w:val="28"/>
          <w:szCs w:val="28"/>
          <w:lang w:eastAsia="en-US"/>
        </w:rPr>
        <w:t>конами, федеральными законами, У</w:t>
      </w:r>
      <w:r w:rsidRPr="00FB3C4F">
        <w:rPr>
          <w:rFonts w:eastAsia="Calibri"/>
          <w:sz w:val="28"/>
          <w:szCs w:val="28"/>
          <w:lang w:eastAsia="en-US"/>
        </w:rPr>
        <w:t xml:space="preserve">казами Президента Российской Федерации, постановлениями Правительства Российской Федерации, Уставом Ростовской области, областными законами, </w:t>
      </w:r>
      <w:r>
        <w:rPr>
          <w:rFonts w:eastAsia="Calibri"/>
          <w:sz w:val="28"/>
          <w:szCs w:val="28"/>
          <w:lang w:eastAsia="en-US"/>
        </w:rPr>
        <w:t xml:space="preserve">актами органов местного самоуправления, </w:t>
      </w:r>
      <w:r w:rsidRPr="00FB3C4F">
        <w:rPr>
          <w:rFonts w:eastAsia="Calibri"/>
          <w:sz w:val="28"/>
          <w:szCs w:val="28"/>
          <w:lang w:eastAsia="en-US"/>
        </w:rPr>
        <w:t xml:space="preserve">нормативными актами Центральной избирательной </w:t>
      </w:r>
      <w:r>
        <w:rPr>
          <w:rFonts w:eastAsia="Calibri"/>
          <w:sz w:val="28"/>
          <w:szCs w:val="28"/>
          <w:lang w:eastAsia="en-US"/>
        </w:rPr>
        <w:t>комиссии Российской Федерации, И</w:t>
      </w:r>
      <w:r w:rsidRPr="00FB3C4F">
        <w:rPr>
          <w:rFonts w:eastAsia="Calibri"/>
          <w:sz w:val="28"/>
          <w:szCs w:val="28"/>
          <w:lang w:eastAsia="en-US"/>
        </w:rPr>
        <w:t xml:space="preserve">збирательной комиссии Ростовской области и настоящим </w:t>
      </w:r>
      <w:r>
        <w:rPr>
          <w:rFonts w:eastAsia="Calibri"/>
          <w:sz w:val="28"/>
          <w:szCs w:val="28"/>
          <w:lang w:eastAsia="en-US"/>
        </w:rPr>
        <w:t>П</w:t>
      </w:r>
      <w:r w:rsidRPr="00FB3C4F">
        <w:rPr>
          <w:rFonts w:eastAsia="Calibri"/>
          <w:sz w:val="28"/>
          <w:szCs w:val="28"/>
          <w:lang w:eastAsia="en-US"/>
        </w:rPr>
        <w:t xml:space="preserve">оложением о Контрольно-ревизионной службе при </w:t>
      </w:r>
      <w:r w:rsidR="00D6060D">
        <w:rPr>
          <w:rFonts w:eastAsia="Calibri"/>
          <w:sz w:val="28"/>
          <w:szCs w:val="28"/>
          <w:lang w:eastAsia="en-US"/>
        </w:rPr>
        <w:t xml:space="preserve">Территориальной </w:t>
      </w:r>
      <w:r w:rsidRPr="00FB3C4F">
        <w:rPr>
          <w:rFonts w:eastAsia="Calibri"/>
          <w:sz w:val="28"/>
          <w:szCs w:val="28"/>
          <w:lang w:eastAsia="en-US"/>
        </w:rPr>
        <w:t xml:space="preserve">избирательной комиссии </w:t>
      </w:r>
      <w:r w:rsidR="00D6060D">
        <w:rPr>
          <w:rFonts w:eastAsia="Calibri"/>
          <w:sz w:val="28"/>
          <w:szCs w:val="28"/>
          <w:lang w:eastAsia="en-US"/>
        </w:rPr>
        <w:t>города Батайска</w:t>
      </w:r>
      <w:r w:rsidRPr="00FB3C4F">
        <w:rPr>
          <w:rFonts w:eastAsia="Calibri"/>
          <w:sz w:val="28"/>
          <w:szCs w:val="28"/>
          <w:lang w:eastAsia="en-US"/>
        </w:rPr>
        <w:t xml:space="preserve"> (далее – </w:t>
      </w:r>
      <w:r>
        <w:rPr>
          <w:rFonts w:eastAsia="Calibri"/>
          <w:sz w:val="28"/>
          <w:szCs w:val="28"/>
          <w:lang w:eastAsia="en-US"/>
        </w:rPr>
        <w:t>П</w:t>
      </w:r>
      <w:r w:rsidRPr="00FB3C4F">
        <w:rPr>
          <w:rFonts w:eastAsia="Calibri"/>
          <w:sz w:val="28"/>
          <w:szCs w:val="28"/>
          <w:lang w:eastAsia="en-US"/>
        </w:rPr>
        <w:t>оложение).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>. КРС осуществляет свою деятельность в соответствии с утвержденными Комиссией планами мероприятий, календарными планами, а также распоряжениями председателя Комиссии.</w:t>
      </w:r>
    </w:p>
    <w:p w:rsidR="000F6172" w:rsidRPr="00FB3C4F" w:rsidRDefault="000F6172" w:rsidP="000F6172">
      <w:pPr>
        <w:spacing w:after="12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1.</w:t>
      </w:r>
      <w:r>
        <w:rPr>
          <w:rFonts w:eastAsia="Calibri"/>
          <w:sz w:val="28"/>
          <w:szCs w:val="28"/>
          <w:lang w:eastAsia="en-US"/>
        </w:rPr>
        <w:t>5</w:t>
      </w:r>
      <w:r w:rsidRPr="00FB3C4F">
        <w:rPr>
          <w:rFonts w:eastAsia="Calibri"/>
          <w:sz w:val="28"/>
          <w:szCs w:val="28"/>
          <w:lang w:eastAsia="en-US"/>
        </w:rPr>
        <w:t xml:space="preserve">. При официальной переписке КРС использует бланки Комиссии. </w:t>
      </w:r>
      <w:r w:rsidRPr="00FB3C4F">
        <w:rPr>
          <w:rFonts w:eastAsia="Calibri"/>
          <w:b/>
          <w:sz w:val="28"/>
          <w:szCs w:val="28"/>
          <w:lang w:eastAsia="en-US"/>
        </w:rPr>
        <w:t>2. Порядок формирования КРС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2.1. Руководителем КРС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заместителем руководителя КРС </w:t>
      </w:r>
      <w:r>
        <w:rPr>
          <w:rFonts w:eastAsia="Calibri"/>
          <w:sz w:val="28"/>
          <w:szCs w:val="28"/>
          <w:lang w:eastAsia="en-US"/>
        </w:rPr>
        <w:t xml:space="preserve">являются </w:t>
      </w:r>
      <w:r w:rsidRPr="00FB3C4F">
        <w:rPr>
          <w:rFonts w:eastAsia="Calibri"/>
          <w:sz w:val="28"/>
          <w:szCs w:val="28"/>
          <w:lang w:eastAsia="en-US"/>
        </w:rPr>
        <w:t xml:space="preserve"> член</w:t>
      </w:r>
      <w:r>
        <w:rPr>
          <w:rFonts w:eastAsia="Calibri"/>
          <w:sz w:val="28"/>
          <w:szCs w:val="28"/>
          <w:lang w:eastAsia="en-US"/>
        </w:rPr>
        <w:t>ы</w:t>
      </w:r>
      <w:r w:rsidRPr="00FB3C4F">
        <w:rPr>
          <w:rFonts w:eastAsia="Calibri"/>
          <w:sz w:val="28"/>
          <w:szCs w:val="28"/>
          <w:lang w:eastAsia="en-US"/>
        </w:rPr>
        <w:t xml:space="preserve"> Комиссии с правом решающего голоса, назначаемы</w:t>
      </w:r>
      <w:r>
        <w:rPr>
          <w:rFonts w:eastAsia="Calibri"/>
          <w:sz w:val="28"/>
          <w:szCs w:val="28"/>
          <w:lang w:eastAsia="en-US"/>
        </w:rPr>
        <w:t>е</w:t>
      </w:r>
      <w:r w:rsidRPr="00FB3C4F">
        <w:rPr>
          <w:rFonts w:eastAsia="Calibri"/>
          <w:sz w:val="28"/>
          <w:szCs w:val="28"/>
          <w:lang w:eastAsia="en-US"/>
        </w:rPr>
        <w:t xml:space="preserve"> Комисси</w:t>
      </w:r>
      <w:r>
        <w:rPr>
          <w:rFonts w:eastAsia="Calibri"/>
          <w:sz w:val="28"/>
          <w:szCs w:val="28"/>
          <w:lang w:eastAsia="en-US"/>
        </w:rPr>
        <w:t>ей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0F6172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lastRenderedPageBreak/>
        <w:t xml:space="preserve"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акционерного общества «Сбербанк России». 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2.3. Члены КРС назначаются и освобождаются от занимаемой должности решением Комиссии, при этом члены КРС, являющиеся специалистами государственных и иных органов, организаций и учреждений, – по представлению руководителей соответствующих органов, организаций и учреждений.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2.4. </w:t>
      </w:r>
      <w:r>
        <w:rPr>
          <w:rFonts w:eastAsia="Calibri"/>
          <w:sz w:val="28"/>
          <w:szCs w:val="28"/>
          <w:lang w:eastAsia="en-US"/>
        </w:rPr>
        <w:t>В период подготовки и проведения</w:t>
      </w:r>
      <w:r w:rsidRPr="00FB3C4F">
        <w:rPr>
          <w:rFonts w:eastAsia="Calibri"/>
          <w:sz w:val="28"/>
          <w:szCs w:val="28"/>
          <w:lang w:eastAsia="en-US"/>
        </w:rPr>
        <w:t xml:space="preserve"> выборов депутатов представительных органов муниципальных образований в Ростовской области (далее – выборы), </w:t>
      </w:r>
      <w:r w:rsidRPr="00BD595E">
        <w:rPr>
          <w:rFonts w:eastAsia="Calibri"/>
          <w:sz w:val="28"/>
          <w:szCs w:val="28"/>
          <w:lang w:eastAsia="en-US"/>
        </w:rPr>
        <w:t>местного референдума в Ростовской области (далее – референдум) откомандирование</w:t>
      </w:r>
      <w:r w:rsidRPr="00FB3C4F">
        <w:rPr>
          <w:rFonts w:eastAsia="Calibri"/>
          <w:sz w:val="28"/>
          <w:szCs w:val="28"/>
          <w:lang w:eastAsia="en-US"/>
        </w:rPr>
        <w:t xml:space="preserve"> специалистов государственных и иных органов, организаций и учреждений осуществляется по запросу Комиссии не позднее чем через один месяц со дня официального опубликования (публикации) решения о назначении (проведении) выборов</w:t>
      </w:r>
      <w:r>
        <w:rPr>
          <w:rFonts w:eastAsia="Calibri"/>
          <w:sz w:val="28"/>
          <w:szCs w:val="28"/>
          <w:lang w:eastAsia="en-US"/>
        </w:rPr>
        <w:t>, официального опубликования решения о назначении референдума</w:t>
      </w:r>
      <w:r w:rsidRPr="00FB3C4F">
        <w:rPr>
          <w:rFonts w:eastAsia="Calibri"/>
          <w:sz w:val="28"/>
          <w:szCs w:val="28"/>
          <w:lang w:eastAsia="en-US"/>
        </w:rPr>
        <w:t>. Указанные специалисты откомандировываются в распоряжение К</w:t>
      </w:r>
      <w:r>
        <w:rPr>
          <w:rFonts w:eastAsia="Calibri"/>
          <w:sz w:val="28"/>
          <w:szCs w:val="28"/>
          <w:lang w:eastAsia="en-US"/>
        </w:rPr>
        <w:t>омиссии</w:t>
      </w:r>
      <w:r w:rsidRPr="00FB3C4F">
        <w:rPr>
          <w:rFonts w:eastAsia="Calibri"/>
          <w:sz w:val="28"/>
          <w:szCs w:val="28"/>
          <w:lang w:eastAsia="en-US"/>
        </w:rPr>
        <w:t xml:space="preserve"> на срок не менее двух месяцев.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2.5. На период работы в КРС ее члены, откомандированные 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</w:t>
      </w:r>
      <w:r>
        <w:rPr>
          <w:rFonts w:eastAsia="Calibri"/>
          <w:sz w:val="28"/>
          <w:szCs w:val="28"/>
          <w:lang w:eastAsia="en-US"/>
        </w:rPr>
        <w:t xml:space="preserve">Комиссии </w:t>
      </w:r>
      <w:r w:rsidRPr="00FB3C4F">
        <w:rPr>
          <w:rFonts w:eastAsia="Calibri"/>
          <w:sz w:val="28"/>
          <w:szCs w:val="28"/>
          <w:lang w:eastAsia="en-US"/>
        </w:rPr>
        <w:t xml:space="preserve">на подготовку и проведение </w:t>
      </w:r>
      <w:r w:rsidRPr="00FF389A">
        <w:rPr>
          <w:rFonts w:eastAsia="Calibri"/>
          <w:sz w:val="28"/>
          <w:szCs w:val="28"/>
          <w:lang w:eastAsia="en-US"/>
        </w:rPr>
        <w:t>выборов</w:t>
      </w:r>
      <w:r>
        <w:rPr>
          <w:rFonts w:eastAsia="Calibri"/>
          <w:sz w:val="28"/>
          <w:szCs w:val="28"/>
          <w:lang w:eastAsia="en-US"/>
        </w:rPr>
        <w:t>,</w:t>
      </w:r>
      <w:r w:rsidRPr="00FF389A">
        <w:rPr>
          <w:rFonts w:eastAsia="Calibri"/>
          <w:sz w:val="28"/>
          <w:szCs w:val="28"/>
          <w:lang w:eastAsia="en-US"/>
        </w:rPr>
        <w:t xml:space="preserve"> референдума.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2.6. В случае прекращения полномочий членов Комиссии, входящих в состав КРС, их полномочия в КРС также прекращаются. Полномочия других членов КРС прекращаются одновременно с освобождением их от занимаемой должности, а также по решению Комиссии.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F389A">
        <w:rPr>
          <w:rFonts w:eastAsia="Calibri"/>
          <w:sz w:val="28"/>
          <w:szCs w:val="28"/>
          <w:lang w:eastAsia="en-US"/>
        </w:rPr>
        <w:t xml:space="preserve">2.7. В состав КРС не могут входить кандидаты, их уполномоченные представители по финансовым вопросам и доверенные лица, уполномоченные </w:t>
      </w:r>
      <w:r w:rsidRPr="00FF389A">
        <w:rPr>
          <w:rFonts w:eastAsia="Calibri"/>
          <w:sz w:val="28"/>
          <w:szCs w:val="28"/>
          <w:lang w:eastAsia="en-US"/>
        </w:rPr>
        <w:lastRenderedPageBreak/>
        <w:t xml:space="preserve">представители и доверенные лица </w:t>
      </w:r>
      <w:r>
        <w:rPr>
          <w:rFonts w:eastAsia="Calibri"/>
          <w:sz w:val="28"/>
          <w:szCs w:val="28"/>
          <w:lang w:eastAsia="en-US"/>
        </w:rPr>
        <w:t>избирательных объединений</w:t>
      </w:r>
      <w:r w:rsidRPr="00FF389A">
        <w:rPr>
          <w:rFonts w:eastAsia="Calibri"/>
          <w:sz w:val="28"/>
          <w:szCs w:val="28"/>
          <w:lang w:eastAsia="en-US"/>
        </w:rPr>
        <w:t xml:space="preserve">, </w:t>
      </w:r>
      <w:r>
        <w:rPr>
          <w:rFonts w:eastAsia="Calibri"/>
          <w:sz w:val="28"/>
          <w:szCs w:val="28"/>
          <w:lang w:eastAsia="en-US"/>
        </w:rPr>
        <w:t xml:space="preserve">члены и уполномоченные представители по финансовым вопросам инициативной группы по проведению референдума, иных групп участников референдума, </w:t>
      </w:r>
      <w:r w:rsidRPr="00FF389A">
        <w:rPr>
          <w:rFonts w:eastAsia="Calibri"/>
          <w:sz w:val="28"/>
          <w:szCs w:val="28"/>
          <w:lang w:eastAsia="en-US"/>
        </w:rPr>
        <w:t>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0F6172" w:rsidRPr="00FB3C4F" w:rsidRDefault="000F6172" w:rsidP="000F6172">
      <w:pPr>
        <w:spacing w:before="60" w:after="6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3. Задачи и функции КРС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3.1.1. Контроль за целевым расходованием денежных средств, выделенных избирательным комиссиям, комиссиям референдума на подготовку и проведение выборов</w:t>
      </w:r>
      <w:r w:rsidRPr="005515D8">
        <w:rPr>
          <w:rFonts w:eastAsia="Calibri"/>
          <w:sz w:val="28"/>
          <w:szCs w:val="28"/>
          <w:lang w:eastAsia="en-US"/>
        </w:rPr>
        <w:t>, референдума.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3.1.2. Контроль за источниками поступления, организацией учета и использованием средств избирательных фондов кандидатов,</w:t>
      </w:r>
      <w:r>
        <w:rPr>
          <w:rFonts w:eastAsia="Calibri"/>
          <w:sz w:val="28"/>
          <w:szCs w:val="28"/>
          <w:lang w:eastAsia="en-US"/>
        </w:rPr>
        <w:t xml:space="preserve"> избирательных объединений, выдвинувших муниципальные списки кандидатов при проведении выборов депутатов представительных органов муниципальных образований по смешанной избирательной системе (далее – избирательные объединения),</w:t>
      </w:r>
      <w:r w:rsidRPr="00FB3C4F">
        <w:rPr>
          <w:rFonts w:eastAsia="Calibri"/>
          <w:sz w:val="28"/>
          <w:szCs w:val="28"/>
          <w:lang w:eastAsia="en-US"/>
        </w:rPr>
        <w:t xml:space="preserve"> фондов </w:t>
      </w:r>
      <w:r w:rsidRPr="00036C20">
        <w:rPr>
          <w:rFonts w:eastAsia="Calibri"/>
          <w:sz w:val="28"/>
          <w:szCs w:val="28"/>
          <w:lang w:eastAsia="en-US"/>
        </w:rPr>
        <w:t>референдума.</w:t>
      </w:r>
    </w:p>
    <w:p w:rsidR="000F6172" w:rsidRPr="00FB3C4F" w:rsidRDefault="000F6172" w:rsidP="000F6172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3.1.3. Проверка финансовых отчетов кандидатов, избирательных </w:t>
      </w:r>
      <w:r w:rsidRPr="00036C20">
        <w:rPr>
          <w:rFonts w:eastAsia="Calibri"/>
          <w:sz w:val="28"/>
          <w:szCs w:val="28"/>
          <w:lang w:eastAsia="en-US"/>
        </w:rPr>
        <w:t>объединений, инициативной группы по проведению референдума, иных групп участников референдума.</w:t>
      </w:r>
    </w:p>
    <w:p w:rsidR="000F6172" w:rsidRPr="00FB3C4F" w:rsidRDefault="000F6172" w:rsidP="000F6172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3.1.4. Организация проверки представленных кандидат</w:t>
      </w:r>
      <w:r>
        <w:rPr>
          <w:rFonts w:eastAsia="Calibri"/>
          <w:sz w:val="28"/>
          <w:szCs w:val="28"/>
          <w:lang w:eastAsia="en-US"/>
        </w:rPr>
        <w:t>ом</w:t>
      </w:r>
      <w:r w:rsidRPr="00FB3C4F">
        <w:rPr>
          <w:rFonts w:eastAsia="Calibri"/>
          <w:sz w:val="28"/>
          <w:szCs w:val="28"/>
          <w:lang w:eastAsia="en-US"/>
        </w:rPr>
        <w:t xml:space="preserve"> сведений:</w:t>
      </w:r>
    </w:p>
    <w:p w:rsidR="000F6172" w:rsidRDefault="000F6172" w:rsidP="000F6172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о гражданстве, </w:t>
      </w:r>
      <w:r>
        <w:rPr>
          <w:rFonts w:eastAsia="Calibri"/>
          <w:sz w:val="28"/>
          <w:szCs w:val="28"/>
          <w:lang w:eastAsia="en-US"/>
        </w:rPr>
        <w:t xml:space="preserve">судимости, </w:t>
      </w:r>
      <w:r w:rsidRPr="00FB3C4F">
        <w:rPr>
          <w:rFonts w:eastAsia="Calibri"/>
          <w:sz w:val="28"/>
          <w:szCs w:val="28"/>
          <w:lang w:eastAsia="en-US"/>
        </w:rPr>
        <w:t>профессиональном образовании</w:t>
      </w:r>
      <w:r>
        <w:rPr>
          <w:sz w:val="28"/>
          <w:szCs w:val="28"/>
        </w:rPr>
        <w:t>(при наличии)</w:t>
      </w:r>
      <w:r w:rsidRPr="00FB3C4F">
        <w:rPr>
          <w:rFonts w:eastAsia="Calibri"/>
          <w:sz w:val="28"/>
          <w:szCs w:val="28"/>
          <w:lang w:eastAsia="en-US"/>
        </w:rPr>
        <w:t>,</w:t>
      </w:r>
      <w:r>
        <w:rPr>
          <w:sz w:val="28"/>
          <w:szCs w:val="28"/>
        </w:rPr>
        <w:t xml:space="preserve">об идентификационном номере налогоплательщика (при наличии), </w:t>
      </w:r>
      <w:r>
        <w:rPr>
          <w:rFonts w:eastAsia="Calibri"/>
          <w:sz w:val="28"/>
          <w:szCs w:val="28"/>
          <w:lang w:eastAsia="en-US"/>
        </w:rPr>
        <w:t xml:space="preserve">о </w:t>
      </w:r>
      <w:r w:rsidRPr="00FB3C4F">
        <w:rPr>
          <w:rFonts w:eastAsia="Calibri"/>
          <w:sz w:val="28"/>
          <w:szCs w:val="28"/>
          <w:lang w:eastAsia="en-US"/>
        </w:rPr>
        <w:t>размере и об источниках доходов кандидата</w:t>
      </w:r>
      <w:r>
        <w:rPr>
          <w:rFonts w:eastAsia="Calibri"/>
          <w:sz w:val="28"/>
          <w:szCs w:val="28"/>
          <w:lang w:eastAsia="en-US"/>
        </w:rPr>
        <w:t xml:space="preserve"> (каждого кандидата из муниципального списка кандидатов)</w:t>
      </w:r>
      <w:r w:rsidRPr="00FB3C4F">
        <w:rPr>
          <w:rFonts w:eastAsia="Calibri"/>
          <w:sz w:val="28"/>
          <w:szCs w:val="28"/>
          <w:lang w:eastAsia="en-US"/>
        </w:rPr>
        <w:t>, а также об имуществе, принадлежащем кандидату</w:t>
      </w:r>
      <w:r>
        <w:rPr>
          <w:rFonts w:eastAsia="Calibri"/>
          <w:sz w:val="28"/>
          <w:szCs w:val="28"/>
          <w:lang w:eastAsia="en-US"/>
        </w:rPr>
        <w:t xml:space="preserve">(каждому кандидату из муниципального списка кандидатов) </w:t>
      </w:r>
      <w:r w:rsidRPr="00FB3C4F">
        <w:rPr>
          <w:rFonts w:eastAsia="Calibri"/>
          <w:sz w:val="28"/>
          <w:szCs w:val="28"/>
          <w:lang w:eastAsia="en-US"/>
        </w:rPr>
        <w:t>на праве собственности (в том числе совместной собственности), о вкладах в банках, ценных бумагах;</w:t>
      </w:r>
    </w:p>
    <w:p w:rsidR="000F6172" w:rsidRDefault="000F6172" w:rsidP="000F617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 принадлежащем кандидату, его супругу</w:t>
      </w:r>
      <w:r w:rsidR="006831B2">
        <w:rPr>
          <w:sz w:val="28"/>
          <w:szCs w:val="28"/>
        </w:rPr>
        <w:t>(е)</w:t>
      </w:r>
      <w:r>
        <w:rPr>
          <w:sz w:val="28"/>
          <w:szCs w:val="28"/>
        </w:rPr>
        <w:t xml:space="preserve"> и несовершеннолетним детям недвижимом имуществе, находящемся за пределами территории Российской Федерации, об источниках получения средств, за счет которых приобретено указанное имущество, об обязательствах имущественного </w:t>
      </w:r>
      <w:r>
        <w:rPr>
          <w:sz w:val="28"/>
          <w:szCs w:val="28"/>
        </w:rPr>
        <w:lastRenderedPageBreak/>
        <w:t>характера за пределами территории Российской Федерации кандидата, а также сведений о таких обязательствах его супруга</w:t>
      </w:r>
      <w:r w:rsidR="006831B2">
        <w:rPr>
          <w:sz w:val="28"/>
          <w:szCs w:val="28"/>
        </w:rPr>
        <w:t>(и)</w:t>
      </w:r>
      <w:r>
        <w:rPr>
          <w:sz w:val="28"/>
          <w:szCs w:val="28"/>
        </w:rPr>
        <w:t xml:space="preserve"> и несовершеннолетних детей</w:t>
      </w:r>
      <w:r>
        <w:rPr>
          <w:rStyle w:val="ab"/>
          <w:sz w:val="28"/>
          <w:szCs w:val="28"/>
        </w:rPr>
        <w:footnoteReference w:id="2"/>
      </w:r>
      <w:r>
        <w:rPr>
          <w:sz w:val="28"/>
          <w:szCs w:val="28"/>
        </w:rPr>
        <w:t>;</w:t>
      </w:r>
    </w:p>
    <w:p w:rsidR="000F6172" w:rsidRDefault="000F6172" w:rsidP="000F617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своих расходах, а также о расходах своих супруга</w:t>
      </w:r>
      <w:r w:rsidR="006831B2">
        <w:rPr>
          <w:sz w:val="28"/>
          <w:szCs w:val="28"/>
        </w:rPr>
        <w:t>(и)</w:t>
      </w:r>
      <w:r>
        <w:rPr>
          <w:sz w:val="28"/>
          <w:szCs w:val="28"/>
        </w:rPr>
        <w:t xml:space="preserve">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совершенной в течение последних трех лет, если сумма сделки превышает общий доход кандидата и его супруга</w:t>
      </w:r>
      <w:r w:rsidR="006831B2">
        <w:rPr>
          <w:sz w:val="28"/>
          <w:szCs w:val="28"/>
        </w:rPr>
        <w:t>(и)</w:t>
      </w:r>
      <w:r>
        <w:rPr>
          <w:sz w:val="28"/>
          <w:szCs w:val="28"/>
        </w:rPr>
        <w:t xml:space="preserve"> за три последних года, предшествующих совершению сделки, и об источниках получения средств, за счет которых совершена сделка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;</w:t>
      </w:r>
    </w:p>
    <w:p w:rsidR="000F6172" w:rsidRDefault="000F6172" w:rsidP="000F6172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о выполнении требования о закрытии счетов (вкладов), прекращении хранения наличных денежных средств и ценностей в иностранных банках, расположенных за пределами территории Российской Федерации, и (или) осуществлении отчуждения иностранных финансовых инструментов к моменту представления документов, необходимых для регистрации кандидата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>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2035E0">
        <w:rPr>
          <w:rFonts w:eastAsia="Calibri"/>
          <w:sz w:val="28"/>
          <w:szCs w:val="28"/>
          <w:lang w:eastAsia="en-US"/>
        </w:rPr>
        <w:t>3.2.1. Обеспечивает контроль за соблюдением участниками избирательного процесса федеральных и областных законов,</w:t>
      </w:r>
      <w:r w:rsidRPr="00FB3C4F">
        <w:rPr>
          <w:rFonts w:eastAsia="Calibri"/>
          <w:sz w:val="28"/>
          <w:szCs w:val="28"/>
          <w:lang w:eastAsia="en-US"/>
        </w:rPr>
        <w:t xml:space="preserve"> нормативных актов Центральной избирательной комиссии Российской Федерации</w:t>
      </w:r>
      <w:r>
        <w:rPr>
          <w:rFonts w:eastAsia="Calibri"/>
          <w:sz w:val="28"/>
          <w:szCs w:val="28"/>
          <w:lang w:eastAsia="en-US"/>
        </w:rPr>
        <w:t>,</w:t>
      </w:r>
      <w:r w:rsidRPr="00FB3C4F">
        <w:rPr>
          <w:rFonts w:eastAsia="Calibri"/>
          <w:sz w:val="28"/>
          <w:szCs w:val="28"/>
          <w:lang w:eastAsia="en-US"/>
        </w:rPr>
        <w:t xml:space="preserve"> Избиратель</w:t>
      </w:r>
      <w:r>
        <w:rPr>
          <w:rFonts w:eastAsia="Calibri"/>
          <w:sz w:val="28"/>
          <w:szCs w:val="28"/>
          <w:lang w:eastAsia="en-US"/>
        </w:rPr>
        <w:t>ной комиссии Ростовской области и Комиссии,</w:t>
      </w:r>
      <w:r w:rsidRPr="00FB3C4F">
        <w:rPr>
          <w:rFonts w:eastAsia="Calibri"/>
          <w:sz w:val="28"/>
          <w:szCs w:val="28"/>
          <w:lang w:eastAsia="en-US"/>
        </w:rPr>
        <w:t xml:space="preserve"> регулирующих финансирование соответствующих выборов</w:t>
      </w:r>
      <w:r w:rsidRPr="0043628C">
        <w:rPr>
          <w:rFonts w:eastAsia="Calibri"/>
          <w:sz w:val="28"/>
          <w:szCs w:val="28"/>
          <w:lang w:eastAsia="en-US"/>
        </w:rPr>
        <w:t>, референдума.</w:t>
      </w:r>
    </w:p>
    <w:p w:rsidR="000F6172" w:rsidRDefault="000F6172" w:rsidP="000F6172">
      <w:pPr>
        <w:spacing w:line="360" w:lineRule="auto"/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2035E0">
        <w:rPr>
          <w:rFonts w:eastAsia="Calibri"/>
          <w:spacing w:val="-2"/>
          <w:sz w:val="28"/>
          <w:szCs w:val="28"/>
          <w:lang w:eastAsia="en-US"/>
        </w:rPr>
        <w:t xml:space="preserve">3.2.2. Обеспечивает контроль за соблюдением </w:t>
      </w:r>
      <w:r>
        <w:rPr>
          <w:rFonts w:eastAsia="Calibri"/>
          <w:spacing w:val="-2"/>
          <w:sz w:val="28"/>
          <w:szCs w:val="28"/>
          <w:lang w:eastAsia="en-US"/>
        </w:rPr>
        <w:t xml:space="preserve">участниками избирательного, референдумного процесса </w:t>
      </w:r>
      <w:r w:rsidRPr="002035E0">
        <w:rPr>
          <w:rFonts w:eastAsia="Calibri"/>
          <w:spacing w:val="-2"/>
          <w:sz w:val="28"/>
          <w:szCs w:val="28"/>
          <w:lang w:eastAsia="en-US"/>
        </w:rPr>
        <w:t>установленного порядка финансирования предвыборной агитации и агитации по вопросам референдума, осуществления иных мероприятий, непосредственно связанных с проведением избирательной кампании, кампании референдума.</w:t>
      </w:r>
    </w:p>
    <w:p w:rsidR="000F6172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3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проверке </w:t>
      </w:r>
      <w:r>
        <w:rPr>
          <w:rFonts w:eastAsia="Calibri"/>
          <w:sz w:val="28"/>
          <w:szCs w:val="28"/>
          <w:lang w:eastAsia="en-US"/>
        </w:rPr>
        <w:t xml:space="preserve">финансовых </w:t>
      </w:r>
      <w:r w:rsidRPr="00FB3C4F">
        <w:rPr>
          <w:rFonts w:eastAsia="Calibri"/>
          <w:sz w:val="28"/>
          <w:szCs w:val="28"/>
          <w:lang w:eastAsia="en-US"/>
        </w:rPr>
        <w:t>отчетов избирательных комиссий, комиссий референдума о поступлении и расходовании бюджетных средств, выделенных на подготовку и проведение выборов, референдума.</w:t>
      </w:r>
    </w:p>
    <w:p w:rsidR="000F6172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lastRenderedPageBreak/>
        <w:t>3.2.</w:t>
      </w:r>
      <w:r>
        <w:rPr>
          <w:rFonts w:eastAsia="Calibri"/>
          <w:sz w:val="28"/>
          <w:szCs w:val="28"/>
          <w:lang w:eastAsia="en-US"/>
        </w:rPr>
        <w:t>4</w:t>
      </w:r>
      <w:r w:rsidRPr="00FB3C4F">
        <w:rPr>
          <w:rFonts w:eastAsia="Calibri"/>
          <w:sz w:val="28"/>
          <w:szCs w:val="28"/>
          <w:lang w:eastAsia="en-US"/>
        </w:rPr>
        <w:t>. Участвует в приеме сведений и документов, предусмотренных законодательством о выборах для уведомления о выдвижении и (или) регистрации кандидатов.</w:t>
      </w:r>
    </w:p>
    <w:p w:rsidR="000F6172" w:rsidRDefault="000F6172" w:rsidP="000F6172">
      <w:pPr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3.2.5. Готовит и направляет представления в соответствующиеорганы,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0F6172" w:rsidRDefault="000F6172" w:rsidP="000F617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3.2.6. Обобщает полученные из соответствующих органов, организаций и учреждений ответы на представления о проведении проверок сведений, перечисленных в пункте 3.1.4 настоящего Положения, и вносит на рассмотрение Комиссии соответствующие материалы для принятия решения о регистрации либо об отказе в регистрации кандидата, исключении кандидата из списка кандидатов.</w:t>
      </w:r>
    </w:p>
    <w:p w:rsidR="000F6172" w:rsidRDefault="000F6172" w:rsidP="000F617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3.2.7. Готовит и представляет Комиссии для обеспечения опубликования в средствах массовой информации и размещения на информационных стендах в помещениях для голосования сведения, перечисленные в пункте 3.1.4 настоящего Положения, а также информацию о выявленных фактах недостоверности представленных кандидатами сведений.</w:t>
      </w:r>
    </w:p>
    <w:p w:rsidR="000F6172" w:rsidRDefault="000F6172" w:rsidP="000F61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3.2.8. 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кандидатов, избирательных объединений, фондов референдума.</w:t>
      </w:r>
    </w:p>
    <w:p w:rsidR="000F6172" w:rsidRDefault="000F6172" w:rsidP="000F61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3.2.9. Выявляет пожертвования, поступившие с нарушением установленного порядка, готовит по результатам проверок информацию для направления в адрес кандидатов, избирательных объединений, уполномоченных представителей по финансовым вопросам инициативной группы по проведению референдума, иных групп участников референдума о необходимости возврата таких пожертвований жертвователю или перечисления в доход местного бюджета.</w:t>
      </w:r>
    </w:p>
    <w:p w:rsidR="000F6172" w:rsidRDefault="000F6172" w:rsidP="000F61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3.2.10. Проводит мероприятия по выявлению фактов нарушений в расходовании средств кандидатом, избирательным объединением, кампании </w:t>
      </w:r>
      <w:r>
        <w:rPr>
          <w:sz w:val="28"/>
          <w:szCs w:val="28"/>
        </w:rPr>
        <w:lastRenderedPageBreak/>
        <w:t>референдума – инициативной группой по проведению референдума, иных групп участников референдума, в том числе помимо избирательного фонда, фонда референдума. Готовит для Комиссии предложения по привлечению к ответственности кандидатов, избирательных объединений, а также граждан и юридических лиц за нарушения порядка финансирования избирательной кампании, кампании референдума.</w:t>
      </w:r>
    </w:p>
    <w:p w:rsidR="000F6172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11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проверке финансовых отчетов кандидатов, избирательных объединений при проведении выборов, инициативной группы </w:t>
      </w:r>
      <w:r>
        <w:rPr>
          <w:rFonts w:eastAsia="Calibri"/>
          <w:sz w:val="28"/>
          <w:szCs w:val="28"/>
          <w:lang w:eastAsia="en-US"/>
        </w:rPr>
        <w:t xml:space="preserve">по проведению </w:t>
      </w:r>
      <w:r w:rsidRPr="00FB3C4F">
        <w:rPr>
          <w:rFonts w:eastAsia="Calibri"/>
          <w:sz w:val="28"/>
          <w:szCs w:val="28"/>
          <w:lang w:eastAsia="en-US"/>
        </w:rPr>
        <w:t xml:space="preserve">референдума, </w:t>
      </w:r>
      <w:r>
        <w:rPr>
          <w:rFonts w:eastAsia="Calibri"/>
          <w:sz w:val="28"/>
          <w:szCs w:val="28"/>
          <w:lang w:eastAsia="en-US"/>
        </w:rPr>
        <w:t xml:space="preserve"> иных групп участников ре</w:t>
      </w:r>
      <w:r w:rsidRPr="00FB3C4F">
        <w:rPr>
          <w:rFonts w:eastAsia="Calibri"/>
          <w:sz w:val="28"/>
          <w:szCs w:val="28"/>
          <w:lang w:eastAsia="en-US"/>
        </w:rPr>
        <w:t>ферендума.</w:t>
      </w:r>
    </w:p>
    <w:p w:rsidR="000F6172" w:rsidRDefault="000F6172" w:rsidP="000F6172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3.2.</w:t>
      </w:r>
      <w:r>
        <w:rPr>
          <w:rFonts w:eastAsia="Calibri"/>
          <w:sz w:val="28"/>
          <w:szCs w:val="28"/>
          <w:lang w:eastAsia="en-US"/>
        </w:rPr>
        <w:t>12</w:t>
      </w:r>
      <w:r w:rsidRPr="00FB3C4F">
        <w:rPr>
          <w:rFonts w:eastAsia="Calibri"/>
          <w:sz w:val="28"/>
          <w:szCs w:val="28"/>
          <w:lang w:eastAsia="en-US"/>
        </w:rPr>
        <w:t xml:space="preserve">. Участвует в выявлении фактов финансирования избирательных кампаний кандидатов, </w:t>
      </w:r>
      <w:r>
        <w:rPr>
          <w:rFonts w:eastAsia="Calibri"/>
          <w:sz w:val="28"/>
          <w:szCs w:val="28"/>
          <w:lang w:eastAsia="en-US"/>
        </w:rPr>
        <w:t>избирательных объединений, деятельности инициативной группы по проведению</w:t>
      </w:r>
      <w:r w:rsidRPr="00FB3C4F">
        <w:rPr>
          <w:rFonts w:eastAsia="Calibri"/>
          <w:sz w:val="28"/>
          <w:szCs w:val="28"/>
          <w:lang w:eastAsia="en-US"/>
        </w:rPr>
        <w:t xml:space="preserve"> референдума</w:t>
      </w:r>
      <w:r>
        <w:rPr>
          <w:rFonts w:eastAsia="Calibri"/>
          <w:sz w:val="28"/>
          <w:szCs w:val="28"/>
          <w:lang w:eastAsia="en-US"/>
        </w:rPr>
        <w:t>, иных групп участников референдума</w:t>
      </w:r>
      <w:r w:rsidRPr="00FB3C4F">
        <w:rPr>
          <w:rFonts w:eastAsia="Calibri"/>
          <w:sz w:val="28"/>
          <w:szCs w:val="28"/>
          <w:lang w:eastAsia="en-US"/>
        </w:rPr>
        <w:t xml:space="preserve"> поми</w:t>
      </w:r>
      <w:r>
        <w:rPr>
          <w:rFonts w:eastAsia="Calibri"/>
          <w:sz w:val="28"/>
          <w:szCs w:val="28"/>
          <w:lang w:eastAsia="en-US"/>
        </w:rPr>
        <w:t>мо избирательных фондов, фондов референдума.</w:t>
      </w:r>
    </w:p>
    <w:p w:rsidR="000F6172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3.2.13. Направляет в средства массовой информации копии финансовых отчетов и сведения о поступлении и расходовании средств избирательных фондов кандидатов, избирательных объединений, фондов референдума.</w:t>
      </w:r>
    </w:p>
    <w:p w:rsidR="000F6172" w:rsidRDefault="000F6172" w:rsidP="000F61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EA3C3D">
        <w:rPr>
          <w:sz w:val="28"/>
          <w:szCs w:val="28"/>
        </w:rPr>
        <w:t>3.2.14. Осуществляет контроль оплаты изготовления и распространения</w:t>
      </w:r>
      <w:r>
        <w:rPr>
          <w:sz w:val="28"/>
          <w:szCs w:val="28"/>
        </w:rPr>
        <w:t xml:space="preserve"> за счет средств соответствующих избирательных фондов, фондов референдума печатных агитационных материалов, аудиовизуальных материалов, иных агитационных материалов, экземпляры или копии которых представляются в Комиссию кандидатом, избирательным объединением, инициативной группой по проведению референдума, иными группами участников референдума.</w:t>
      </w:r>
    </w:p>
    <w:p w:rsidR="000F6172" w:rsidRDefault="000F6172" w:rsidP="000F61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3.2.15. 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фондов референдума, готовит предложения для Комиссии по привлечению к </w:t>
      </w:r>
      <w:r>
        <w:rPr>
          <w:sz w:val="28"/>
          <w:szCs w:val="28"/>
        </w:rPr>
        <w:lastRenderedPageBreak/>
        <w:t>ответственности кандидатов, избирательных объединений, а также граждан и юридических лиц.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FB3C4F">
        <w:rPr>
          <w:rFonts w:eastAsia="Calibri"/>
          <w:sz w:val="28"/>
          <w:szCs w:val="28"/>
        </w:rPr>
        <w:t>3.2.</w:t>
      </w:r>
      <w:r>
        <w:rPr>
          <w:rFonts w:eastAsia="Calibri"/>
          <w:sz w:val="28"/>
          <w:szCs w:val="28"/>
        </w:rPr>
        <w:t>16</w:t>
      </w:r>
      <w:r w:rsidRPr="00FB3C4F">
        <w:rPr>
          <w:rFonts w:eastAsia="Calibri"/>
          <w:sz w:val="28"/>
          <w:szCs w:val="28"/>
        </w:rPr>
        <w:t xml:space="preserve">. </w:t>
      </w:r>
      <w:r>
        <w:rPr>
          <w:rFonts w:eastAsia="Calibri"/>
          <w:sz w:val="28"/>
          <w:szCs w:val="28"/>
        </w:rPr>
        <w:t xml:space="preserve">Готовит проекты </w:t>
      </w:r>
      <w:r w:rsidRPr="00FB3C4F">
        <w:rPr>
          <w:rFonts w:eastAsia="Calibri"/>
          <w:sz w:val="28"/>
          <w:szCs w:val="28"/>
        </w:rPr>
        <w:t>представлений в правоохранительные органы</w:t>
      </w:r>
      <w:r>
        <w:rPr>
          <w:rFonts w:eastAsia="Calibri"/>
          <w:sz w:val="28"/>
          <w:szCs w:val="28"/>
        </w:rPr>
        <w:t>, суд, органы исполнительной власти, осуществляющие функции по контролю и надзору в сфере массовых коммуникаций,</w:t>
      </w:r>
      <w:r w:rsidRPr="00FB3C4F">
        <w:rPr>
          <w:rFonts w:eastAsia="Calibri"/>
          <w:sz w:val="28"/>
          <w:szCs w:val="28"/>
        </w:rPr>
        <w:t xml:space="preserve"> для установления лиц, совершивших противоправные действия </w:t>
      </w:r>
      <w:r>
        <w:rPr>
          <w:rFonts w:eastAsia="Calibri"/>
          <w:sz w:val="28"/>
          <w:szCs w:val="28"/>
        </w:rPr>
        <w:t xml:space="preserve">в ходе изготовления и </w:t>
      </w:r>
      <w:r w:rsidRPr="00FB3C4F">
        <w:rPr>
          <w:rFonts w:eastAsia="Calibri"/>
          <w:sz w:val="28"/>
          <w:szCs w:val="28"/>
        </w:rPr>
        <w:t xml:space="preserve"> распространени</w:t>
      </w:r>
      <w:r>
        <w:rPr>
          <w:rFonts w:eastAsia="Calibri"/>
          <w:sz w:val="28"/>
          <w:szCs w:val="28"/>
        </w:rPr>
        <w:t>я</w:t>
      </w:r>
      <w:r w:rsidRPr="00FB3C4F">
        <w:rPr>
          <w:rFonts w:eastAsia="Calibri"/>
          <w:sz w:val="28"/>
          <w:szCs w:val="28"/>
        </w:rPr>
        <w:t xml:space="preserve"> предвыборных агитационных материалов, </w:t>
      </w:r>
      <w:r>
        <w:rPr>
          <w:rFonts w:eastAsia="Calibri"/>
          <w:sz w:val="28"/>
          <w:szCs w:val="28"/>
        </w:rPr>
        <w:t>а также</w:t>
      </w:r>
      <w:r w:rsidRPr="00FB3C4F">
        <w:rPr>
          <w:rFonts w:eastAsia="Calibri"/>
          <w:sz w:val="28"/>
          <w:szCs w:val="28"/>
        </w:rPr>
        <w:t xml:space="preserve"> пресечения их незаконного распространения.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3.2.17. </w:t>
      </w:r>
      <w:r>
        <w:rPr>
          <w:rFonts w:eastAsia="Calibri"/>
          <w:sz w:val="28"/>
          <w:szCs w:val="28"/>
        </w:rPr>
        <w:t>Обеспечивает</w:t>
      </w:r>
      <w:r w:rsidRPr="00FB3C4F">
        <w:rPr>
          <w:rFonts w:eastAsia="Calibri"/>
          <w:sz w:val="28"/>
          <w:szCs w:val="28"/>
        </w:rPr>
        <w:t>контрол</w:t>
      </w:r>
      <w:r>
        <w:rPr>
          <w:rFonts w:eastAsia="Calibri"/>
          <w:sz w:val="28"/>
          <w:szCs w:val="28"/>
        </w:rPr>
        <w:t>ь за</w:t>
      </w:r>
      <w:r w:rsidRPr="00FB3C4F">
        <w:rPr>
          <w:rFonts w:eastAsia="Calibri"/>
          <w:sz w:val="28"/>
          <w:szCs w:val="28"/>
        </w:rPr>
        <w:t xml:space="preserve"> устранени</w:t>
      </w:r>
      <w:r>
        <w:rPr>
          <w:rFonts w:eastAsia="Calibri"/>
          <w:sz w:val="28"/>
          <w:szCs w:val="28"/>
        </w:rPr>
        <w:t>ем</w:t>
      </w:r>
      <w:r w:rsidRPr="00FB3C4F">
        <w:rPr>
          <w:rFonts w:eastAsia="Calibri"/>
          <w:sz w:val="28"/>
          <w:szCs w:val="28"/>
        </w:rPr>
        <w:t xml:space="preserve"> нарушений закона, нормативных правовых актов Центральной избирательной комиссии Российской Федерации, Избирательной комиссии </w:t>
      </w:r>
      <w:r>
        <w:rPr>
          <w:rFonts w:eastAsia="Calibri"/>
          <w:sz w:val="28"/>
          <w:szCs w:val="28"/>
        </w:rPr>
        <w:t xml:space="preserve">Ростовской области, выявленных </w:t>
      </w:r>
      <w:r w:rsidRPr="00FB3C4F">
        <w:rPr>
          <w:rFonts w:eastAsia="Calibri"/>
          <w:sz w:val="28"/>
          <w:szCs w:val="28"/>
        </w:rPr>
        <w:t xml:space="preserve">в ходе проверок расходования бюджетных средств, выделенных </w:t>
      </w:r>
      <w:r>
        <w:rPr>
          <w:rFonts w:eastAsia="Calibri"/>
          <w:sz w:val="28"/>
          <w:szCs w:val="28"/>
        </w:rPr>
        <w:t xml:space="preserve">нижестоящим </w:t>
      </w:r>
      <w:r w:rsidRPr="00FB3C4F">
        <w:rPr>
          <w:rFonts w:eastAsia="Calibri"/>
          <w:sz w:val="28"/>
          <w:szCs w:val="28"/>
        </w:rPr>
        <w:t>избирательным комиссиям, комиссиям референдума, на подготовку и п</w:t>
      </w:r>
      <w:r>
        <w:rPr>
          <w:rFonts w:eastAsia="Calibri"/>
          <w:sz w:val="28"/>
          <w:szCs w:val="28"/>
        </w:rPr>
        <w:t xml:space="preserve">роведение выборов, референдума, </w:t>
      </w:r>
      <w:r w:rsidRPr="00FB3C4F">
        <w:rPr>
          <w:rFonts w:eastAsia="Calibri"/>
          <w:sz w:val="28"/>
          <w:szCs w:val="28"/>
        </w:rPr>
        <w:t xml:space="preserve">формирования и использования средств избирательных фондов кандидатов, избирательных </w:t>
      </w:r>
      <w:r>
        <w:rPr>
          <w:rFonts w:eastAsia="Calibri"/>
          <w:sz w:val="28"/>
          <w:szCs w:val="28"/>
        </w:rPr>
        <w:t>объединений, фондов референдума</w:t>
      </w:r>
      <w:r w:rsidRPr="00FB3C4F">
        <w:rPr>
          <w:rFonts w:eastAsia="Calibri"/>
          <w:sz w:val="28"/>
          <w:szCs w:val="28"/>
        </w:rPr>
        <w:t xml:space="preserve">. </w:t>
      </w:r>
    </w:p>
    <w:p w:rsidR="000F6172" w:rsidRDefault="000F6172" w:rsidP="000F6172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3.2.18.   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0F6172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3.2.19. </w:t>
      </w:r>
      <w:r w:rsidRPr="00FB3C4F">
        <w:rPr>
          <w:rFonts w:eastAsia="Calibri"/>
          <w:sz w:val="28"/>
          <w:szCs w:val="28"/>
        </w:rPr>
        <w:t>Участ</w:t>
      </w:r>
      <w:r>
        <w:rPr>
          <w:rFonts w:eastAsia="Calibri"/>
          <w:sz w:val="28"/>
          <w:szCs w:val="28"/>
        </w:rPr>
        <w:t>вует</w:t>
      </w:r>
      <w:r w:rsidRPr="00FB3C4F">
        <w:rPr>
          <w:rFonts w:eastAsia="Calibri"/>
          <w:sz w:val="28"/>
          <w:szCs w:val="28"/>
        </w:rPr>
        <w:t xml:space="preserve"> в подготовке нормативных документов Комиссии по вопросам, находящи</w:t>
      </w:r>
      <w:r>
        <w:rPr>
          <w:rFonts w:eastAsia="Calibri"/>
          <w:sz w:val="28"/>
          <w:szCs w:val="28"/>
        </w:rPr>
        <w:t xml:space="preserve">мся в </w:t>
      </w:r>
      <w:r w:rsidRPr="00FB3C4F">
        <w:rPr>
          <w:rFonts w:eastAsia="Calibri"/>
          <w:sz w:val="28"/>
          <w:szCs w:val="28"/>
        </w:rPr>
        <w:t>компетенции</w:t>
      </w:r>
      <w:r>
        <w:rPr>
          <w:rFonts w:eastAsia="Calibri"/>
          <w:sz w:val="28"/>
          <w:szCs w:val="28"/>
        </w:rPr>
        <w:t xml:space="preserve"> КРС</w:t>
      </w:r>
      <w:r w:rsidRPr="00FB3C4F">
        <w:rPr>
          <w:rFonts w:eastAsia="Calibri"/>
          <w:sz w:val="28"/>
          <w:szCs w:val="28"/>
        </w:rPr>
        <w:t>.</w:t>
      </w:r>
    </w:p>
    <w:p w:rsidR="000F6172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3.2.20. Взаимодействует с Контрольно-ревизионной службой при Избирательной комиссии Ростовской области, Контрольно-ревизионными службами при окружных избирательных комиссиях, осуществляет обмен  информацией в целях повышения эффективности деятельности и организации работы КРС.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3.2.21. Оказывает организационно-методическую помощь нижестоящим избирательным комиссиям, комиссиям референдума по вопросам, находящимся в компетенции КРС.</w:t>
      </w:r>
    </w:p>
    <w:p w:rsidR="000F6172" w:rsidRDefault="000F6172" w:rsidP="000F6172">
      <w:pPr>
        <w:spacing w:line="360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3.2.22. </w:t>
      </w:r>
      <w:r>
        <w:rPr>
          <w:sz w:val="28"/>
          <w:szCs w:val="28"/>
          <w:lang w:eastAsia="en-US"/>
        </w:rPr>
        <w:t>Осуществляет иные мероприятия по контролю за финансированием выборной кампании, кампании референдума.</w:t>
      </w:r>
    </w:p>
    <w:p w:rsidR="008027D9" w:rsidRDefault="008027D9" w:rsidP="000F6172">
      <w:pPr>
        <w:spacing w:line="360" w:lineRule="auto"/>
        <w:ind w:firstLine="709"/>
        <w:jc w:val="both"/>
        <w:rPr>
          <w:sz w:val="28"/>
          <w:szCs w:val="28"/>
        </w:rPr>
      </w:pPr>
    </w:p>
    <w:p w:rsidR="000F6172" w:rsidRPr="00FB3C4F" w:rsidRDefault="000F6172" w:rsidP="000F6172">
      <w:pPr>
        <w:spacing w:before="60" w:after="6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lastRenderedPageBreak/>
        <w:t>4. Организация деятельности КРС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4.1.1. Осуществляет общее руководство КРС и несет ответственность за выполнение возложенных на нее задач.</w:t>
      </w:r>
    </w:p>
    <w:p w:rsidR="000F6172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4.1.</w:t>
      </w:r>
      <w:r>
        <w:rPr>
          <w:rFonts w:eastAsia="Calibri"/>
          <w:sz w:val="28"/>
          <w:szCs w:val="28"/>
          <w:lang w:eastAsia="en-US"/>
        </w:rPr>
        <w:t>2</w:t>
      </w:r>
      <w:r w:rsidRPr="00FB3C4F">
        <w:rPr>
          <w:rFonts w:eastAsia="Calibri"/>
          <w:sz w:val="28"/>
          <w:szCs w:val="28"/>
          <w:lang w:eastAsia="en-US"/>
        </w:rPr>
        <w:t>. Организует работу КРС, созывает ее заседания 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0F6172" w:rsidRDefault="000F6172" w:rsidP="000F61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4.1.3. 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кандидатами, избирательными объединениями, инициативной группой по проведению референдума, иными группами участников референдума.</w:t>
      </w:r>
    </w:p>
    <w:p w:rsidR="000F6172" w:rsidRDefault="000F6172" w:rsidP="000F61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4.1.4. Подписывает документы КРС, относящиеся к ее ведению.</w:t>
      </w:r>
    </w:p>
    <w:p w:rsidR="000F6172" w:rsidRDefault="000F6172" w:rsidP="000F61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4.1.5. 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кандидатами, избирательными объединениями, инициативной группой по проведению референдума, иных групп участников референдума.</w:t>
      </w:r>
    </w:p>
    <w:p w:rsidR="000F6172" w:rsidRDefault="000F6172" w:rsidP="000F61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4.1.6. Вносит на рассмотрение председателя Комиссии предложения о привлечении к работе КРС экспертов на основе гражданско-правовых договоров.</w:t>
      </w:r>
    </w:p>
    <w:p w:rsidR="000F6172" w:rsidRDefault="000F6172" w:rsidP="000F617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4.1.7. Осуществляет иные полномочия, предусмотренные федеральным и областным законодательством и настоящим Примерным положением.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 Члены КРС: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4.2.2. По поручению руководителя КРС или его заместителя участвуют в проверках соблюдения избирательными комиссиями,</w:t>
      </w:r>
      <w:r>
        <w:rPr>
          <w:rFonts w:eastAsia="Calibri"/>
          <w:sz w:val="28"/>
          <w:szCs w:val="28"/>
          <w:lang w:eastAsia="en-US"/>
        </w:rPr>
        <w:t xml:space="preserve"> комиссиями </w:t>
      </w:r>
      <w:r>
        <w:rPr>
          <w:rFonts w:eastAsia="Calibri"/>
          <w:sz w:val="28"/>
          <w:szCs w:val="28"/>
          <w:lang w:eastAsia="en-US"/>
        </w:rPr>
        <w:lastRenderedPageBreak/>
        <w:t>референдума,</w:t>
      </w:r>
      <w:r w:rsidRPr="00FB3C4F">
        <w:rPr>
          <w:rFonts w:eastAsia="Calibri"/>
          <w:sz w:val="28"/>
          <w:szCs w:val="28"/>
          <w:lang w:eastAsia="en-US"/>
        </w:rPr>
        <w:t xml:space="preserve"> кандидатами, избирательными объединениями, инициативной группой по проведению референдума, </w:t>
      </w:r>
      <w:r>
        <w:rPr>
          <w:rFonts w:eastAsia="Calibri"/>
          <w:sz w:val="28"/>
          <w:szCs w:val="28"/>
          <w:lang w:eastAsia="en-US"/>
        </w:rPr>
        <w:t>иными группами участников референдума законодательства Российской Федерации и Ростовской области,</w:t>
      </w:r>
      <w:r w:rsidRPr="00FB3C4F">
        <w:rPr>
          <w:rFonts w:eastAsia="Calibri"/>
          <w:sz w:val="28"/>
          <w:szCs w:val="28"/>
          <w:lang w:eastAsia="en-US"/>
        </w:rPr>
        <w:t xml:space="preserve"> положений нормативных актов Центральной избирательной комиссии Российской Федерации, Избирательной комиссии Ростовской области</w:t>
      </w:r>
      <w:r>
        <w:rPr>
          <w:rFonts w:eastAsia="Calibri"/>
          <w:sz w:val="28"/>
          <w:szCs w:val="28"/>
          <w:lang w:eastAsia="en-US"/>
        </w:rPr>
        <w:t>, муниципального образования</w:t>
      </w:r>
      <w:r w:rsidRPr="00FB3C4F">
        <w:rPr>
          <w:rFonts w:eastAsia="Calibri"/>
          <w:sz w:val="28"/>
          <w:szCs w:val="28"/>
          <w:lang w:eastAsia="en-US"/>
        </w:rPr>
        <w:t xml:space="preserve"> и Комиссии по вопросам, находящимся в компетенции КРС.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4.2.3. Обеспечивают контроль за устранением нарушений законодательства Российской Федерации</w:t>
      </w:r>
      <w:r>
        <w:rPr>
          <w:rFonts w:eastAsia="Calibri"/>
          <w:sz w:val="28"/>
          <w:szCs w:val="28"/>
          <w:lang w:eastAsia="en-US"/>
        </w:rPr>
        <w:t>и Ростовской области</w:t>
      </w:r>
      <w:r w:rsidRPr="00FB3C4F">
        <w:rPr>
          <w:rFonts w:eastAsia="Calibri"/>
          <w:sz w:val="28"/>
          <w:szCs w:val="28"/>
          <w:lang w:eastAsia="en-US"/>
        </w:rPr>
        <w:t xml:space="preserve">, положений нормативных актов Центральной избирательной комиссии Российской Федерации, Избирательной комиссии Ростовской области, выявленных в ходе проверок расходования </w:t>
      </w:r>
      <w:r>
        <w:rPr>
          <w:rFonts w:eastAsia="Calibri"/>
          <w:sz w:val="28"/>
          <w:szCs w:val="28"/>
          <w:lang w:eastAsia="en-US"/>
        </w:rPr>
        <w:t xml:space="preserve">бюджетных </w:t>
      </w:r>
      <w:r w:rsidRPr="00FB3C4F">
        <w:rPr>
          <w:rFonts w:eastAsia="Calibri"/>
          <w:sz w:val="28"/>
          <w:szCs w:val="28"/>
          <w:lang w:eastAsia="en-US"/>
        </w:rPr>
        <w:t>средств, выделенных избирательным комиссиям на подготовку и проведение выборов,</w:t>
      </w:r>
      <w:r>
        <w:rPr>
          <w:rFonts w:eastAsia="Calibri"/>
          <w:sz w:val="28"/>
          <w:szCs w:val="28"/>
          <w:lang w:eastAsia="en-US"/>
        </w:rPr>
        <w:t xml:space="preserve"> референдума, формирования и использования денежных средств избирательных фондов избирательных объединений и кандидатов, инициативных групп по проведению референдума, иных групп участников </w:t>
      </w:r>
      <w:r w:rsidRPr="00FB3C4F">
        <w:rPr>
          <w:rFonts w:eastAsia="Calibri"/>
          <w:sz w:val="28"/>
          <w:szCs w:val="28"/>
          <w:lang w:eastAsia="en-US"/>
        </w:rPr>
        <w:t xml:space="preserve">референдума. 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4.2.4. Готовят документы о финансовых на</w:t>
      </w:r>
      <w:r>
        <w:rPr>
          <w:rFonts w:eastAsia="Calibri"/>
          <w:sz w:val="28"/>
          <w:szCs w:val="28"/>
          <w:lang w:eastAsia="en-US"/>
        </w:rPr>
        <w:t>рушениях при проведении выборов и</w:t>
      </w:r>
      <w:r w:rsidRPr="00FB3C4F">
        <w:rPr>
          <w:rFonts w:eastAsia="Calibri"/>
          <w:sz w:val="28"/>
          <w:szCs w:val="28"/>
          <w:lang w:eastAsia="en-US"/>
        </w:rPr>
        <w:t xml:space="preserve"> референдума, несут ответственность за достоверность сведений, указанных в этих документах.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4.2.5. По поручению руководства КРС запрашивают и получают  сведения и материалы по вопросам, находящимся в компетенции КРС, от кандидатов, избирательных объединений, </w:t>
      </w:r>
      <w:r>
        <w:rPr>
          <w:rFonts w:eastAsia="Calibri"/>
          <w:sz w:val="28"/>
          <w:szCs w:val="28"/>
          <w:lang w:eastAsia="en-US"/>
        </w:rPr>
        <w:t xml:space="preserve">инициативной группы по проведению референдума, иных групп участников референдума, </w:t>
      </w:r>
      <w:r w:rsidRPr="00FB3C4F">
        <w:rPr>
          <w:rFonts w:eastAsia="Calibri"/>
          <w:sz w:val="28"/>
          <w:szCs w:val="28"/>
          <w:lang w:eastAsia="en-US"/>
        </w:rPr>
        <w:t>избирательных комиссий различных уровней, территориальных органов государственных и иных органов и учреждений, а также от граждан и юридических лиц.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4.2.6. Оказывают организационно-методическую помощь </w:t>
      </w:r>
      <w:r>
        <w:rPr>
          <w:rFonts w:eastAsia="Calibri"/>
          <w:sz w:val="28"/>
          <w:szCs w:val="28"/>
          <w:lang w:eastAsia="en-US"/>
        </w:rPr>
        <w:t xml:space="preserve">нижестоящим </w:t>
      </w:r>
      <w:r w:rsidRPr="00FB3C4F">
        <w:rPr>
          <w:rFonts w:eastAsia="Calibri"/>
          <w:sz w:val="28"/>
          <w:szCs w:val="28"/>
          <w:lang w:eastAsia="en-US"/>
        </w:rPr>
        <w:t xml:space="preserve">избирательным комиссиям, комиссиям референдума по вопросам, находящимся в </w:t>
      </w:r>
      <w:r>
        <w:rPr>
          <w:rFonts w:eastAsia="Calibri"/>
          <w:sz w:val="28"/>
          <w:szCs w:val="28"/>
          <w:lang w:eastAsia="en-US"/>
        </w:rPr>
        <w:t>компетенции</w:t>
      </w:r>
      <w:r w:rsidRPr="00FB3C4F">
        <w:rPr>
          <w:rFonts w:eastAsia="Calibri"/>
          <w:sz w:val="28"/>
          <w:szCs w:val="28"/>
          <w:lang w:eastAsia="en-US"/>
        </w:rPr>
        <w:t xml:space="preserve"> КРС.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lastRenderedPageBreak/>
        <w:t>4.2.8. Участвуют в подготовке и проведении заседаний КРС.</w:t>
      </w:r>
    </w:p>
    <w:p w:rsidR="000F6172" w:rsidRPr="00FB3C4F" w:rsidRDefault="000F6172" w:rsidP="000F6172">
      <w:pPr>
        <w:spacing w:before="120" w:after="6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5. Заседания КРС</w:t>
      </w:r>
    </w:p>
    <w:p w:rsidR="000F6172" w:rsidRPr="00FB3C4F" w:rsidRDefault="000F6172" w:rsidP="000F6172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5.1. </w:t>
      </w:r>
      <w:r w:rsidRPr="00FB3C4F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FB3C4F">
        <w:rPr>
          <w:rFonts w:eastAsia="Calibri"/>
          <w:sz w:val="28"/>
          <w:szCs w:val="28"/>
        </w:rPr>
        <w:t xml:space="preserve">утверждается </w:t>
      </w:r>
      <w:r w:rsidRPr="00FB3C4F">
        <w:rPr>
          <w:rFonts w:eastAsia="Calibri"/>
          <w:sz w:val="28"/>
          <w:szCs w:val="22"/>
          <w:lang w:eastAsia="en-US"/>
        </w:rPr>
        <w:t>Руководителем КРС.</w:t>
      </w:r>
    </w:p>
    <w:p w:rsidR="000F6172" w:rsidRPr="00FB3C4F" w:rsidRDefault="000F6172" w:rsidP="000F6172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5.2. Председательствует на заседании КРС ее руководитель либо по его поручению заместитель руководителя. Вопросы для рассмотрения 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0F6172" w:rsidRPr="00FB3C4F" w:rsidRDefault="000F6172" w:rsidP="000F6172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5.3. На заседаниях КРС могут присутствовать члены </w:t>
      </w:r>
      <w:r>
        <w:rPr>
          <w:rFonts w:eastAsia="Calibri"/>
          <w:sz w:val="28"/>
          <w:szCs w:val="28"/>
          <w:lang w:eastAsia="en-US"/>
        </w:rPr>
        <w:t>и представители избирательных комиссий</w:t>
      </w:r>
      <w:r w:rsidRPr="00FB3C4F">
        <w:rPr>
          <w:rFonts w:eastAsia="Calibri"/>
          <w:sz w:val="28"/>
          <w:szCs w:val="28"/>
          <w:lang w:eastAsia="en-US"/>
        </w:rPr>
        <w:t>.</w:t>
      </w:r>
    </w:p>
    <w:p w:rsidR="000F6172" w:rsidRPr="00FB3C4F" w:rsidRDefault="000F6172" w:rsidP="000F6172">
      <w:pPr>
        <w:widowControl w:val="0"/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 xml:space="preserve">5.4. В случае необходимости на заседания КРС могут приглашаться представители </w:t>
      </w:r>
      <w:r>
        <w:rPr>
          <w:rFonts w:eastAsia="Calibri"/>
          <w:sz w:val="28"/>
          <w:szCs w:val="28"/>
          <w:lang w:eastAsia="en-US"/>
        </w:rPr>
        <w:t xml:space="preserve">территориальных </w:t>
      </w:r>
      <w:r w:rsidRPr="00FB3C4F">
        <w:rPr>
          <w:rFonts w:eastAsia="Calibri"/>
          <w:sz w:val="28"/>
          <w:szCs w:val="28"/>
          <w:lang w:eastAsia="en-US"/>
        </w:rPr>
        <w:t>органов</w:t>
      </w:r>
      <w:r>
        <w:rPr>
          <w:rFonts w:eastAsia="Calibri"/>
          <w:sz w:val="28"/>
          <w:szCs w:val="28"/>
          <w:lang w:eastAsia="en-US"/>
        </w:rPr>
        <w:t xml:space="preserve"> соответствующих федеральных органов исполнительной власти</w:t>
      </w:r>
      <w:r w:rsidRPr="00FB3C4F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соответствующих исполнительных органов государственной власти Ростовской области и иных органов,</w:t>
      </w:r>
      <w:r w:rsidRPr="00FB3C4F">
        <w:rPr>
          <w:rFonts w:eastAsia="Calibri"/>
          <w:sz w:val="28"/>
          <w:szCs w:val="28"/>
          <w:lang w:eastAsia="en-US"/>
        </w:rPr>
        <w:t xml:space="preserve"> организаций и учреждений, кандидаты, их уполномоченные представители и доверенные лица, уполномоченные представители избирательных объединений и их доверенные лица, члены </w:t>
      </w:r>
      <w:r>
        <w:rPr>
          <w:rFonts w:eastAsia="Calibri"/>
          <w:sz w:val="28"/>
          <w:szCs w:val="28"/>
          <w:lang w:eastAsia="en-US"/>
        </w:rPr>
        <w:t xml:space="preserve">и уполномоченные представители по финансовым вопросам </w:t>
      </w:r>
      <w:r w:rsidRPr="00FB3C4F">
        <w:rPr>
          <w:rFonts w:eastAsia="Calibri"/>
          <w:sz w:val="28"/>
          <w:szCs w:val="28"/>
          <w:lang w:eastAsia="en-US"/>
        </w:rPr>
        <w:t>инициативной группы по проведению референдума,</w:t>
      </w:r>
      <w:r>
        <w:rPr>
          <w:rFonts w:eastAsia="Calibri"/>
          <w:sz w:val="28"/>
          <w:szCs w:val="28"/>
          <w:lang w:eastAsia="en-US"/>
        </w:rPr>
        <w:t xml:space="preserve"> иных групп участников референдума,</w:t>
      </w:r>
      <w:r w:rsidRPr="00FB3C4F">
        <w:rPr>
          <w:rFonts w:eastAsia="Calibri"/>
          <w:sz w:val="28"/>
          <w:szCs w:val="28"/>
          <w:lang w:eastAsia="en-US"/>
        </w:rPr>
        <w:t xml:space="preserve"> представители средств массовой информации, эксперты и другие специалисты.</w:t>
      </w:r>
    </w:p>
    <w:p w:rsidR="000F6172" w:rsidRPr="00FB3C4F" w:rsidRDefault="000F6172" w:rsidP="000F6172">
      <w:pPr>
        <w:spacing w:before="120" w:after="12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 w:rsidRPr="00FB3C4F">
        <w:rPr>
          <w:rFonts w:eastAsia="Calibri"/>
          <w:b/>
          <w:sz w:val="28"/>
          <w:szCs w:val="28"/>
          <w:lang w:eastAsia="en-US"/>
        </w:rPr>
        <w:t>6. Обеспечение деятельности КРС</w:t>
      </w:r>
    </w:p>
    <w:p w:rsidR="000F6172" w:rsidRPr="00FB3C4F" w:rsidRDefault="000F6172" w:rsidP="000F6172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B3C4F">
        <w:rPr>
          <w:rFonts w:eastAsia="Calibri"/>
          <w:sz w:val="28"/>
          <w:szCs w:val="28"/>
          <w:lang w:eastAsia="en-US"/>
        </w:rPr>
        <w:t>Организационное, правовое и материально-техническое обеспечение деятельности КРС осуществляет Комиссия.</w:t>
      </w:r>
    </w:p>
    <w:p w:rsidR="00CD40F2" w:rsidRDefault="00CD40F2" w:rsidP="00CD6C4B">
      <w:pPr>
        <w:spacing w:line="360" w:lineRule="auto"/>
        <w:jc w:val="both"/>
        <w:rPr>
          <w:color w:val="2E2E2E"/>
          <w:sz w:val="28"/>
          <w:szCs w:val="18"/>
        </w:rPr>
      </w:pPr>
    </w:p>
    <w:p w:rsidR="00CD6C4B" w:rsidRDefault="00CD6C4B" w:rsidP="00CD6C4B">
      <w:pPr>
        <w:spacing w:line="360" w:lineRule="auto"/>
        <w:jc w:val="both"/>
        <w:rPr>
          <w:sz w:val="28"/>
          <w:szCs w:val="28"/>
        </w:rPr>
      </w:pPr>
    </w:p>
    <w:p w:rsidR="00CD40F2" w:rsidRDefault="00D552D2" w:rsidP="00D552D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</w:t>
      </w:r>
      <w:r w:rsidR="00A33AAF">
        <w:rPr>
          <w:sz w:val="28"/>
          <w:szCs w:val="28"/>
        </w:rPr>
        <w:t>етарь комиссии</w:t>
      </w:r>
      <w:r w:rsidR="00A33AAF">
        <w:rPr>
          <w:sz w:val="28"/>
          <w:szCs w:val="28"/>
        </w:rPr>
        <w:tab/>
      </w:r>
      <w:r w:rsidR="00A33AAF">
        <w:rPr>
          <w:sz w:val="28"/>
          <w:szCs w:val="28"/>
        </w:rPr>
        <w:tab/>
      </w:r>
      <w:r w:rsidR="00A33AAF">
        <w:rPr>
          <w:sz w:val="28"/>
          <w:szCs w:val="28"/>
        </w:rPr>
        <w:tab/>
      </w:r>
      <w:r w:rsidR="00A33AAF">
        <w:rPr>
          <w:sz w:val="28"/>
          <w:szCs w:val="28"/>
        </w:rPr>
        <w:tab/>
      </w:r>
      <w:r w:rsidR="00A33AAF">
        <w:rPr>
          <w:sz w:val="28"/>
          <w:szCs w:val="28"/>
        </w:rPr>
        <w:tab/>
      </w:r>
      <w:r w:rsidR="00A33AAF">
        <w:rPr>
          <w:sz w:val="28"/>
          <w:szCs w:val="28"/>
        </w:rPr>
        <w:tab/>
      </w:r>
      <w:r w:rsidR="00A33AAF">
        <w:rPr>
          <w:sz w:val="28"/>
          <w:szCs w:val="28"/>
        </w:rPr>
        <w:tab/>
      </w:r>
      <w:r w:rsidR="00A33AAF">
        <w:rPr>
          <w:sz w:val="28"/>
          <w:szCs w:val="28"/>
        </w:rPr>
        <w:tab/>
        <w:t>Т.В. Крючкова</w:t>
      </w:r>
    </w:p>
    <w:p w:rsidR="00CD40F2" w:rsidRDefault="00CD40F2" w:rsidP="00CD40F2">
      <w:pPr>
        <w:spacing w:line="360" w:lineRule="auto"/>
        <w:ind w:firstLine="708"/>
        <w:jc w:val="both"/>
        <w:rPr>
          <w:sz w:val="28"/>
          <w:szCs w:val="28"/>
        </w:rPr>
      </w:pPr>
    </w:p>
    <w:p w:rsidR="00CD40F2" w:rsidRDefault="00CD40F2" w:rsidP="00CD40F2">
      <w:pPr>
        <w:spacing w:line="360" w:lineRule="auto"/>
        <w:ind w:firstLine="708"/>
        <w:jc w:val="both"/>
        <w:rPr>
          <w:sz w:val="28"/>
          <w:szCs w:val="28"/>
        </w:rPr>
      </w:pPr>
    </w:p>
    <w:p w:rsidR="00CD6C4B" w:rsidRDefault="00CD6C4B" w:rsidP="00CD40F2">
      <w:pPr>
        <w:spacing w:line="360" w:lineRule="auto"/>
        <w:ind w:firstLine="708"/>
        <w:jc w:val="both"/>
        <w:rPr>
          <w:sz w:val="28"/>
          <w:szCs w:val="28"/>
        </w:rPr>
      </w:pPr>
    </w:p>
    <w:p w:rsidR="00CD6C4B" w:rsidRDefault="00CD6C4B" w:rsidP="00CD40F2">
      <w:pPr>
        <w:spacing w:line="360" w:lineRule="auto"/>
        <w:ind w:firstLine="708"/>
        <w:jc w:val="both"/>
        <w:rPr>
          <w:sz w:val="28"/>
          <w:szCs w:val="28"/>
        </w:rPr>
      </w:pPr>
    </w:p>
    <w:p w:rsidR="00CD6C4B" w:rsidRDefault="00CD6C4B" w:rsidP="00CD40F2">
      <w:pPr>
        <w:spacing w:line="360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</w:p>
    <w:p w:rsidR="00CD40F2" w:rsidRPr="00A33AAF" w:rsidRDefault="00742E8C" w:rsidP="00CD6C4B">
      <w:pPr>
        <w:jc w:val="right"/>
      </w:pPr>
      <w:r>
        <w:t xml:space="preserve">                 Утверждено</w:t>
      </w:r>
    </w:p>
    <w:p w:rsidR="00CD40F2" w:rsidRDefault="00CD40F2" w:rsidP="00CD6C4B">
      <w:pPr>
        <w:ind w:left="5670"/>
        <w:jc w:val="right"/>
      </w:pPr>
      <w:r>
        <w:t>постановлени</w:t>
      </w:r>
      <w:r w:rsidR="00742E8C">
        <w:t>ем</w:t>
      </w:r>
      <w:r>
        <w:t>Территориальной</w:t>
      </w:r>
    </w:p>
    <w:p w:rsidR="00CD40F2" w:rsidRDefault="00CD40F2" w:rsidP="00CD6C4B">
      <w:pPr>
        <w:ind w:left="5670"/>
        <w:jc w:val="right"/>
      </w:pPr>
      <w:r>
        <w:t xml:space="preserve">избирательной комиссии </w:t>
      </w:r>
    </w:p>
    <w:p w:rsidR="00CD40F2" w:rsidRDefault="00CD40F2" w:rsidP="00CD6C4B">
      <w:pPr>
        <w:ind w:left="5670"/>
        <w:jc w:val="right"/>
      </w:pPr>
      <w:r>
        <w:t xml:space="preserve">города Батайска </w:t>
      </w:r>
    </w:p>
    <w:p w:rsidR="00CD40F2" w:rsidRDefault="00A33AAF" w:rsidP="00CD6C4B">
      <w:pPr>
        <w:ind w:left="5529"/>
        <w:jc w:val="right"/>
        <w:rPr>
          <w:szCs w:val="28"/>
        </w:rPr>
      </w:pPr>
      <w:r>
        <w:t xml:space="preserve">от  4 июня </w:t>
      </w:r>
      <w:r w:rsidR="00CD40F2">
        <w:t>201</w:t>
      </w:r>
      <w:r>
        <w:t>8</w:t>
      </w:r>
      <w:r w:rsidR="007230CD">
        <w:t xml:space="preserve"> года № </w:t>
      </w:r>
      <w:r w:rsidR="00DB4F6C">
        <w:t>87-6</w:t>
      </w:r>
    </w:p>
    <w:p w:rsidR="00CD40F2" w:rsidRDefault="00CD40F2" w:rsidP="00CD40F2">
      <w:pPr>
        <w:pStyle w:val="a5"/>
        <w:spacing w:after="0"/>
        <w:rPr>
          <w:szCs w:val="28"/>
        </w:rPr>
      </w:pPr>
    </w:p>
    <w:p w:rsidR="00CD40F2" w:rsidRDefault="00CD40F2" w:rsidP="00CD4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CD40F2" w:rsidRDefault="00CD40F2" w:rsidP="00CD4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Контрольно-ревизионной службы</w:t>
      </w:r>
    </w:p>
    <w:p w:rsidR="00CD40F2" w:rsidRDefault="00CD40F2" w:rsidP="00CD40F2">
      <w:pPr>
        <w:jc w:val="center"/>
        <w:rPr>
          <w:b/>
          <w:sz w:val="28"/>
          <w:szCs w:val="28"/>
        </w:rPr>
      </w:pPr>
      <w:r w:rsidRPr="00D446C5">
        <w:rPr>
          <w:b/>
          <w:sz w:val="28"/>
          <w:szCs w:val="28"/>
        </w:rPr>
        <w:t>при  Территориальной избирательной комиссии города Батайска</w:t>
      </w:r>
    </w:p>
    <w:p w:rsidR="00952B0C" w:rsidRDefault="00CD40F2" w:rsidP="00952B0C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период подготовки и проведения </w:t>
      </w:r>
      <w:r w:rsidR="00952B0C" w:rsidRPr="00952B0C">
        <w:rPr>
          <w:b/>
          <w:sz w:val="28"/>
          <w:szCs w:val="28"/>
        </w:rPr>
        <w:t xml:space="preserve">дополнительных выборов депутата Батайской городской Думы шестого созыва </w:t>
      </w:r>
    </w:p>
    <w:p w:rsidR="00952B0C" w:rsidRPr="00952B0C" w:rsidRDefault="00952B0C" w:rsidP="00952B0C">
      <w:pPr>
        <w:ind w:firstLine="709"/>
        <w:jc w:val="center"/>
        <w:rPr>
          <w:b/>
          <w:sz w:val="28"/>
          <w:szCs w:val="28"/>
        </w:rPr>
      </w:pPr>
      <w:r w:rsidRPr="00952B0C">
        <w:rPr>
          <w:b/>
          <w:sz w:val="28"/>
          <w:szCs w:val="28"/>
        </w:rPr>
        <w:t>по одномандат</w:t>
      </w:r>
      <w:r w:rsidR="00124783">
        <w:rPr>
          <w:b/>
          <w:sz w:val="28"/>
          <w:szCs w:val="28"/>
        </w:rPr>
        <w:t>ному избирательному округу  № 17</w:t>
      </w:r>
    </w:p>
    <w:p w:rsidR="00CD40F2" w:rsidRDefault="00CD40F2" w:rsidP="00952B0C">
      <w:pPr>
        <w:jc w:val="center"/>
        <w:rPr>
          <w:b/>
          <w:sz w:val="28"/>
          <w:szCs w:val="28"/>
        </w:rPr>
      </w:pPr>
    </w:p>
    <w:p w:rsidR="00CD40F2" w:rsidRDefault="00CD40F2" w:rsidP="00CD40F2">
      <w:pPr>
        <w:jc w:val="center"/>
        <w:rPr>
          <w:b/>
          <w:sz w:val="28"/>
          <w:szCs w:val="28"/>
        </w:rPr>
      </w:pPr>
    </w:p>
    <w:p w:rsidR="00CD40F2" w:rsidRDefault="00CD40F2" w:rsidP="00CD4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Контрольно-ревизионной службы:</w:t>
      </w:r>
    </w:p>
    <w:p w:rsidR="00CD40F2" w:rsidRDefault="00CD40F2" w:rsidP="00CD40F2">
      <w:pPr>
        <w:jc w:val="center"/>
        <w:rPr>
          <w:b/>
          <w:sz w:val="28"/>
          <w:szCs w:val="28"/>
        </w:rPr>
      </w:pPr>
    </w:p>
    <w:p w:rsidR="00CD40F2" w:rsidRDefault="00124783" w:rsidP="00CD40F2">
      <w:pPr>
        <w:ind w:firstLine="709"/>
        <w:jc w:val="both"/>
        <w:rPr>
          <w:sz w:val="28"/>
          <w:szCs w:val="28"/>
        </w:rPr>
      </w:pPr>
      <w:r w:rsidRPr="00CD6C4B">
        <w:rPr>
          <w:b/>
          <w:i/>
          <w:sz w:val="28"/>
          <w:szCs w:val="28"/>
        </w:rPr>
        <w:t>Ревенко Игорь Николаевич</w:t>
      </w:r>
      <w:r w:rsidR="00CD40F2">
        <w:rPr>
          <w:sz w:val="28"/>
          <w:szCs w:val="28"/>
        </w:rPr>
        <w:t xml:space="preserve"> –</w:t>
      </w:r>
      <w:r w:rsidR="007230CD">
        <w:rPr>
          <w:sz w:val="28"/>
          <w:szCs w:val="28"/>
        </w:rPr>
        <w:t>заместитель председателя</w:t>
      </w:r>
      <w:r w:rsidR="00CD40F2" w:rsidRPr="0039598B">
        <w:rPr>
          <w:sz w:val="28"/>
          <w:szCs w:val="28"/>
        </w:rPr>
        <w:t>Территориальной избирательной комиссии го</w:t>
      </w:r>
      <w:r w:rsidR="007230CD">
        <w:rPr>
          <w:sz w:val="28"/>
          <w:szCs w:val="28"/>
        </w:rPr>
        <w:t>рода Батайска</w:t>
      </w:r>
    </w:p>
    <w:p w:rsidR="00952B0C" w:rsidRPr="0039598B" w:rsidRDefault="00952B0C" w:rsidP="00CD40F2">
      <w:pPr>
        <w:ind w:firstLine="709"/>
        <w:jc w:val="both"/>
        <w:rPr>
          <w:sz w:val="28"/>
          <w:szCs w:val="28"/>
        </w:rPr>
      </w:pPr>
    </w:p>
    <w:p w:rsidR="00CD40F2" w:rsidRDefault="00CD40F2" w:rsidP="00CD4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Заместитель руководителя Контрольно-ревизионной службы:</w:t>
      </w:r>
    </w:p>
    <w:p w:rsidR="00CD40F2" w:rsidRDefault="00CD40F2" w:rsidP="00CD40F2">
      <w:pPr>
        <w:jc w:val="center"/>
        <w:rPr>
          <w:b/>
          <w:sz w:val="28"/>
          <w:szCs w:val="28"/>
        </w:rPr>
      </w:pPr>
    </w:p>
    <w:p w:rsidR="00CD40F2" w:rsidRPr="00952B0C" w:rsidRDefault="00124783" w:rsidP="00952B0C">
      <w:pPr>
        <w:ind w:firstLine="709"/>
        <w:jc w:val="both"/>
        <w:rPr>
          <w:sz w:val="28"/>
          <w:szCs w:val="28"/>
        </w:rPr>
      </w:pPr>
      <w:r w:rsidRPr="00CD6C4B">
        <w:rPr>
          <w:b/>
          <w:i/>
          <w:sz w:val="28"/>
          <w:szCs w:val="28"/>
        </w:rPr>
        <w:t>Фастова Людмила Юрьевна</w:t>
      </w:r>
      <w:r w:rsidR="00CD40F2">
        <w:rPr>
          <w:sz w:val="28"/>
          <w:szCs w:val="28"/>
        </w:rPr>
        <w:t xml:space="preserve"> – </w:t>
      </w:r>
      <w:r w:rsidR="00952B0C">
        <w:rPr>
          <w:sz w:val="28"/>
          <w:szCs w:val="28"/>
        </w:rPr>
        <w:t>член</w:t>
      </w:r>
      <w:r w:rsidR="00CD40F2" w:rsidRPr="0039598B">
        <w:rPr>
          <w:sz w:val="28"/>
          <w:szCs w:val="28"/>
        </w:rPr>
        <w:t>Территориальной избирательной ко</w:t>
      </w:r>
      <w:r w:rsidR="00CD40F2">
        <w:rPr>
          <w:sz w:val="28"/>
          <w:szCs w:val="28"/>
        </w:rPr>
        <w:t>миссии города Батайска</w:t>
      </w:r>
      <w:r w:rsidR="00952B0C">
        <w:rPr>
          <w:sz w:val="28"/>
          <w:szCs w:val="28"/>
        </w:rPr>
        <w:t xml:space="preserve"> с правом решающего голоса</w:t>
      </w:r>
      <w:r w:rsidR="00CD40F2">
        <w:rPr>
          <w:sz w:val="28"/>
          <w:szCs w:val="28"/>
        </w:rPr>
        <w:t>.</w:t>
      </w:r>
    </w:p>
    <w:p w:rsidR="00CD40F2" w:rsidRDefault="00CD40F2" w:rsidP="00CD40F2">
      <w:pPr>
        <w:jc w:val="center"/>
        <w:rPr>
          <w:b/>
          <w:sz w:val="28"/>
          <w:szCs w:val="28"/>
        </w:rPr>
      </w:pPr>
    </w:p>
    <w:p w:rsidR="00CD40F2" w:rsidRDefault="00CD40F2" w:rsidP="00CD40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Контрольно-ревизионной службы:</w:t>
      </w:r>
    </w:p>
    <w:p w:rsidR="00CD40F2" w:rsidRDefault="00CD40F2" w:rsidP="00CD40F2">
      <w:pPr>
        <w:ind w:firstLine="709"/>
        <w:jc w:val="both"/>
        <w:rPr>
          <w:sz w:val="28"/>
          <w:szCs w:val="28"/>
        </w:rPr>
      </w:pPr>
    </w:p>
    <w:p w:rsidR="00CD40F2" w:rsidRDefault="00CD40F2" w:rsidP="00CD40F2">
      <w:pPr>
        <w:ind w:firstLine="709"/>
        <w:jc w:val="both"/>
        <w:rPr>
          <w:sz w:val="28"/>
          <w:szCs w:val="28"/>
        </w:rPr>
      </w:pPr>
    </w:p>
    <w:p w:rsidR="00CD40F2" w:rsidRDefault="00CD40F2" w:rsidP="00CD40F2">
      <w:pPr>
        <w:ind w:firstLine="709"/>
        <w:jc w:val="both"/>
        <w:rPr>
          <w:sz w:val="28"/>
          <w:szCs w:val="28"/>
        </w:rPr>
      </w:pPr>
      <w:r w:rsidRPr="00CD6C4B">
        <w:rPr>
          <w:b/>
          <w:i/>
          <w:sz w:val="28"/>
          <w:szCs w:val="28"/>
        </w:rPr>
        <w:t>Маслов Александр Николаевич</w:t>
      </w:r>
      <w:r>
        <w:rPr>
          <w:i/>
          <w:sz w:val="28"/>
          <w:szCs w:val="28"/>
        </w:rPr>
        <w:t xml:space="preserve"> – </w:t>
      </w:r>
      <w:r>
        <w:rPr>
          <w:sz w:val="28"/>
          <w:szCs w:val="28"/>
        </w:rPr>
        <w:t xml:space="preserve">член </w:t>
      </w:r>
      <w:r w:rsidRPr="0039598B">
        <w:rPr>
          <w:sz w:val="28"/>
          <w:szCs w:val="28"/>
        </w:rPr>
        <w:t>Территориальной избирательной комиссии города Батайскас</w:t>
      </w:r>
      <w:r>
        <w:rPr>
          <w:sz w:val="28"/>
          <w:szCs w:val="28"/>
        </w:rPr>
        <w:t xml:space="preserve"> правом решающего голоса;</w:t>
      </w:r>
    </w:p>
    <w:p w:rsidR="00CD40F2" w:rsidRDefault="00CD40F2" w:rsidP="00CD40F2">
      <w:pPr>
        <w:ind w:firstLine="709"/>
        <w:jc w:val="both"/>
        <w:rPr>
          <w:sz w:val="28"/>
          <w:szCs w:val="28"/>
        </w:rPr>
      </w:pPr>
    </w:p>
    <w:p w:rsidR="00CD40F2" w:rsidRDefault="009434C3" w:rsidP="00CD40F2">
      <w:pPr>
        <w:ind w:firstLine="709"/>
        <w:jc w:val="both"/>
        <w:rPr>
          <w:sz w:val="28"/>
          <w:szCs w:val="28"/>
        </w:rPr>
      </w:pPr>
      <w:r w:rsidRPr="00CD6C4B">
        <w:rPr>
          <w:b/>
          <w:i/>
          <w:sz w:val="28"/>
          <w:szCs w:val="28"/>
        </w:rPr>
        <w:t>Мирошникова Виктория Сергеевна</w:t>
      </w:r>
      <w:r w:rsidR="00CD40F2">
        <w:rPr>
          <w:sz w:val="28"/>
          <w:szCs w:val="28"/>
        </w:rPr>
        <w:t xml:space="preserve"> - член </w:t>
      </w:r>
      <w:r w:rsidR="00CD40F2" w:rsidRPr="0039598B">
        <w:rPr>
          <w:sz w:val="28"/>
          <w:szCs w:val="28"/>
        </w:rPr>
        <w:t>Территориальной избирательной комиссии города Батайскас</w:t>
      </w:r>
      <w:r w:rsidR="00CD40F2">
        <w:rPr>
          <w:sz w:val="28"/>
          <w:szCs w:val="28"/>
        </w:rPr>
        <w:t xml:space="preserve"> правом решающего голоса;</w:t>
      </w:r>
    </w:p>
    <w:p w:rsidR="00CD40F2" w:rsidRDefault="00CD40F2" w:rsidP="00CD40F2">
      <w:pPr>
        <w:ind w:firstLine="709"/>
        <w:jc w:val="both"/>
        <w:rPr>
          <w:sz w:val="28"/>
          <w:szCs w:val="28"/>
        </w:rPr>
      </w:pPr>
    </w:p>
    <w:p w:rsidR="00952B0C" w:rsidRDefault="00124783" w:rsidP="00952B0C">
      <w:pPr>
        <w:ind w:firstLine="709"/>
        <w:jc w:val="both"/>
        <w:rPr>
          <w:sz w:val="28"/>
          <w:szCs w:val="28"/>
        </w:rPr>
      </w:pPr>
      <w:r w:rsidRPr="00CD6C4B">
        <w:rPr>
          <w:b/>
          <w:i/>
          <w:sz w:val="28"/>
          <w:szCs w:val="28"/>
        </w:rPr>
        <w:t>Титаренко Олег Александрович</w:t>
      </w:r>
      <w:r w:rsidR="00952B0C">
        <w:rPr>
          <w:sz w:val="28"/>
          <w:szCs w:val="28"/>
        </w:rPr>
        <w:t xml:space="preserve">- член </w:t>
      </w:r>
      <w:r w:rsidR="00952B0C" w:rsidRPr="0039598B">
        <w:rPr>
          <w:sz w:val="28"/>
          <w:szCs w:val="28"/>
        </w:rPr>
        <w:t>Территориальной избирательной комиссии города Батайскас</w:t>
      </w:r>
      <w:r w:rsidR="00952B0C">
        <w:rPr>
          <w:sz w:val="28"/>
          <w:szCs w:val="28"/>
        </w:rPr>
        <w:t xml:space="preserve"> правом решающего голоса.</w:t>
      </w:r>
    </w:p>
    <w:p w:rsidR="00952B0C" w:rsidRDefault="00952B0C" w:rsidP="00CD40F2">
      <w:pPr>
        <w:ind w:firstLine="709"/>
        <w:jc w:val="both"/>
        <w:rPr>
          <w:sz w:val="28"/>
          <w:szCs w:val="28"/>
        </w:rPr>
      </w:pPr>
    </w:p>
    <w:p w:rsidR="005931DC" w:rsidRDefault="005931DC" w:rsidP="005931DC">
      <w:pPr>
        <w:ind w:firstLine="709"/>
        <w:jc w:val="both"/>
        <w:rPr>
          <w:sz w:val="28"/>
          <w:szCs w:val="28"/>
        </w:rPr>
      </w:pPr>
      <w:r w:rsidRPr="00CD6C4B">
        <w:rPr>
          <w:b/>
          <w:i/>
          <w:sz w:val="28"/>
          <w:szCs w:val="28"/>
        </w:rPr>
        <w:t>Ребриева  Кристина Вячеславовна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Батайскас</w:t>
      </w:r>
      <w:r>
        <w:rPr>
          <w:sz w:val="28"/>
          <w:szCs w:val="28"/>
        </w:rPr>
        <w:t xml:space="preserve"> правом решающего голоса.</w:t>
      </w:r>
    </w:p>
    <w:p w:rsidR="00CD40F2" w:rsidRDefault="00CD40F2" w:rsidP="00CD40F2">
      <w:pPr>
        <w:ind w:firstLine="709"/>
        <w:jc w:val="both"/>
        <w:rPr>
          <w:sz w:val="28"/>
          <w:szCs w:val="28"/>
        </w:rPr>
      </w:pPr>
    </w:p>
    <w:p w:rsidR="00CD40F2" w:rsidRDefault="00CD40F2" w:rsidP="00CD40F2">
      <w:pPr>
        <w:spacing w:line="360" w:lineRule="auto"/>
        <w:jc w:val="center"/>
        <w:rPr>
          <w:sz w:val="28"/>
          <w:szCs w:val="28"/>
        </w:rPr>
      </w:pPr>
    </w:p>
    <w:p w:rsidR="00CD40F2" w:rsidRPr="00D71615" w:rsidRDefault="00CD40F2" w:rsidP="00CD40F2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CD40F2">
      <w:pPr>
        <w:ind w:left="5670"/>
        <w:jc w:val="center"/>
        <w:rPr>
          <w:sz w:val="28"/>
          <w:szCs w:val="28"/>
        </w:rPr>
      </w:pPr>
    </w:p>
    <w:sectPr w:rsidR="00420616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32EB" w:rsidRDefault="008932EB" w:rsidP="000F6172">
      <w:r>
        <w:separator/>
      </w:r>
    </w:p>
  </w:endnote>
  <w:endnote w:type="continuationSeparator" w:id="1">
    <w:p w:rsidR="008932EB" w:rsidRDefault="008932EB" w:rsidP="000F61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32EB" w:rsidRDefault="008932EB" w:rsidP="000F6172">
      <w:r>
        <w:separator/>
      </w:r>
    </w:p>
  </w:footnote>
  <w:footnote w:type="continuationSeparator" w:id="1">
    <w:p w:rsidR="008932EB" w:rsidRDefault="008932EB" w:rsidP="000F6172">
      <w:r>
        <w:continuationSeparator/>
      </w:r>
    </w:p>
  </w:footnote>
  <w:footnote w:id="2">
    <w:p w:rsidR="008027D9" w:rsidRDefault="008027D9" w:rsidP="000F6172">
      <w:pPr>
        <w:autoSpaceDE w:val="0"/>
        <w:autoSpaceDN w:val="0"/>
        <w:adjustRightInd w:val="0"/>
        <w:ind w:firstLine="540"/>
        <w:jc w:val="both"/>
        <w:rPr>
          <w:sz w:val="20"/>
          <w:szCs w:val="20"/>
        </w:rPr>
      </w:pPr>
      <w:r>
        <w:rPr>
          <w:rStyle w:val="ab"/>
        </w:rPr>
        <w:footnoteRef/>
      </w:r>
      <w:r>
        <w:rPr>
          <w:sz w:val="20"/>
          <w:szCs w:val="20"/>
        </w:rPr>
        <w:t xml:space="preserve"> Указанные сведения представляются при проведении  выборов глав муниципальных районов и глав городских округов.</w:t>
      </w:r>
    </w:p>
    <w:p w:rsidR="008027D9" w:rsidRDefault="008027D9" w:rsidP="000F6172">
      <w:pPr>
        <w:pStyle w:val="a9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9FA2D3D"/>
    <w:multiLevelType w:val="hybridMultilevel"/>
    <w:tmpl w:val="8D323C1C"/>
    <w:lvl w:ilvl="0" w:tplc="A2866AA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</w:lvl>
    <w:lvl w:ilvl="1" w:tplc="C3508BA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B7C8E8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3454CD5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2E4707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B32494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EF2A06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5A0AFA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D94CB83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55C4"/>
    <w:rsid w:val="0006005A"/>
    <w:rsid w:val="00085052"/>
    <w:rsid w:val="000B7126"/>
    <w:rsid w:val="000F6172"/>
    <w:rsid w:val="00104738"/>
    <w:rsid w:val="00104FA7"/>
    <w:rsid w:val="00116107"/>
    <w:rsid w:val="00117EB8"/>
    <w:rsid w:val="0012120B"/>
    <w:rsid w:val="00124783"/>
    <w:rsid w:val="00125AA9"/>
    <w:rsid w:val="00136ACB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3F352E"/>
    <w:rsid w:val="00400561"/>
    <w:rsid w:val="00420616"/>
    <w:rsid w:val="0042392A"/>
    <w:rsid w:val="00430216"/>
    <w:rsid w:val="004321E2"/>
    <w:rsid w:val="004804E7"/>
    <w:rsid w:val="00482C27"/>
    <w:rsid w:val="004947EA"/>
    <w:rsid w:val="004B5371"/>
    <w:rsid w:val="004C0E1E"/>
    <w:rsid w:val="004C2430"/>
    <w:rsid w:val="004F11EA"/>
    <w:rsid w:val="00510299"/>
    <w:rsid w:val="0051265F"/>
    <w:rsid w:val="00531160"/>
    <w:rsid w:val="005346AD"/>
    <w:rsid w:val="00541D35"/>
    <w:rsid w:val="00575E18"/>
    <w:rsid w:val="00581128"/>
    <w:rsid w:val="00582CA2"/>
    <w:rsid w:val="005931DC"/>
    <w:rsid w:val="00594773"/>
    <w:rsid w:val="005A5241"/>
    <w:rsid w:val="005A6DA9"/>
    <w:rsid w:val="005D6550"/>
    <w:rsid w:val="005E7746"/>
    <w:rsid w:val="00622F21"/>
    <w:rsid w:val="00622F70"/>
    <w:rsid w:val="0064436D"/>
    <w:rsid w:val="006675C7"/>
    <w:rsid w:val="00682EFA"/>
    <w:rsid w:val="006831B2"/>
    <w:rsid w:val="006939A9"/>
    <w:rsid w:val="007037F5"/>
    <w:rsid w:val="007068B6"/>
    <w:rsid w:val="0071676A"/>
    <w:rsid w:val="007230CD"/>
    <w:rsid w:val="0073181E"/>
    <w:rsid w:val="00736B13"/>
    <w:rsid w:val="00742E8C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01CED"/>
    <w:rsid w:val="008027D9"/>
    <w:rsid w:val="008036D0"/>
    <w:rsid w:val="0082443C"/>
    <w:rsid w:val="00852CB8"/>
    <w:rsid w:val="00891F4F"/>
    <w:rsid w:val="008932EB"/>
    <w:rsid w:val="008A70B6"/>
    <w:rsid w:val="008B4CCD"/>
    <w:rsid w:val="008C270F"/>
    <w:rsid w:val="008D78D3"/>
    <w:rsid w:val="008F0E76"/>
    <w:rsid w:val="00921736"/>
    <w:rsid w:val="009327AA"/>
    <w:rsid w:val="00933B25"/>
    <w:rsid w:val="009434C3"/>
    <w:rsid w:val="00944579"/>
    <w:rsid w:val="00952B0C"/>
    <w:rsid w:val="009561F4"/>
    <w:rsid w:val="0098041D"/>
    <w:rsid w:val="0098409F"/>
    <w:rsid w:val="009844A5"/>
    <w:rsid w:val="0098750C"/>
    <w:rsid w:val="00993953"/>
    <w:rsid w:val="009C53CB"/>
    <w:rsid w:val="00A17747"/>
    <w:rsid w:val="00A33AAF"/>
    <w:rsid w:val="00A364E3"/>
    <w:rsid w:val="00A75DE0"/>
    <w:rsid w:val="00AA0F1E"/>
    <w:rsid w:val="00AD3E7A"/>
    <w:rsid w:val="00AE0F30"/>
    <w:rsid w:val="00B03BD7"/>
    <w:rsid w:val="00B3587E"/>
    <w:rsid w:val="00B62BBC"/>
    <w:rsid w:val="00B6451E"/>
    <w:rsid w:val="00B7569F"/>
    <w:rsid w:val="00B96B04"/>
    <w:rsid w:val="00BC24AD"/>
    <w:rsid w:val="00BC6C5A"/>
    <w:rsid w:val="00BE421E"/>
    <w:rsid w:val="00BE6D19"/>
    <w:rsid w:val="00C06BDA"/>
    <w:rsid w:val="00C54ECE"/>
    <w:rsid w:val="00C5744A"/>
    <w:rsid w:val="00C600B4"/>
    <w:rsid w:val="00C61EC1"/>
    <w:rsid w:val="00C65F6B"/>
    <w:rsid w:val="00C663CC"/>
    <w:rsid w:val="00C91280"/>
    <w:rsid w:val="00CC71F3"/>
    <w:rsid w:val="00CD40F2"/>
    <w:rsid w:val="00CD6C4B"/>
    <w:rsid w:val="00D23FED"/>
    <w:rsid w:val="00D446C5"/>
    <w:rsid w:val="00D552D2"/>
    <w:rsid w:val="00D60113"/>
    <w:rsid w:val="00D6060D"/>
    <w:rsid w:val="00D65F14"/>
    <w:rsid w:val="00D71615"/>
    <w:rsid w:val="00D771FD"/>
    <w:rsid w:val="00D94741"/>
    <w:rsid w:val="00DB070A"/>
    <w:rsid w:val="00DB4F6C"/>
    <w:rsid w:val="00DD348D"/>
    <w:rsid w:val="00E44932"/>
    <w:rsid w:val="00E543D8"/>
    <w:rsid w:val="00E573CC"/>
    <w:rsid w:val="00E9549F"/>
    <w:rsid w:val="00EB2D38"/>
    <w:rsid w:val="00EE1AD6"/>
    <w:rsid w:val="00EE25FA"/>
    <w:rsid w:val="00EF2272"/>
    <w:rsid w:val="00EF5AC6"/>
    <w:rsid w:val="00F0220D"/>
    <w:rsid w:val="00F06CCF"/>
    <w:rsid w:val="00F1078B"/>
    <w:rsid w:val="00F12118"/>
    <w:rsid w:val="00F13747"/>
    <w:rsid w:val="00F22261"/>
    <w:rsid w:val="00F313C4"/>
    <w:rsid w:val="00F65143"/>
    <w:rsid w:val="00F96E8A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CD40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D40F2"/>
    <w:rPr>
      <w:sz w:val="24"/>
      <w:szCs w:val="24"/>
    </w:rPr>
  </w:style>
  <w:style w:type="paragraph" w:styleId="a9">
    <w:name w:val="footnote text"/>
    <w:basedOn w:val="a"/>
    <w:link w:val="aa"/>
    <w:uiPriority w:val="99"/>
    <w:unhideWhenUsed/>
    <w:rsid w:val="000F6172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0F6172"/>
  </w:style>
  <w:style w:type="character" w:styleId="ab">
    <w:name w:val="footnote reference"/>
    <w:uiPriority w:val="99"/>
    <w:unhideWhenUsed/>
    <w:rsid w:val="000F617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CD40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D40F2"/>
    <w:rPr>
      <w:sz w:val="24"/>
      <w:szCs w:val="24"/>
    </w:rPr>
  </w:style>
  <w:style w:type="paragraph" w:styleId="a9">
    <w:name w:val="footnote text"/>
    <w:basedOn w:val="a"/>
    <w:link w:val="aa"/>
    <w:uiPriority w:val="99"/>
    <w:unhideWhenUsed/>
    <w:rsid w:val="000F6172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0F6172"/>
  </w:style>
  <w:style w:type="character" w:styleId="ab">
    <w:name w:val="footnote reference"/>
    <w:uiPriority w:val="99"/>
    <w:unhideWhenUsed/>
    <w:rsid w:val="000F617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0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941E0-D350-47B8-962B-B459684C4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13</Pages>
  <Words>3143</Words>
  <Characters>17920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20</cp:revision>
  <cp:lastPrinted>2016-01-15T07:13:00Z</cp:lastPrinted>
  <dcterms:created xsi:type="dcterms:W3CDTF">2016-01-18T11:44:00Z</dcterms:created>
  <dcterms:modified xsi:type="dcterms:W3CDTF">2018-06-20T12:22:00Z</dcterms:modified>
</cp:coreProperties>
</file>