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25B0" w:rsidRDefault="006D25B0" w:rsidP="006D25B0">
      <w:pPr>
        <w:pStyle w:val="af4"/>
        <w:pBdr>
          <w:bottom w:val="none" w:sz="0" w:space="0" w:color="auto"/>
        </w:pBdr>
        <w:jc w:val="center"/>
        <w:rPr>
          <w:color w:val="auto"/>
        </w:rPr>
      </w:pPr>
      <w:r w:rsidRPr="005C4A40">
        <w:rPr>
          <w:color w:val="auto"/>
        </w:rPr>
        <w:object w:dxaOrig="1142" w:dyaOrig="11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1pt;height:42.1pt" o:ole="" fillcolor="window">
            <v:imagedata r:id="rId6" o:title=""/>
          </v:shape>
          <o:OLEObject Type="Embed" ProgID="Word.Picture.8" ShapeID="_x0000_i1025" DrawAspect="Content" ObjectID="_1846916991" r:id="rId7"/>
        </w:object>
      </w:r>
    </w:p>
    <w:p w:rsidR="006D25B0" w:rsidRDefault="006D25B0" w:rsidP="006D25B0">
      <w:pPr>
        <w:jc w:val="center"/>
        <w:outlineLvl w:val="0"/>
        <w:rPr>
          <w:b/>
          <w:sz w:val="32"/>
          <w:szCs w:val="32"/>
        </w:rPr>
      </w:pPr>
      <w:r>
        <w:rPr>
          <w:b/>
          <w:sz w:val="32"/>
          <w:szCs w:val="32"/>
        </w:rPr>
        <w:t xml:space="preserve">ТЕРРИТОРИАЛЬНАЯ ИЗБИРАТЕЛЬНАЯ КОМИССИЯ </w:t>
      </w:r>
    </w:p>
    <w:p w:rsidR="006D25B0" w:rsidRDefault="006D25B0" w:rsidP="006D25B0">
      <w:pPr>
        <w:pBdr>
          <w:bottom w:val="single" w:sz="12" w:space="1" w:color="auto"/>
        </w:pBdr>
        <w:jc w:val="center"/>
        <w:rPr>
          <w:b/>
          <w:sz w:val="32"/>
          <w:szCs w:val="32"/>
        </w:rPr>
      </w:pPr>
      <w:r>
        <w:rPr>
          <w:b/>
          <w:sz w:val="32"/>
          <w:szCs w:val="32"/>
        </w:rPr>
        <w:t>ГОРОДА БАТАЙСКА РОСТОВСКОЙ ОБЛАСТИ</w:t>
      </w:r>
    </w:p>
    <w:p w:rsidR="006D25B0" w:rsidRDefault="006D25B0" w:rsidP="006D25B0">
      <w:pPr>
        <w:pBdr>
          <w:bottom w:val="single" w:sz="12" w:space="1" w:color="auto"/>
        </w:pBdr>
        <w:jc w:val="center"/>
        <w:rPr>
          <w:b/>
          <w:sz w:val="16"/>
          <w:szCs w:val="16"/>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5"/>
      </w:tblGrid>
      <w:tr w:rsidR="006D25B0" w:rsidTr="006D25B0">
        <w:tc>
          <w:tcPr>
            <w:tcW w:w="4785" w:type="dxa"/>
            <w:hideMark/>
          </w:tcPr>
          <w:p w:rsidR="006D25B0" w:rsidRDefault="006D25B0">
            <w:pPr>
              <w:widowControl w:val="0"/>
              <w:suppressAutoHyphens/>
              <w:rPr>
                <w:rFonts w:eastAsia="Lucida Sans Unicode"/>
                <w:kern w:val="2"/>
                <w:szCs w:val="20"/>
              </w:rPr>
            </w:pPr>
            <w:r>
              <w:rPr>
                <w:szCs w:val="20"/>
              </w:rPr>
              <w:t xml:space="preserve">346880, г. Батайск, пл. Ленина, 3 </w:t>
            </w:r>
          </w:p>
        </w:tc>
        <w:tc>
          <w:tcPr>
            <w:tcW w:w="4785" w:type="dxa"/>
            <w:hideMark/>
          </w:tcPr>
          <w:p w:rsidR="006D25B0" w:rsidRDefault="006D25B0">
            <w:pPr>
              <w:widowControl w:val="0"/>
              <w:suppressAutoHyphens/>
              <w:jc w:val="right"/>
              <w:rPr>
                <w:rFonts w:eastAsia="Lucida Sans Unicode"/>
                <w:kern w:val="2"/>
                <w:szCs w:val="20"/>
              </w:rPr>
            </w:pPr>
            <w:r>
              <w:rPr>
                <w:szCs w:val="20"/>
              </w:rPr>
              <w:t>тел.: (86354) 5-81-63, 5-81-64</w:t>
            </w:r>
          </w:p>
        </w:tc>
      </w:tr>
    </w:tbl>
    <w:p w:rsidR="006D25B0" w:rsidRDefault="006D25B0" w:rsidP="006D25B0">
      <w:pPr>
        <w:rPr>
          <w:rFonts w:eastAsia="Lucida Sans Unicode"/>
          <w:kern w:val="2"/>
          <w:sz w:val="20"/>
          <w:szCs w:val="20"/>
        </w:rPr>
      </w:pPr>
    </w:p>
    <w:tbl>
      <w:tblPr>
        <w:tblStyle w:val="a9"/>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tblPr>
      <w:tblGrid>
        <w:gridCol w:w="3185"/>
        <w:gridCol w:w="3181"/>
        <w:gridCol w:w="3214"/>
      </w:tblGrid>
      <w:tr w:rsidR="006D25B0" w:rsidTr="006D25B0">
        <w:trPr>
          <w:tblCellSpacing w:w="28" w:type="dxa"/>
          <w:jc w:val="center"/>
        </w:trPr>
        <w:tc>
          <w:tcPr>
            <w:tcW w:w="9468" w:type="dxa"/>
            <w:gridSpan w:val="3"/>
            <w:hideMark/>
          </w:tcPr>
          <w:p w:rsidR="006D25B0" w:rsidRDefault="006D25B0">
            <w:pPr>
              <w:widowControl w:val="0"/>
              <w:suppressAutoHyphens/>
              <w:spacing w:line="276" w:lineRule="auto"/>
              <w:jc w:val="center"/>
              <w:rPr>
                <w:rFonts w:eastAsia="Lucida Sans Unicode"/>
                <w:b/>
                <w:kern w:val="2"/>
                <w:sz w:val="28"/>
                <w:szCs w:val="28"/>
              </w:rPr>
            </w:pPr>
            <w:r>
              <w:rPr>
                <w:b/>
                <w:sz w:val="28"/>
                <w:szCs w:val="28"/>
              </w:rPr>
              <w:t>ПОСТАНОВЛЕНИЕ</w:t>
            </w:r>
          </w:p>
        </w:tc>
      </w:tr>
      <w:tr w:rsidR="006D25B0" w:rsidTr="006D25B0">
        <w:trPr>
          <w:tblCellSpacing w:w="28" w:type="dxa"/>
          <w:jc w:val="center"/>
        </w:trPr>
        <w:tc>
          <w:tcPr>
            <w:tcW w:w="3101" w:type="dxa"/>
            <w:hideMark/>
          </w:tcPr>
          <w:p w:rsidR="006D25B0" w:rsidRDefault="00393D0F">
            <w:pPr>
              <w:widowControl w:val="0"/>
              <w:suppressAutoHyphens/>
              <w:spacing w:line="276" w:lineRule="auto"/>
              <w:jc w:val="both"/>
              <w:rPr>
                <w:rFonts w:eastAsia="Lucida Sans Unicode"/>
                <w:b/>
                <w:kern w:val="2"/>
                <w:sz w:val="28"/>
                <w:szCs w:val="28"/>
              </w:rPr>
            </w:pPr>
            <w:r>
              <w:rPr>
                <w:b/>
                <w:sz w:val="28"/>
                <w:szCs w:val="28"/>
              </w:rPr>
              <w:t>29</w:t>
            </w:r>
            <w:r w:rsidR="006D25B0">
              <w:rPr>
                <w:b/>
                <w:sz w:val="28"/>
                <w:szCs w:val="28"/>
              </w:rPr>
              <w:t xml:space="preserve"> июля 2026 года</w:t>
            </w:r>
          </w:p>
        </w:tc>
        <w:tc>
          <w:tcPr>
            <w:tcW w:w="3125" w:type="dxa"/>
          </w:tcPr>
          <w:p w:rsidR="006D25B0" w:rsidRDefault="006D25B0">
            <w:pPr>
              <w:widowControl w:val="0"/>
              <w:suppressAutoHyphens/>
              <w:spacing w:line="276" w:lineRule="auto"/>
              <w:jc w:val="both"/>
              <w:rPr>
                <w:rFonts w:eastAsia="Lucida Sans Unicode"/>
                <w:b/>
                <w:kern w:val="2"/>
                <w:sz w:val="28"/>
                <w:szCs w:val="28"/>
              </w:rPr>
            </w:pPr>
          </w:p>
        </w:tc>
        <w:tc>
          <w:tcPr>
            <w:tcW w:w="3130" w:type="dxa"/>
            <w:hideMark/>
          </w:tcPr>
          <w:p w:rsidR="006D25B0" w:rsidRDefault="006D25B0" w:rsidP="00937307">
            <w:pPr>
              <w:widowControl w:val="0"/>
              <w:suppressAutoHyphens/>
              <w:spacing w:line="276" w:lineRule="auto"/>
              <w:jc w:val="right"/>
              <w:rPr>
                <w:rFonts w:eastAsia="Lucida Sans Unicode"/>
                <w:b/>
                <w:kern w:val="2"/>
                <w:sz w:val="28"/>
                <w:szCs w:val="28"/>
              </w:rPr>
            </w:pPr>
            <w:r>
              <w:rPr>
                <w:b/>
                <w:sz w:val="28"/>
                <w:szCs w:val="28"/>
              </w:rPr>
              <w:t xml:space="preserve">№ </w:t>
            </w:r>
            <w:r w:rsidR="00393D0F">
              <w:rPr>
                <w:b/>
                <w:sz w:val="28"/>
                <w:szCs w:val="28"/>
              </w:rPr>
              <w:t>9-</w:t>
            </w:r>
            <w:r w:rsidR="00937307">
              <w:rPr>
                <w:b/>
                <w:sz w:val="28"/>
                <w:szCs w:val="28"/>
              </w:rPr>
              <w:t>1</w:t>
            </w:r>
          </w:p>
        </w:tc>
      </w:tr>
      <w:tr w:rsidR="006D25B0" w:rsidTr="006D25B0">
        <w:trPr>
          <w:tblCellSpacing w:w="28" w:type="dxa"/>
          <w:jc w:val="center"/>
        </w:trPr>
        <w:tc>
          <w:tcPr>
            <w:tcW w:w="3101" w:type="dxa"/>
          </w:tcPr>
          <w:p w:rsidR="006D25B0" w:rsidRDefault="006D25B0">
            <w:pPr>
              <w:widowControl w:val="0"/>
              <w:suppressAutoHyphens/>
              <w:spacing w:line="276" w:lineRule="auto"/>
              <w:jc w:val="both"/>
              <w:rPr>
                <w:rFonts w:eastAsia="Lucida Sans Unicode"/>
                <w:b/>
                <w:kern w:val="2"/>
                <w:sz w:val="28"/>
                <w:szCs w:val="28"/>
              </w:rPr>
            </w:pPr>
          </w:p>
        </w:tc>
        <w:tc>
          <w:tcPr>
            <w:tcW w:w="3125" w:type="dxa"/>
            <w:hideMark/>
          </w:tcPr>
          <w:p w:rsidR="006D25B0" w:rsidRDefault="006D25B0">
            <w:pPr>
              <w:widowControl w:val="0"/>
              <w:suppressAutoHyphens/>
              <w:spacing w:line="276" w:lineRule="auto"/>
              <w:jc w:val="center"/>
              <w:rPr>
                <w:rFonts w:eastAsia="Lucida Sans Unicode"/>
                <w:kern w:val="2"/>
                <w:sz w:val="28"/>
                <w:szCs w:val="28"/>
              </w:rPr>
            </w:pPr>
            <w:r>
              <w:rPr>
                <w:sz w:val="28"/>
                <w:szCs w:val="28"/>
              </w:rPr>
              <w:t>город Батайск</w:t>
            </w:r>
          </w:p>
        </w:tc>
        <w:tc>
          <w:tcPr>
            <w:tcW w:w="3130" w:type="dxa"/>
          </w:tcPr>
          <w:p w:rsidR="006D25B0" w:rsidRDefault="006D25B0">
            <w:pPr>
              <w:widowControl w:val="0"/>
              <w:suppressAutoHyphens/>
              <w:spacing w:line="276" w:lineRule="auto"/>
              <w:jc w:val="both"/>
              <w:rPr>
                <w:rFonts w:eastAsia="Lucida Sans Unicode"/>
                <w:b/>
                <w:kern w:val="2"/>
                <w:sz w:val="28"/>
                <w:szCs w:val="28"/>
              </w:rPr>
            </w:pPr>
          </w:p>
        </w:tc>
      </w:tr>
      <w:tr w:rsidR="006D25B0" w:rsidRPr="00892332" w:rsidTr="006D25B0">
        <w:trPr>
          <w:trHeight w:val="746"/>
          <w:tblCellSpacing w:w="28" w:type="dxa"/>
          <w:jc w:val="center"/>
        </w:trPr>
        <w:tc>
          <w:tcPr>
            <w:tcW w:w="9468" w:type="dxa"/>
            <w:gridSpan w:val="3"/>
          </w:tcPr>
          <w:p w:rsidR="00937307" w:rsidRDefault="00937307" w:rsidP="00937307">
            <w:pPr>
              <w:ind w:left="1701" w:right="1700"/>
              <w:jc w:val="both"/>
              <w:rPr>
                <w:rFonts w:eastAsia="Calibri"/>
                <w:b/>
                <w:color w:val="000000" w:themeColor="text1"/>
                <w:sz w:val="28"/>
                <w:szCs w:val="28"/>
              </w:rPr>
            </w:pPr>
            <w:r>
              <w:rPr>
                <w:rFonts w:eastAsia="Calibri"/>
                <w:b/>
                <w:sz w:val="28"/>
                <w:szCs w:val="28"/>
              </w:rPr>
              <w:t>О назначении членов Территориальной избирательной комиссии города Батайска Ростовской области, ответственных за работу со средствами видеонаблюдения на территории города Батайска при проведении выборов депутатов Государственной Думы Федерального Собрания Российской Федерации девятого созыва</w:t>
            </w:r>
          </w:p>
          <w:p w:rsidR="006D25B0" w:rsidRPr="00892332" w:rsidRDefault="006D25B0" w:rsidP="00393D0F">
            <w:pPr>
              <w:ind w:left="1418" w:right="1700"/>
              <w:jc w:val="both"/>
              <w:rPr>
                <w:b/>
                <w:sz w:val="26"/>
                <w:szCs w:val="26"/>
              </w:rPr>
            </w:pPr>
          </w:p>
        </w:tc>
      </w:tr>
    </w:tbl>
    <w:p w:rsidR="00937307" w:rsidRDefault="00937307" w:rsidP="00937307">
      <w:pPr>
        <w:ind w:left="720"/>
        <w:jc w:val="center"/>
        <w:rPr>
          <w:rFonts w:eastAsia="Calibri"/>
          <w:sz w:val="28"/>
          <w:szCs w:val="28"/>
        </w:rPr>
      </w:pPr>
    </w:p>
    <w:p w:rsidR="00937307" w:rsidRDefault="00937307" w:rsidP="00937307">
      <w:pPr>
        <w:ind w:firstLine="540"/>
        <w:jc w:val="both"/>
        <w:rPr>
          <w:rFonts w:eastAsia="Calibri"/>
          <w:sz w:val="28"/>
          <w:szCs w:val="28"/>
        </w:rPr>
      </w:pPr>
      <w:r>
        <w:rPr>
          <w:rFonts w:eastAsia="Calibri"/>
          <w:sz w:val="28"/>
          <w:szCs w:val="28"/>
        </w:rPr>
        <w:t xml:space="preserve">В соответствии с частью 15 статьи 78, частью 18 статьи 86 Федерального закона от 22.02.2014 № 20-ФЗ «О выборах депутатов Государственной Думы </w:t>
      </w:r>
      <w:r>
        <w:rPr>
          <w:sz w:val="28"/>
          <w:szCs w:val="28"/>
        </w:rPr>
        <w:t>Федерального Собрания Российской Федерации</w:t>
      </w:r>
      <w:r>
        <w:rPr>
          <w:rFonts w:eastAsia="Calibri"/>
          <w:sz w:val="28"/>
          <w:szCs w:val="28"/>
        </w:rPr>
        <w:t xml:space="preserve">», пунктом 3.5 Постановления Центральной избирательной комиссии Российской Федерации от 15.04.2026 № 3/29-9 «О видеонаблюдении при проведении выборов депутатов Государственной Думы Федерального Собрания Российской Федерации девятого созыва», </w:t>
      </w:r>
    </w:p>
    <w:p w:rsidR="00937307" w:rsidRDefault="00937307" w:rsidP="00937307">
      <w:pPr>
        <w:ind w:firstLine="540"/>
        <w:jc w:val="both"/>
        <w:rPr>
          <w:rFonts w:eastAsia="Calibri"/>
          <w:sz w:val="28"/>
          <w:szCs w:val="28"/>
        </w:rPr>
      </w:pPr>
    </w:p>
    <w:p w:rsidR="00937307" w:rsidRDefault="00937307" w:rsidP="00937307">
      <w:pPr>
        <w:ind w:firstLine="708"/>
        <w:jc w:val="both"/>
        <w:rPr>
          <w:rFonts w:eastAsia="Calibri"/>
          <w:sz w:val="28"/>
          <w:szCs w:val="28"/>
        </w:rPr>
      </w:pPr>
      <w:r w:rsidRPr="00937307">
        <w:rPr>
          <w:rFonts w:eastAsia="Calibri"/>
          <w:sz w:val="28"/>
          <w:szCs w:val="28"/>
        </w:rPr>
        <w:t>Территориальная избирательная комиссия города Батайска Ростовской области ПОСТАНОВЛЯЕТ:</w:t>
      </w:r>
    </w:p>
    <w:p w:rsidR="00937307" w:rsidRDefault="00937307" w:rsidP="00937307">
      <w:pPr>
        <w:ind w:firstLine="708"/>
        <w:jc w:val="both"/>
        <w:rPr>
          <w:rFonts w:eastAsia="Calibri"/>
          <w:sz w:val="28"/>
          <w:szCs w:val="28"/>
        </w:rPr>
      </w:pPr>
    </w:p>
    <w:p w:rsidR="00937307" w:rsidRPr="006E6D56" w:rsidRDefault="00937307" w:rsidP="00D33150">
      <w:pPr>
        <w:spacing w:line="360" w:lineRule="auto"/>
        <w:ind w:firstLine="708"/>
        <w:jc w:val="both"/>
        <w:rPr>
          <w:color w:val="000000" w:themeColor="text1"/>
          <w:sz w:val="28"/>
          <w:szCs w:val="28"/>
        </w:rPr>
      </w:pPr>
      <w:r>
        <w:rPr>
          <w:rFonts w:eastAsia="Calibri"/>
          <w:sz w:val="28"/>
          <w:szCs w:val="28"/>
        </w:rPr>
        <w:t xml:space="preserve">1. </w:t>
      </w:r>
      <w:r>
        <w:rPr>
          <w:color w:val="000000" w:themeColor="text1"/>
          <w:sz w:val="28"/>
          <w:szCs w:val="28"/>
        </w:rPr>
        <w:t xml:space="preserve">Назначить членов Территориальной избирательной комиссии города Батайска Ростовской области с правом решающего голоса, ответственных за работу со средствами видеонаблюдения и трансляции изображения, а также соблюдение установленных Порядком применения средств видеонаблюдения и трансляции изображения при проведении выборов депутатов Государственной Думы Федерального Собрания Российской Федерации девятого созыва зон видимости камер видеонаблюдения в помещениях для голосования участковых избирательных комиссий и в помещении </w:t>
      </w:r>
      <w:r>
        <w:rPr>
          <w:color w:val="000000" w:themeColor="text1"/>
          <w:sz w:val="28"/>
          <w:szCs w:val="28"/>
        </w:rPr>
        <w:lastRenderedPageBreak/>
        <w:t>Территориальной избирательной комиссии города Батайска Ростовской области</w:t>
      </w:r>
      <w:r w:rsidR="00D33150">
        <w:rPr>
          <w:color w:val="000000" w:themeColor="text1"/>
          <w:sz w:val="28"/>
          <w:szCs w:val="28"/>
        </w:rPr>
        <w:t xml:space="preserve"> </w:t>
      </w:r>
      <w:r>
        <w:rPr>
          <w:color w:val="000000" w:themeColor="text1"/>
          <w:sz w:val="28"/>
          <w:szCs w:val="28"/>
        </w:rPr>
        <w:t>(далее – ответственные лица) в количестве двух человек:</w:t>
      </w:r>
    </w:p>
    <w:p w:rsidR="000D349F" w:rsidRDefault="00937307" w:rsidP="00D33150">
      <w:pPr>
        <w:tabs>
          <w:tab w:val="left" w:pos="709"/>
        </w:tabs>
        <w:spacing w:line="360" w:lineRule="auto"/>
        <w:ind w:right="-1"/>
        <w:jc w:val="both"/>
        <w:rPr>
          <w:color w:val="000000" w:themeColor="text1"/>
          <w:sz w:val="28"/>
          <w:szCs w:val="28"/>
        </w:rPr>
      </w:pPr>
      <w:r>
        <w:rPr>
          <w:color w:val="000000" w:themeColor="text1"/>
          <w:sz w:val="28"/>
          <w:szCs w:val="28"/>
        </w:rPr>
        <w:t>-</w:t>
      </w:r>
      <w:r w:rsidR="006E6D56">
        <w:rPr>
          <w:color w:val="000000" w:themeColor="text1"/>
          <w:sz w:val="28"/>
          <w:szCs w:val="28"/>
        </w:rPr>
        <w:t xml:space="preserve"> </w:t>
      </w:r>
      <w:proofErr w:type="spellStart"/>
      <w:r w:rsidR="006E6D56">
        <w:rPr>
          <w:color w:val="000000" w:themeColor="text1"/>
          <w:sz w:val="28"/>
          <w:szCs w:val="28"/>
        </w:rPr>
        <w:t>Крючкову</w:t>
      </w:r>
      <w:proofErr w:type="spellEnd"/>
      <w:r w:rsidR="006E6D56">
        <w:rPr>
          <w:color w:val="000000" w:themeColor="text1"/>
          <w:sz w:val="28"/>
          <w:szCs w:val="28"/>
        </w:rPr>
        <w:t xml:space="preserve"> Татьяну Васильевну</w:t>
      </w:r>
      <w:r w:rsidR="000D349F">
        <w:rPr>
          <w:color w:val="000000" w:themeColor="text1"/>
          <w:sz w:val="28"/>
          <w:szCs w:val="28"/>
        </w:rPr>
        <w:t>,</w:t>
      </w:r>
      <w:r w:rsidR="006E6D56">
        <w:rPr>
          <w:color w:val="000000" w:themeColor="text1"/>
          <w:sz w:val="28"/>
          <w:szCs w:val="28"/>
        </w:rPr>
        <w:t xml:space="preserve"> предложенную</w:t>
      </w:r>
      <w:r>
        <w:rPr>
          <w:color w:val="000000" w:themeColor="text1"/>
          <w:sz w:val="28"/>
          <w:szCs w:val="28"/>
        </w:rPr>
        <w:t xml:space="preserve"> </w:t>
      </w:r>
      <w:r w:rsidR="006E6D56" w:rsidRPr="006E6D56">
        <w:rPr>
          <w:color w:val="000000" w:themeColor="text1"/>
          <w:sz w:val="28"/>
          <w:szCs w:val="28"/>
        </w:rPr>
        <w:t>РОСТОВСК</w:t>
      </w:r>
      <w:r w:rsidR="006E6D56">
        <w:rPr>
          <w:color w:val="000000" w:themeColor="text1"/>
          <w:sz w:val="28"/>
          <w:szCs w:val="28"/>
        </w:rPr>
        <w:t>ИМ</w:t>
      </w:r>
      <w:r w:rsidR="006E6D56" w:rsidRPr="006E6D56">
        <w:rPr>
          <w:color w:val="000000" w:themeColor="text1"/>
          <w:sz w:val="28"/>
          <w:szCs w:val="28"/>
        </w:rPr>
        <w:t xml:space="preserve"> ОБЛАСТН</w:t>
      </w:r>
      <w:r w:rsidR="006E6D56">
        <w:rPr>
          <w:color w:val="000000" w:themeColor="text1"/>
          <w:sz w:val="28"/>
          <w:szCs w:val="28"/>
        </w:rPr>
        <w:t>ЫМ</w:t>
      </w:r>
      <w:r w:rsidR="006E6D56" w:rsidRPr="006E6D56">
        <w:rPr>
          <w:color w:val="000000" w:themeColor="text1"/>
          <w:sz w:val="28"/>
          <w:szCs w:val="28"/>
        </w:rPr>
        <w:t xml:space="preserve"> ОТДЕЛЕНИЕ</w:t>
      </w:r>
      <w:r w:rsidR="006E6D56">
        <w:rPr>
          <w:color w:val="000000" w:themeColor="text1"/>
          <w:sz w:val="28"/>
          <w:szCs w:val="28"/>
        </w:rPr>
        <w:t>М</w:t>
      </w:r>
      <w:r w:rsidR="006E6D56" w:rsidRPr="006E6D56">
        <w:rPr>
          <w:color w:val="000000" w:themeColor="text1"/>
          <w:sz w:val="28"/>
          <w:szCs w:val="28"/>
        </w:rPr>
        <w:t xml:space="preserve"> Политической партии КОММУНИСТИЧЕСКАЯ ПАРТИЯ КОММУНИСТЫ РОССИИ</w:t>
      </w:r>
      <w:r w:rsidR="000D349F">
        <w:rPr>
          <w:color w:val="000000" w:themeColor="text1"/>
          <w:sz w:val="28"/>
          <w:szCs w:val="28"/>
        </w:rPr>
        <w:t>;</w:t>
      </w:r>
    </w:p>
    <w:p w:rsidR="00D33150" w:rsidRDefault="000D349F" w:rsidP="00D33150">
      <w:pPr>
        <w:tabs>
          <w:tab w:val="left" w:pos="709"/>
        </w:tabs>
        <w:spacing w:line="360" w:lineRule="auto"/>
        <w:ind w:right="-1"/>
        <w:jc w:val="both"/>
        <w:rPr>
          <w:color w:val="000000" w:themeColor="text1"/>
          <w:sz w:val="28"/>
          <w:szCs w:val="28"/>
        </w:rPr>
      </w:pPr>
      <w:r>
        <w:rPr>
          <w:color w:val="000000" w:themeColor="text1"/>
          <w:sz w:val="28"/>
          <w:szCs w:val="28"/>
        </w:rPr>
        <w:t>- Молчанова Артема Владимировича</w:t>
      </w:r>
      <w:r w:rsidR="006E6D56">
        <w:rPr>
          <w:color w:val="000000" w:themeColor="text1"/>
          <w:sz w:val="28"/>
          <w:szCs w:val="28"/>
        </w:rPr>
        <w:t xml:space="preserve">, </w:t>
      </w:r>
      <w:r>
        <w:rPr>
          <w:color w:val="000000" w:themeColor="text1"/>
          <w:sz w:val="28"/>
          <w:szCs w:val="28"/>
        </w:rPr>
        <w:t xml:space="preserve"> предложенного</w:t>
      </w:r>
      <w:r w:rsidR="00937307">
        <w:rPr>
          <w:color w:val="000000" w:themeColor="text1"/>
          <w:sz w:val="28"/>
          <w:szCs w:val="28"/>
        </w:rPr>
        <w:t xml:space="preserve"> </w:t>
      </w:r>
      <w:r w:rsidR="00937307" w:rsidRPr="000D349F">
        <w:rPr>
          <w:color w:val="000000" w:themeColor="text1"/>
          <w:sz w:val="28"/>
          <w:szCs w:val="28"/>
        </w:rPr>
        <w:t>политической партией «</w:t>
      </w:r>
      <w:r w:rsidRPr="000D349F">
        <w:rPr>
          <w:color w:val="000000" w:themeColor="text1"/>
          <w:sz w:val="28"/>
          <w:szCs w:val="28"/>
        </w:rPr>
        <w:t>Гражданская платформа».</w:t>
      </w:r>
    </w:p>
    <w:p w:rsidR="00D33150" w:rsidRDefault="00D33150" w:rsidP="000D349F">
      <w:pPr>
        <w:tabs>
          <w:tab w:val="left" w:pos="709"/>
        </w:tabs>
        <w:spacing w:line="360" w:lineRule="auto"/>
        <w:ind w:right="-1" w:firstLine="709"/>
        <w:jc w:val="both"/>
        <w:rPr>
          <w:color w:val="000000" w:themeColor="text1"/>
          <w:sz w:val="28"/>
          <w:szCs w:val="28"/>
        </w:rPr>
      </w:pPr>
      <w:r>
        <w:rPr>
          <w:color w:val="000000" w:themeColor="text1"/>
          <w:sz w:val="28"/>
          <w:szCs w:val="28"/>
        </w:rPr>
        <w:t xml:space="preserve">2. </w:t>
      </w:r>
      <w:r w:rsidR="00C919FE">
        <w:rPr>
          <w:noProof/>
          <w:color w:val="000000" w:themeColor="text1"/>
          <w:sz w:val="28"/>
          <w:szCs w:val="28"/>
        </w:rPr>
        <w:t>П</w:t>
      </w:r>
      <w:r w:rsidR="00937307">
        <w:rPr>
          <w:noProof/>
          <w:color w:val="000000" w:themeColor="text1"/>
          <w:sz w:val="28"/>
          <w:szCs w:val="28"/>
        </w:rPr>
        <w:t xml:space="preserve">редседателю Территориальной избирательной комиссии </w:t>
      </w:r>
      <w:r w:rsidR="00C919FE">
        <w:rPr>
          <w:noProof/>
          <w:color w:val="000000" w:themeColor="text1"/>
          <w:sz w:val="28"/>
          <w:szCs w:val="28"/>
        </w:rPr>
        <w:t>города Батайска Ростовской области</w:t>
      </w:r>
      <w:r w:rsidR="00937307">
        <w:rPr>
          <w:noProof/>
          <w:color w:val="000000" w:themeColor="text1"/>
          <w:sz w:val="28"/>
          <w:szCs w:val="28"/>
        </w:rPr>
        <w:t xml:space="preserve"> </w:t>
      </w:r>
      <w:r w:rsidR="00C919FE" w:rsidRPr="00C919FE">
        <w:rPr>
          <w:noProof/>
          <w:color w:val="000000" w:themeColor="text1"/>
          <w:sz w:val="28"/>
          <w:szCs w:val="28"/>
        </w:rPr>
        <w:t>Радачинско</w:t>
      </w:r>
      <w:r>
        <w:rPr>
          <w:noProof/>
          <w:color w:val="000000" w:themeColor="text1"/>
          <w:sz w:val="28"/>
          <w:szCs w:val="28"/>
        </w:rPr>
        <w:t xml:space="preserve">му Ю.Н. </w:t>
      </w:r>
      <w:r w:rsidR="00937307">
        <w:rPr>
          <w:noProof/>
          <w:color w:val="000000" w:themeColor="text1"/>
          <w:sz w:val="28"/>
          <w:szCs w:val="28"/>
        </w:rPr>
        <w:t>актуализировать данные об ответственных лицах с использованием личного кабинета на федеральной государственной информационной системе</w:t>
      </w:r>
      <w:r>
        <w:rPr>
          <w:noProof/>
          <w:color w:val="000000" w:themeColor="text1"/>
          <w:sz w:val="28"/>
          <w:szCs w:val="28"/>
        </w:rPr>
        <w:t xml:space="preserve"> </w:t>
      </w:r>
      <w:r w:rsidR="00937307">
        <w:rPr>
          <w:noProof/>
          <w:color w:val="000000" w:themeColor="text1"/>
          <w:sz w:val="28"/>
          <w:szCs w:val="28"/>
        </w:rPr>
        <w:t>«Единый портал государственных и муниципальных услуг (функций)».</w:t>
      </w:r>
    </w:p>
    <w:p w:rsidR="00937307" w:rsidRDefault="00D33150" w:rsidP="000D349F">
      <w:pPr>
        <w:tabs>
          <w:tab w:val="left" w:pos="709"/>
        </w:tabs>
        <w:spacing w:line="360" w:lineRule="auto"/>
        <w:ind w:right="-1" w:firstLine="709"/>
        <w:jc w:val="both"/>
        <w:rPr>
          <w:color w:val="000000" w:themeColor="text1"/>
          <w:sz w:val="28"/>
          <w:szCs w:val="28"/>
        </w:rPr>
      </w:pPr>
      <w:r>
        <w:rPr>
          <w:color w:val="000000" w:themeColor="text1"/>
          <w:sz w:val="28"/>
          <w:szCs w:val="28"/>
        </w:rPr>
        <w:t xml:space="preserve">3. </w:t>
      </w:r>
      <w:r w:rsidR="00937307">
        <w:rPr>
          <w:noProof/>
          <w:color w:val="000000" w:themeColor="text1"/>
          <w:sz w:val="28"/>
          <w:szCs w:val="28"/>
        </w:rPr>
        <w:t>Разместить настоящее постановление на сайте Территориальной избирательной комиссии</w:t>
      </w:r>
      <w:r>
        <w:rPr>
          <w:noProof/>
          <w:color w:val="000000" w:themeColor="text1"/>
          <w:sz w:val="28"/>
          <w:szCs w:val="28"/>
        </w:rPr>
        <w:t xml:space="preserve"> города Батайска Ростовской области</w:t>
      </w:r>
      <w:r w:rsidR="00937307">
        <w:rPr>
          <w:noProof/>
          <w:color w:val="000000" w:themeColor="text1"/>
          <w:sz w:val="28"/>
          <w:szCs w:val="28"/>
        </w:rPr>
        <w:t xml:space="preserve"> в информационно-телекоммуникационной сети «Интернет».</w:t>
      </w:r>
    </w:p>
    <w:p w:rsidR="00937307" w:rsidRDefault="000D349F" w:rsidP="000D349F">
      <w:pPr>
        <w:tabs>
          <w:tab w:val="left" w:pos="0"/>
          <w:tab w:val="left" w:pos="709"/>
        </w:tabs>
        <w:autoSpaceDE w:val="0"/>
        <w:autoSpaceDN w:val="0"/>
        <w:adjustRightInd w:val="0"/>
        <w:spacing w:line="360" w:lineRule="auto"/>
        <w:ind w:firstLine="709"/>
        <w:jc w:val="both"/>
        <w:rPr>
          <w:color w:val="000000" w:themeColor="text1"/>
          <w:sz w:val="28"/>
          <w:szCs w:val="28"/>
        </w:rPr>
      </w:pPr>
      <w:r>
        <w:rPr>
          <w:color w:val="000000" w:themeColor="text1"/>
          <w:sz w:val="28"/>
          <w:szCs w:val="28"/>
        </w:rPr>
        <w:t xml:space="preserve">4. </w:t>
      </w:r>
      <w:r w:rsidR="00937307">
        <w:rPr>
          <w:iCs/>
          <w:color w:val="000000" w:themeColor="text1"/>
          <w:sz w:val="28"/>
        </w:rPr>
        <w:t>Контроль за исполнением настоящего постановления возложить на председателя</w:t>
      </w:r>
      <w:r w:rsidR="00C919FE">
        <w:rPr>
          <w:iCs/>
          <w:color w:val="000000" w:themeColor="text1"/>
          <w:sz w:val="28"/>
        </w:rPr>
        <w:t xml:space="preserve"> </w:t>
      </w:r>
      <w:r w:rsidR="00937307">
        <w:rPr>
          <w:iCs/>
          <w:color w:val="000000" w:themeColor="text1"/>
          <w:sz w:val="28"/>
        </w:rPr>
        <w:t xml:space="preserve">Территориальной избирательной комиссии </w:t>
      </w:r>
      <w:r w:rsidR="00C919FE">
        <w:rPr>
          <w:iCs/>
          <w:color w:val="000000" w:themeColor="text1"/>
          <w:sz w:val="28"/>
        </w:rPr>
        <w:t xml:space="preserve">города Батайска Ростовской области </w:t>
      </w:r>
      <w:proofErr w:type="spellStart"/>
      <w:r w:rsidR="00C919FE">
        <w:rPr>
          <w:iCs/>
          <w:color w:val="000000" w:themeColor="text1"/>
          <w:sz w:val="28"/>
        </w:rPr>
        <w:t>Радачинского</w:t>
      </w:r>
      <w:proofErr w:type="spellEnd"/>
      <w:r w:rsidR="00C919FE">
        <w:rPr>
          <w:iCs/>
          <w:color w:val="000000" w:themeColor="text1"/>
          <w:sz w:val="28"/>
        </w:rPr>
        <w:t xml:space="preserve"> Ю.Н.</w:t>
      </w:r>
    </w:p>
    <w:p w:rsidR="00937307" w:rsidRDefault="00937307" w:rsidP="00937307">
      <w:pPr>
        <w:jc w:val="both"/>
        <w:rPr>
          <w:rFonts w:eastAsia="Lucida Sans Unicode"/>
          <w:bCs/>
          <w:iCs/>
          <w:color w:val="000000" w:themeColor="text1"/>
          <w:kern w:val="2"/>
          <w:sz w:val="28"/>
          <w:szCs w:val="28"/>
        </w:rPr>
      </w:pPr>
    </w:p>
    <w:tbl>
      <w:tblPr>
        <w:tblStyle w:val="a9"/>
        <w:tblW w:w="5001"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tblPr>
      <w:tblGrid>
        <w:gridCol w:w="4225"/>
        <w:gridCol w:w="2694"/>
        <w:gridCol w:w="2663"/>
      </w:tblGrid>
      <w:tr w:rsidR="00C919FE" w:rsidRPr="00C05C7A" w:rsidTr="001F3416">
        <w:trPr>
          <w:tblCellSpacing w:w="28" w:type="dxa"/>
          <w:jc w:val="center"/>
        </w:trPr>
        <w:tc>
          <w:tcPr>
            <w:tcW w:w="4141" w:type="dxa"/>
            <w:hideMark/>
          </w:tcPr>
          <w:p w:rsidR="00C919FE" w:rsidRPr="00C919FE" w:rsidRDefault="00C919FE" w:rsidP="001F3416">
            <w:pPr>
              <w:jc w:val="both"/>
              <w:rPr>
                <w:iCs/>
                <w:color w:val="000000" w:themeColor="text1"/>
                <w:sz w:val="28"/>
              </w:rPr>
            </w:pPr>
            <w:r w:rsidRPr="00C919FE">
              <w:rPr>
                <w:iCs/>
                <w:color w:val="000000" w:themeColor="text1"/>
                <w:sz w:val="28"/>
              </w:rPr>
              <w:t>Председатель комиссии</w:t>
            </w:r>
          </w:p>
        </w:tc>
        <w:tc>
          <w:tcPr>
            <w:tcW w:w="2638" w:type="dxa"/>
          </w:tcPr>
          <w:p w:rsidR="00C919FE" w:rsidRPr="00C919FE" w:rsidRDefault="00C919FE" w:rsidP="001F3416">
            <w:pPr>
              <w:jc w:val="both"/>
              <w:rPr>
                <w:iCs/>
                <w:color w:val="000000" w:themeColor="text1"/>
                <w:sz w:val="28"/>
              </w:rPr>
            </w:pPr>
          </w:p>
        </w:tc>
        <w:tc>
          <w:tcPr>
            <w:tcW w:w="2579" w:type="dxa"/>
            <w:hideMark/>
          </w:tcPr>
          <w:p w:rsidR="00C919FE" w:rsidRPr="00C919FE" w:rsidRDefault="00C919FE" w:rsidP="001F3416">
            <w:pPr>
              <w:rPr>
                <w:iCs/>
                <w:color w:val="000000" w:themeColor="text1"/>
                <w:sz w:val="28"/>
              </w:rPr>
            </w:pPr>
            <w:r w:rsidRPr="00C919FE">
              <w:rPr>
                <w:iCs/>
                <w:color w:val="000000" w:themeColor="text1"/>
                <w:sz w:val="28"/>
              </w:rPr>
              <w:t>Ю.Н. Радачинский</w:t>
            </w:r>
          </w:p>
        </w:tc>
      </w:tr>
      <w:tr w:rsidR="00C919FE" w:rsidRPr="00C05C7A" w:rsidTr="001F3416">
        <w:trPr>
          <w:tblCellSpacing w:w="28" w:type="dxa"/>
          <w:jc w:val="center"/>
        </w:trPr>
        <w:tc>
          <w:tcPr>
            <w:tcW w:w="4141" w:type="dxa"/>
            <w:hideMark/>
          </w:tcPr>
          <w:p w:rsidR="00C919FE" w:rsidRPr="00C919FE" w:rsidRDefault="00C919FE" w:rsidP="001F3416">
            <w:pPr>
              <w:jc w:val="both"/>
              <w:rPr>
                <w:iCs/>
                <w:color w:val="000000" w:themeColor="text1"/>
                <w:sz w:val="28"/>
              </w:rPr>
            </w:pPr>
          </w:p>
          <w:p w:rsidR="00C919FE" w:rsidRPr="00C919FE" w:rsidRDefault="00C919FE" w:rsidP="001F3416">
            <w:pPr>
              <w:jc w:val="both"/>
              <w:rPr>
                <w:iCs/>
                <w:color w:val="000000" w:themeColor="text1"/>
                <w:sz w:val="28"/>
              </w:rPr>
            </w:pPr>
            <w:r w:rsidRPr="00C919FE">
              <w:rPr>
                <w:iCs/>
                <w:color w:val="000000" w:themeColor="text1"/>
                <w:sz w:val="28"/>
              </w:rPr>
              <w:t>Секретарь комиссии</w:t>
            </w:r>
          </w:p>
        </w:tc>
        <w:tc>
          <w:tcPr>
            <w:tcW w:w="2638" w:type="dxa"/>
          </w:tcPr>
          <w:p w:rsidR="00C919FE" w:rsidRPr="00C919FE" w:rsidRDefault="00C919FE" w:rsidP="001F3416">
            <w:pPr>
              <w:jc w:val="both"/>
              <w:rPr>
                <w:iCs/>
                <w:color w:val="000000" w:themeColor="text1"/>
                <w:sz w:val="28"/>
              </w:rPr>
            </w:pPr>
          </w:p>
        </w:tc>
        <w:tc>
          <w:tcPr>
            <w:tcW w:w="2579" w:type="dxa"/>
            <w:hideMark/>
          </w:tcPr>
          <w:p w:rsidR="00C919FE" w:rsidRPr="00C919FE" w:rsidRDefault="00C919FE" w:rsidP="001F3416">
            <w:pPr>
              <w:rPr>
                <w:iCs/>
                <w:color w:val="000000" w:themeColor="text1"/>
                <w:sz w:val="28"/>
              </w:rPr>
            </w:pPr>
          </w:p>
          <w:p w:rsidR="00C919FE" w:rsidRPr="00C919FE" w:rsidRDefault="00C919FE" w:rsidP="001F3416">
            <w:pPr>
              <w:rPr>
                <w:iCs/>
                <w:color w:val="000000" w:themeColor="text1"/>
                <w:sz w:val="28"/>
              </w:rPr>
            </w:pPr>
            <w:r w:rsidRPr="00C919FE">
              <w:rPr>
                <w:iCs/>
                <w:color w:val="000000" w:themeColor="text1"/>
                <w:sz w:val="28"/>
              </w:rPr>
              <w:t>Е.В. Москвич</w:t>
            </w:r>
          </w:p>
        </w:tc>
      </w:tr>
    </w:tbl>
    <w:p w:rsidR="00937307" w:rsidRDefault="00937307" w:rsidP="00937307">
      <w:pPr>
        <w:jc w:val="both"/>
        <w:rPr>
          <w:bCs/>
          <w:iCs/>
          <w:color w:val="000000" w:themeColor="text1"/>
          <w:sz w:val="28"/>
          <w:szCs w:val="28"/>
        </w:rPr>
      </w:pPr>
    </w:p>
    <w:p w:rsidR="007C7039" w:rsidRPr="00954CC0" w:rsidRDefault="007C7039" w:rsidP="004F0B62">
      <w:pPr>
        <w:spacing w:line="276" w:lineRule="auto"/>
        <w:jc w:val="both"/>
        <w:rPr>
          <w:sz w:val="28"/>
          <w:szCs w:val="28"/>
        </w:rPr>
      </w:pPr>
    </w:p>
    <w:sectPr w:rsidR="007C7039" w:rsidRPr="00954CC0" w:rsidSect="004F0B62">
      <w:pgSz w:w="11906" w:h="16838"/>
      <w:pgMar w:top="709" w:right="851" w:bottom="709" w:left="1701" w:header="720" w:footer="720"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ourier">
    <w:panose1 w:val="02070309020205020404"/>
    <w:charset w:val="00"/>
    <w:family w:val="modern"/>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325B2"/>
    <w:multiLevelType w:val="hybridMultilevel"/>
    <w:tmpl w:val="091E010A"/>
    <w:lvl w:ilvl="0" w:tplc="5734EC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15B1131"/>
    <w:multiLevelType w:val="hybridMultilevel"/>
    <w:tmpl w:val="EB26AE70"/>
    <w:lvl w:ilvl="0" w:tplc="80B41092">
      <w:start w:val="1"/>
      <w:numFmt w:val="decimal"/>
      <w:lvlText w:val="%1."/>
      <w:lvlJc w:val="left"/>
      <w:pPr>
        <w:ind w:left="928" w:hanging="360"/>
      </w:pPr>
      <w:rPr>
        <w:rFonts w:ascii="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22123D43"/>
    <w:multiLevelType w:val="singleLevel"/>
    <w:tmpl w:val="0419000F"/>
    <w:lvl w:ilvl="0">
      <w:start w:val="1"/>
      <w:numFmt w:val="decimal"/>
      <w:lvlText w:val="%1."/>
      <w:lvlJc w:val="left"/>
      <w:pPr>
        <w:tabs>
          <w:tab w:val="num" w:pos="360"/>
        </w:tabs>
        <w:ind w:left="360" w:hanging="360"/>
      </w:pPr>
    </w:lvl>
  </w:abstractNum>
  <w:abstractNum w:abstractNumId="3">
    <w:nsid w:val="30C0618A"/>
    <w:multiLevelType w:val="multilevel"/>
    <w:tmpl w:val="AF12C6EC"/>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4">
    <w:nsid w:val="35500BA0"/>
    <w:multiLevelType w:val="multilevel"/>
    <w:tmpl w:val="EBD6EE14"/>
    <w:lvl w:ilvl="0">
      <w:start w:val="4"/>
      <w:numFmt w:val="decimal"/>
      <w:lvlText w:val="%1."/>
      <w:lvlJc w:val="left"/>
      <w:pPr>
        <w:ind w:left="450" w:hanging="450"/>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nsid w:val="3D48261F"/>
    <w:multiLevelType w:val="hybridMultilevel"/>
    <w:tmpl w:val="BE5EAF46"/>
    <w:lvl w:ilvl="0" w:tplc="4A74CF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nsid w:val="47414B8D"/>
    <w:multiLevelType w:val="hybridMultilevel"/>
    <w:tmpl w:val="FDB22DB2"/>
    <w:lvl w:ilvl="0" w:tplc="2E084E22">
      <w:start w:val="1"/>
      <w:numFmt w:val="decimal"/>
      <w:lvlText w:val="%1."/>
      <w:lvlJc w:val="left"/>
      <w:pPr>
        <w:tabs>
          <w:tab w:val="num" w:pos="502"/>
        </w:tabs>
        <w:ind w:left="502" w:hanging="360"/>
      </w:pPr>
      <w:rPr>
        <w:rFonts w:cs="Times New Roman" w:hint="default"/>
      </w:rPr>
    </w:lvl>
    <w:lvl w:ilvl="1" w:tplc="04190019" w:tentative="1">
      <w:start w:val="1"/>
      <w:numFmt w:val="lowerLetter"/>
      <w:lvlText w:val="%2."/>
      <w:lvlJc w:val="left"/>
      <w:pPr>
        <w:tabs>
          <w:tab w:val="num" w:pos="1222"/>
        </w:tabs>
        <w:ind w:left="1222" w:hanging="360"/>
      </w:pPr>
      <w:rPr>
        <w:rFonts w:cs="Times New Roman"/>
      </w:rPr>
    </w:lvl>
    <w:lvl w:ilvl="2" w:tplc="0419001B" w:tentative="1">
      <w:start w:val="1"/>
      <w:numFmt w:val="lowerRoman"/>
      <w:lvlText w:val="%3."/>
      <w:lvlJc w:val="right"/>
      <w:pPr>
        <w:tabs>
          <w:tab w:val="num" w:pos="1942"/>
        </w:tabs>
        <w:ind w:left="1942" w:hanging="180"/>
      </w:pPr>
      <w:rPr>
        <w:rFonts w:cs="Times New Roman"/>
      </w:rPr>
    </w:lvl>
    <w:lvl w:ilvl="3" w:tplc="0419000F" w:tentative="1">
      <w:start w:val="1"/>
      <w:numFmt w:val="decimal"/>
      <w:lvlText w:val="%4."/>
      <w:lvlJc w:val="left"/>
      <w:pPr>
        <w:tabs>
          <w:tab w:val="num" w:pos="2662"/>
        </w:tabs>
        <w:ind w:left="2662" w:hanging="360"/>
      </w:pPr>
      <w:rPr>
        <w:rFonts w:cs="Times New Roman"/>
      </w:rPr>
    </w:lvl>
    <w:lvl w:ilvl="4" w:tplc="04190019" w:tentative="1">
      <w:start w:val="1"/>
      <w:numFmt w:val="lowerLetter"/>
      <w:lvlText w:val="%5."/>
      <w:lvlJc w:val="left"/>
      <w:pPr>
        <w:tabs>
          <w:tab w:val="num" w:pos="3382"/>
        </w:tabs>
        <w:ind w:left="3382" w:hanging="360"/>
      </w:pPr>
      <w:rPr>
        <w:rFonts w:cs="Times New Roman"/>
      </w:rPr>
    </w:lvl>
    <w:lvl w:ilvl="5" w:tplc="0419001B" w:tentative="1">
      <w:start w:val="1"/>
      <w:numFmt w:val="lowerRoman"/>
      <w:lvlText w:val="%6."/>
      <w:lvlJc w:val="right"/>
      <w:pPr>
        <w:tabs>
          <w:tab w:val="num" w:pos="4102"/>
        </w:tabs>
        <w:ind w:left="4102" w:hanging="180"/>
      </w:pPr>
      <w:rPr>
        <w:rFonts w:cs="Times New Roman"/>
      </w:rPr>
    </w:lvl>
    <w:lvl w:ilvl="6" w:tplc="0419000F" w:tentative="1">
      <w:start w:val="1"/>
      <w:numFmt w:val="decimal"/>
      <w:lvlText w:val="%7."/>
      <w:lvlJc w:val="left"/>
      <w:pPr>
        <w:tabs>
          <w:tab w:val="num" w:pos="4822"/>
        </w:tabs>
        <w:ind w:left="4822" w:hanging="360"/>
      </w:pPr>
      <w:rPr>
        <w:rFonts w:cs="Times New Roman"/>
      </w:rPr>
    </w:lvl>
    <w:lvl w:ilvl="7" w:tplc="04190019" w:tentative="1">
      <w:start w:val="1"/>
      <w:numFmt w:val="lowerLetter"/>
      <w:lvlText w:val="%8."/>
      <w:lvlJc w:val="left"/>
      <w:pPr>
        <w:tabs>
          <w:tab w:val="num" w:pos="5542"/>
        </w:tabs>
        <w:ind w:left="5542" w:hanging="360"/>
      </w:pPr>
      <w:rPr>
        <w:rFonts w:cs="Times New Roman"/>
      </w:rPr>
    </w:lvl>
    <w:lvl w:ilvl="8" w:tplc="0419001B" w:tentative="1">
      <w:start w:val="1"/>
      <w:numFmt w:val="lowerRoman"/>
      <w:lvlText w:val="%9."/>
      <w:lvlJc w:val="right"/>
      <w:pPr>
        <w:tabs>
          <w:tab w:val="num" w:pos="6262"/>
        </w:tabs>
        <w:ind w:left="6262" w:hanging="180"/>
      </w:pPr>
      <w:rPr>
        <w:rFonts w:cs="Times New Roman"/>
      </w:rPr>
    </w:lvl>
  </w:abstractNum>
  <w:abstractNum w:abstractNumId="7">
    <w:nsid w:val="550A1D51"/>
    <w:multiLevelType w:val="multilevel"/>
    <w:tmpl w:val="A04027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626E6B28"/>
    <w:multiLevelType w:val="hybridMultilevel"/>
    <w:tmpl w:val="2E62B1BC"/>
    <w:lvl w:ilvl="0" w:tplc="4AD2BE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69F2434F"/>
    <w:multiLevelType w:val="hybridMultilevel"/>
    <w:tmpl w:val="124079C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66E3540"/>
    <w:multiLevelType w:val="hybridMultilevel"/>
    <w:tmpl w:val="6A886820"/>
    <w:lvl w:ilvl="0" w:tplc="5CAA65B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5"/>
  </w:num>
  <w:num w:numId="2">
    <w:abstractNumId w:val="7"/>
  </w:num>
  <w:num w:numId="3">
    <w:abstractNumId w:val="4"/>
  </w:num>
  <w:num w:numId="4">
    <w:abstractNumId w:val="10"/>
  </w:num>
  <w:num w:numId="5">
    <w:abstractNumId w:val="1"/>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6"/>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8"/>
  <w:hyphenationZone w:val="142"/>
  <w:drawingGridHorizontalSpacing w:val="120"/>
  <w:drawingGridVerticalSpacing w:val="381"/>
  <w:displayHorizontalDrawingGridEvery w:val="2"/>
  <w:characterSpacingControl w:val="doNotCompress"/>
  <w:compat/>
  <w:rsids>
    <w:rsidRoot w:val="003C0398"/>
    <w:rsid w:val="000014D3"/>
    <w:rsid w:val="000040D8"/>
    <w:rsid w:val="000055C4"/>
    <w:rsid w:val="00022D78"/>
    <w:rsid w:val="000320CE"/>
    <w:rsid w:val="00040B5B"/>
    <w:rsid w:val="00047408"/>
    <w:rsid w:val="0006005A"/>
    <w:rsid w:val="00082082"/>
    <w:rsid w:val="00085052"/>
    <w:rsid w:val="000A0279"/>
    <w:rsid w:val="000A10E6"/>
    <w:rsid w:val="000B7126"/>
    <w:rsid w:val="000C0348"/>
    <w:rsid w:val="000D04FF"/>
    <w:rsid w:val="000D349F"/>
    <w:rsid w:val="00104738"/>
    <w:rsid w:val="00104FA7"/>
    <w:rsid w:val="00116107"/>
    <w:rsid w:val="00117EB8"/>
    <w:rsid w:val="0012120B"/>
    <w:rsid w:val="00125AA9"/>
    <w:rsid w:val="00126175"/>
    <w:rsid w:val="00136104"/>
    <w:rsid w:val="00143939"/>
    <w:rsid w:val="001466AE"/>
    <w:rsid w:val="001523AC"/>
    <w:rsid w:val="00152D05"/>
    <w:rsid w:val="00153814"/>
    <w:rsid w:val="00157B60"/>
    <w:rsid w:val="001614E8"/>
    <w:rsid w:val="00170C94"/>
    <w:rsid w:val="00177BB6"/>
    <w:rsid w:val="00185898"/>
    <w:rsid w:val="001900E9"/>
    <w:rsid w:val="00195F6C"/>
    <w:rsid w:val="001A4469"/>
    <w:rsid w:val="001B49BF"/>
    <w:rsid w:val="001B6CE7"/>
    <w:rsid w:val="001B7F14"/>
    <w:rsid w:val="001C7E51"/>
    <w:rsid w:val="001D6AAC"/>
    <w:rsid w:val="001E56C4"/>
    <w:rsid w:val="00203CB6"/>
    <w:rsid w:val="0020632E"/>
    <w:rsid w:val="0020727A"/>
    <w:rsid w:val="00216A5B"/>
    <w:rsid w:val="00233A05"/>
    <w:rsid w:val="00233AD3"/>
    <w:rsid w:val="0023414C"/>
    <w:rsid w:val="00235A9D"/>
    <w:rsid w:val="002462F8"/>
    <w:rsid w:val="00264F54"/>
    <w:rsid w:val="0027059B"/>
    <w:rsid w:val="00280EA1"/>
    <w:rsid w:val="00281353"/>
    <w:rsid w:val="002941DF"/>
    <w:rsid w:val="002A35B5"/>
    <w:rsid w:val="002A4AA6"/>
    <w:rsid w:val="002A713F"/>
    <w:rsid w:val="002E3A85"/>
    <w:rsid w:val="002F0EED"/>
    <w:rsid w:val="002F29BB"/>
    <w:rsid w:val="002F6B88"/>
    <w:rsid w:val="003011F7"/>
    <w:rsid w:val="00306312"/>
    <w:rsid w:val="00314984"/>
    <w:rsid w:val="00316D52"/>
    <w:rsid w:val="00321D78"/>
    <w:rsid w:val="00323D62"/>
    <w:rsid w:val="003443E2"/>
    <w:rsid w:val="00352F1F"/>
    <w:rsid w:val="00377EA1"/>
    <w:rsid w:val="00393D0F"/>
    <w:rsid w:val="00393E2B"/>
    <w:rsid w:val="0039501D"/>
    <w:rsid w:val="0039598B"/>
    <w:rsid w:val="003A2892"/>
    <w:rsid w:val="003A3903"/>
    <w:rsid w:val="003C0398"/>
    <w:rsid w:val="003C0DBD"/>
    <w:rsid w:val="003C1C56"/>
    <w:rsid w:val="003D4551"/>
    <w:rsid w:val="003E2F3D"/>
    <w:rsid w:val="003E4F8C"/>
    <w:rsid w:val="003E6999"/>
    <w:rsid w:val="003F34E7"/>
    <w:rsid w:val="00400561"/>
    <w:rsid w:val="00407BAC"/>
    <w:rsid w:val="004167EA"/>
    <w:rsid w:val="0042392A"/>
    <w:rsid w:val="00424FEA"/>
    <w:rsid w:val="00430216"/>
    <w:rsid w:val="00450EAF"/>
    <w:rsid w:val="00466E8D"/>
    <w:rsid w:val="004765ED"/>
    <w:rsid w:val="004804E7"/>
    <w:rsid w:val="00482C27"/>
    <w:rsid w:val="004947EA"/>
    <w:rsid w:val="004A0A60"/>
    <w:rsid w:val="004A272C"/>
    <w:rsid w:val="004B5371"/>
    <w:rsid w:val="004B67B9"/>
    <w:rsid w:val="004C0597"/>
    <w:rsid w:val="004C0E1E"/>
    <w:rsid w:val="004C2430"/>
    <w:rsid w:val="004C4E24"/>
    <w:rsid w:val="004D0538"/>
    <w:rsid w:val="004D4009"/>
    <w:rsid w:val="004F0B62"/>
    <w:rsid w:val="004F11EA"/>
    <w:rsid w:val="004F2F93"/>
    <w:rsid w:val="004F6944"/>
    <w:rsid w:val="0051265F"/>
    <w:rsid w:val="00515560"/>
    <w:rsid w:val="00526A95"/>
    <w:rsid w:val="00531160"/>
    <w:rsid w:val="00534596"/>
    <w:rsid w:val="005346AD"/>
    <w:rsid w:val="00541D35"/>
    <w:rsid w:val="00550432"/>
    <w:rsid w:val="00551E2E"/>
    <w:rsid w:val="00575E18"/>
    <w:rsid w:val="00580AFB"/>
    <w:rsid w:val="00581128"/>
    <w:rsid w:val="005820CD"/>
    <w:rsid w:val="00582CA2"/>
    <w:rsid w:val="005932EA"/>
    <w:rsid w:val="00594773"/>
    <w:rsid w:val="005A5241"/>
    <w:rsid w:val="005A6DA9"/>
    <w:rsid w:val="005B2F15"/>
    <w:rsid w:val="005B649D"/>
    <w:rsid w:val="005C4A40"/>
    <w:rsid w:val="00622F21"/>
    <w:rsid w:val="00622F70"/>
    <w:rsid w:val="00634AF6"/>
    <w:rsid w:val="0064436D"/>
    <w:rsid w:val="00645CF0"/>
    <w:rsid w:val="006473EB"/>
    <w:rsid w:val="00665AB4"/>
    <w:rsid w:val="006675C7"/>
    <w:rsid w:val="006706ED"/>
    <w:rsid w:val="00672738"/>
    <w:rsid w:val="006821E8"/>
    <w:rsid w:val="00682EFA"/>
    <w:rsid w:val="006939A9"/>
    <w:rsid w:val="006A347E"/>
    <w:rsid w:val="006A5A8E"/>
    <w:rsid w:val="006D25B0"/>
    <w:rsid w:val="006D6E2C"/>
    <w:rsid w:val="006E29D9"/>
    <w:rsid w:val="006E6D56"/>
    <w:rsid w:val="006F62CC"/>
    <w:rsid w:val="006F7401"/>
    <w:rsid w:val="007037F5"/>
    <w:rsid w:val="007068B6"/>
    <w:rsid w:val="00733E5D"/>
    <w:rsid w:val="00736B13"/>
    <w:rsid w:val="00742F62"/>
    <w:rsid w:val="00743D3A"/>
    <w:rsid w:val="007641DB"/>
    <w:rsid w:val="00765C53"/>
    <w:rsid w:val="00767187"/>
    <w:rsid w:val="007847CB"/>
    <w:rsid w:val="007A66E1"/>
    <w:rsid w:val="007B0C22"/>
    <w:rsid w:val="007B61AC"/>
    <w:rsid w:val="007C2EC7"/>
    <w:rsid w:val="007C38EB"/>
    <w:rsid w:val="007C44F6"/>
    <w:rsid w:val="007C7039"/>
    <w:rsid w:val="007E014A"/>
    <w:rsid w:val="007E3CE0"/>
    <w:rsid w:val="007F0BC9"/>
    <w:rsid w:val="007F2C1B"/>
    <w:rsid w:val="007F4E2B"/>
    <w:rsid w:val="007F7B05"/>
    <w:rsid w:val="00801ED3"/>
    <w:rsid w:val="00817C98"/>
    <w:rsid w:val="0082443C"/>
    <w:rsid w:val="00831B86"/>
    <w:rsid w:val="00832C68"/>
    <w:rsid w:val="00852CB8"/>
    <w:rsid w:val="00863733"/>
    <w:rsid w:val="00891F4F"/>
    <w:rsid w:val="00892332"/>
    <w:rsid w:val="008939BC"/>
    <w:rsid w:val="008A70B6"/>
    <w:rsid w:val="008B4CCD"/>
    <w:rsid w:val="008C270F"/>
    <w:rsid w:val="008D78D3"/>
    <w:rsid w:val="008E16A8"/>
    <w:rsid w:val="008F0E76"/>
    <w:rsid w:val="008F3342"/>
    <w:rsid w:val="008F4F22"/>
    <w:rsid w:val="009007BF"/>
    <w:rsid w:val="00916CF6"/>
    <w:rsid w:val="00921736"/>
    <w:rsid w:val="00923D1D"/>
    <w:rsid w:val="009327AA"/>
    <w:rsid w:val="00933B25"/>
    <w:rsid w:val="00937307"/>
    <w:rsid w:val="00941369"/>
    <w:rsid w:val="00944579"/>
    <w:rsid w:val="0095212D"/>
    <w:rsid w:val="00954CC0"/>
    <w:rsid w:val="009561F4"/>
    <w:rsid w:val="0097349A"/>
    <w:rsid w:val="00980200"/>
    <w:rsid w:val="0098041D"/>
    <w:rsid w:val="0098409F"/>
    <w:rsid w:val="009844A5"/>
    <w:rsid w:val="0098750C"/>
    <w:rsid w:val="00993953"/>
    <w:rsid w:val="009B765B"/>
    <w:rsid w:val="009C1FE8"/>
    <w:rsid w:val="009C53CB"/>
    <w:rsid w:val="009C6C3B"/>
    <w:rsid w:val="009D3481"/>
    <w:rsid w:val="009E0052"/>
    <w:rsid w:val="009E1DD9"/>
    <w:rsid w:val="00A05FC4"/>
    <w:rsid w:val="00A17747"/>
    <w:rsid w:val="00A35707"/>
    <w:rsid w:val="00A5067F"/>
    <w:rsid w:val="00A749A4"/>
    <w:rsid w:val="00A75DE0"/>
    <w:rsid w:val="00A80263"/>
    <w:rsid w:val="00A853AA"/>
    <w:rsid w:val="00A8690B"/>
    <w:rsid w:val="00A972FD"/>
    <w:rsid w:val="00AA0F1E"/>
    <w:rsid w:val="00AA1DCA"/>
    <w:rsid w:val="00AB46EE"/>
    <w:rsid w:val="00AD3E7A"/>
    <w:rsid w:val="00AD6DBE"/>
    <w:rsid w:val="00AE0F30"/>
    <w:rsid w:val="00AE7249"/>
    <w:rsid w:val="00AF39A2"/>
    <w:rsid w:val="00B03BD7"/>
    <w:rsid w:val="00B3587E"/>
    <w:rsid w:val="00B46BCD"/>
    <w:rsid w:val="00B6226C"/>
    <w:rsid w:val="00B62BBC"/>
    <w:rsid w:val="00B639DC"/>
    <w:rsid w:val="00B6451E"/>
    <w:rsid w:val="00B7453C"/>
    <w:rsid w:val="00B7569F"/>
    <w:rsid w:val="00B76E26"/>
    <w:rsid w:val="00BA5900"/>
    <w:rsid w:val="00BC1BA6"/>
    <w:rsid w:val="00BC24AD"/>
    <w:rsid w:val="00BC3F6C"/>
    <w:rsid w:val="00BC6C5A"/>
    <w:rsid w:val="00BD7C98"/>
    <w:rsid w:val="00BE421E"/>
    <w:rsid w:val="00BE5A84"/>
    <w:rsid w:val="00BE6D19"/>
    <w:rsid w:val="00BF2F9D"/>
    <w:rsid w:val="00C05C7A"/>
    <w:rsid w:val="00C06BDA"/>
    <w:rsid w:val="00C105A3"/>
    <w:rsid w:val="00C10A84"/>
    <w:rsid w:val="00C23149"/>
    <w:rsid w:val="00C26AFF"/>
    <w:rsid w:val="00C27EBD"/>
    <w:rsid w:val="00C47415"/>
    <w:rsid w:val="00C54D9C"/>
    <w:rsid w:val="00C54ECE"/>
    <w:rsid w:val="00C5744A"/>
    <w:rsid w:val="00C61EC1"/>
    <w:rsid w:val="00C65F6B"/>
    <w:rsid w:val="00C663CC"/>
    <w:rsid w:val="00C75619"/>
    <w:rsid w:val="00C91280"/>
    <w:rsid w:val="00C919FE"/>
    <w:rsid w:val="00CC1340"/>
    <w:rsid w:val="00CC71F3"/>
    <w:rsid w:val="00CC7447"/>
    <w:rsid w:val="00CD4236"/>
    <w:rsid w:val="00CF69A9"/>
    <w:rsid w:val="00D067B8"/>
    <w:rsid w:val="00D23FED"/>
    <w:rsid w:val="00D33150"/>
    <w:rsid w:val="00D446C5"/>
    <w:rsid w:val="00D51A9B"/>
    <w:rsid w:val="00D60113"/>
    <w:rsid w:val="00D65F14"/>
    <w:rsid w:val="00D71615"/>
    <w:rsid w:val="00D771FD"/>
    <w:rsid w:val="00D853DC"/>
    <w:rsid w:val="00D85E2C"/>
    <w:rsid w:val="00D94741"/>
    <w:rsid w:val="00DA4E84"/>
    <w:rsid w:val="00DB13B8"/>
    <w:rsid w:val="00DB2E97"/>
    <w:rsid w:val="00DD348D"/>
    <w:rsid w:val="00DE1E2A"/>
    <w:rsid w:val="00DE25BD"/>
    <w:rsid w:val="00E22EB9"/>
    <w:rsid w:val="00E44932"/>
    <w:rsid w:val="00E44BD2"/>
    <w:rsid w:val="00E543D8"/>
    <w:rsid w:val="00E573CC"/>
    <w:rsid w:val="00E9549F"/>
    <w:rsid w:val="00EC125F"/>
    <w:rsid w:val="00EE1AD6"/>
    <w:rsid w:val="00EE25FA"/>
    <w:rsid w:val="00EF0408"/>
    <w:rsid w:val="00EF2272"/>
    <w:rsid w:val="00EF5AC6"/>
    <w:rsid w:val="00EF7B14"/>
    <w:rsid w:val="00F0220D"/>
    <w:rsid w:val="00F03024"/>
    <w:rsid w:val="00F1078B"/>
    <w:rsid w:val="00F12118"/>
    <w:rsid w:val="00F13747"/>
    <w:rsid w:val="00F22261"/>
    <w:rsid w:val="00F2598C"/>
    <w:rsid w:val="00F313C4"/>
    <w:rsid w:val="00F403A8"/>
    <w:rsid w:val="00F603EC"/>
    <w:rsid w:val="00F6473F"/>
    <w:rsid w:val="00F65143"/>
    <w:rsid w:val="00F6659B"/>
    <w:rsid w:val="00F76139"/>
    <w:rsid w:val="00F77930"/>
    <w:rsid w:val="00FA00F5"/>
    <w:rsid w:val="00FA1A24"/>
    <w:rsid w:val="00FA2526"/>
    <w:rsid w:val="00FA47FE"/>
    <w:rsid w:val="00FA7345"/>
    <w:rsid w:val="00FC33FB"/>
    <w:rsid w:val="00FC45CF"/>
    <w:rsid w:val="00FD7ED2"/>
    <w:rsid w:val="00FE0247"/>
    <w:rsid w:val="00FF0E80"/>
    <w:rsid w:val="00FF123F"/>
    <w:rsid w:val="00FF1F64"/>
    <w:rsid w:val="00FF239C"/>
    <w:rsid w:val="00FF3757"/>
    <w:rsid w:val="00FF428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end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398"/>
    <w:rPr>
      <w:sz w:val="24"/>
      <w:szCs w:val="24"/>
    </w:rPr>
  </w:style>
  <w:style w:type="paragraph" w:styleId="1">
    <w:name w:val="heading 1"/>
    <w:basedOn w:val="a"/>
    <w:next w:val="a"/>
    <w:link w:val="10"/>
    <w:qFormat/>
    <w:rsid w:val="00EF0408"/>
    <w:pPr>
      <w:keepNext/>
      <w:ind w:right="21" w:firstLine="720"/>
      <w:jc w:val="both"/>
      <w:outlineLvl w:val="0"/>
    </w:pPr>
    <w:rPr>
      <w:b/>
      <w:sz w:val="28"/>
    </w:rPr>
  </w:style>
  <w:style w:type="paragraph" w:styleId="2">
    <w:name w:val="heading 2"/>
    <w:basedOn w:val="a"/>
    <w:next w:val="a"/>
    <w:link w:val="20"/>
    <w:semiHidden/>
    <w:unhideWhenUsed/>
    <w:qFormat/>
    <w:rsid w:val="009373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5">
    <w:name w:val="heading 5"/>
    <w:basedOn w:val="a"/>
    <w:next w:val="a"/>
    <w:link w:val="50"/>
    <w:semiHidden/>
    <w:unhideWhenUsed/>
    <w:qFormat/>
    <w:rsid w:val="00937307"/>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C0398"/>
    <w:rPr>
      <w:color w:val="0000FF"/>
      <w:u w:val="single"/>
    </w:rPr>
  </w:style>
  <w:style w:type="paragraph" w:styleId="a4">
    <w:name w:val="Body Text"/>
    <w:basedOn w:val="a"/>
    <w:link w:val="a5"/>
    <w:semiHidden/>
    <w:rsid w:val="003C0398"/>
    <w:pPr>
      <w:spacing w:before="720" w:after="720"/>
      <w:ind w:right="6236"/>
      <w:jc w:val="both"/>
    </w:pPr>
    <w:rPr>
      <w:szCs w:val="20"/>
    </w:rPr>
  </w:style>
  <w:style w:type="character" w:customStyle="1" w:styleId="apple-converted-space">
    <w:name w:val="apple-converted-space"/>
    <w:basedOn w:val="a0"/>
    <w:rsid w:val="00993953"/>
  </w:style>
  <w:style w:type="paragraph" w:customStyle="1" w:styleId="ConsPlusNormal">
    <w:name w:val="ConsPlusNormal"/>
    <w:rsid w:val="00117EB8"/>
    <w:pPr>
      <w:widowControl w:val="0"/>
      <w:autoSpaceDE w:val="0"/>
      <w:autoSpaceDN w:val="0"/>
      <w:adjustRightInd w:val="0"/>
      <w:ind w:firstLine="720"/>
    </w:pPr>
    <w:rPr>
      <w:rFonts w:ascii="Arial" w:eastAsia="Calibri" w:hAnsi="Arial" w:cs="Arial"/>
    </w:rPr>
  </w:style>
  <w:style w:type="paragraph" w:customStyle="1" w:styleId="14-1512-1">
    <w:name w:val="Текст 14-1.5.Стиль12-1"/>
    <w:basedOn w:val="a"/>
    <w:rsid w:val="00D771FD"/>
    <w:pPr>
      <w:spacing w:line="360" w:lineRule="auto"/>
      <w:ind w:firstLine="709"/>
      <w:jc w:val="both"/>
    </w:pPr>
    <w:rPr>
      <w:szCs w:val="20"/>
    </w:rPr>
  </w:style>
  <w:style w:type="paragraph" w:customStyle="1" w:styleId="a6">
    <w:name w:val="Содерж"/>
    <w:basedOn w:val="a"/>
    <w:rsid w:val="00D771FD"/>
    <w:pPr>
      <w:keepNext/>
      <w:spacing w:after="120"/>
      <w:jc w:val="center"/>
    </w:pPr>
    <w:rPr>
      <w:b/>
      <w:sz w:val="28"/>
      <w:szCs w:val="20"/>
    </w:rPr>
  </w:style>
  <w:style w:type="paragraph" w:customStyle="1" w:styleId="a7">
    <w:name w:val="Проектный"/>
    <w:basedOn w:val="a"/>
    <w:rsid w:val="00D771FD"/>
    <w:pPr>
      <w:spacing w:after="120" w:line="360" w:lineRule="auto"/>
      <w:ind w:firstLine="709"/>
      <w:jc w:val="both"/>
    </w:pPr>
    <w:rPr>
      <w:sz w:val="28"/>
      <w:szCs w:val="20"/>
    </w:rPr>
  </w:style>
  <w:style w:type="paragraph" w:customStyle="1" w:styleId="a8">
    <w:name w:val="Рабочий"/>
    <w:basedOn w:val="a"/>
    <w:rsid w:val="00D771FD"/>
    <w:pPr>
      <w:spacing w:line="360" w:lineRule="auto"/>
      <w:ind w:firstLine="709"/>
      <w:jc w:val="both"/>
    </w:pPr>
    <w:rPr>
      <w:szCs w:val="20"/>
    </w:rPr>
  </w:style>
  <w:style w:type="paragraph" w:styleId="3">
    <w:name w:val="Body Text 3"/>
    <w:basedOn w:val="a"/>
    <w:link w:val="30"/>
    <w:rsid w:val="007037F5"/>
    <w:pPr>
      <w:spacing w:after="120"/>
    </w:pPr>
    <w:rPr>
      <w:sz w:val="16"/>
      <w:szCs w:val="16"/>
    </w:rPr>
  </w:style>
  <w:style w:type="character" w:customStyle="1" w:styleId="30">
    <w:name w:val="Основной текст 3 Знак"/>
    <w:link w:val="3"/>
    <w:rsid w:val="007037F5"/>
    <w:rPr>
      <w:sz w:val="16"/>
      <w:szCs w:val="16"/>
    </w:rPr>
  </w:style>
  <w:style w:type="paragraph" w:customStyle="1" w:styleId="-1">
    <w:name w:val="Т-1"/>
    <w:aliases w:val="5"/>
    <w:basedOn w:val="a"/>
    <w:rsid w:val="00DD348D"/>
    <w:pPr>
      <w:spacing w:line="360" w:lineRule="auto"/>
      <w:ind w:firstLine="720"/>
      <w:jc w:val="both"/>
    </w:pPr>
    <w:rPr>
      <w:sz w:val="28"/>
      <w:szCs w:val="20"/>
    </w:rPr>
  </w:style>
  <w:style w:type="table" w:styleId="a9">
    <w:name w:val="Table Grid"/>
    <w:basedOn w:val="a1"/>
    <w:uiPriority w:val="59"/>
    <w:rsid w:val="004947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Основной текст с отступом1"/>
    <w:basedOn w:val="a"/>
    <w:rsid w:val="00551E2E"/>
    <w:pPr>
      <w:ind w:firstLine="708"/>
    </w:pPr>
    <w:rPr>
      <w:color w:val="FF0000"/>
      <w:sz w:val="26"/>
      <w:szCs w:val="26"/>
    </w:rPr>
  </w:style>
  <w:style w:type="paragraph" w:styleId="aa">
    <w:name w:val="Plain Text"/>
    <w:basedOn w:val="a"/>
    <w:link w:val="ab"/>
    <w:rsid w:val="00831B86"/>
    <w:rPr>
      <w:rFonts w:ascii="Courier New" w:hAnsi="Courier New"/>
      <w:sz w:val="20"/>
      <w:szCs w:val="20"/>
    </w:rPr>
  </w:style>
  <w:style w:type="character" w:customStyle="1" w:styleId="ab">
    <w:name w:val="Текст Знак"/>
    <w:basedOn w:val="a0"/>
    <w:link w:val="aa"/>
    <w:rsid w:val="00831B86"/>
    <w:rPr>
      <w:rFonts w:ascii="Courier New" w:hAnsi="Courier New"/>
    </w:rPr>
  </w:style>
  <w:style w:type="paragraph" w:customStyle="1" w:styleId="ConsNonformat">
    <w:name w:val="ConsNonformat"/>
    <w:uiPriority w:val="99"/>
    <w:rsid w:val="00F03024"/>
    <w:pPr>
      <w:widowControl w:val="0"/>
      <w:autoSpaceDE w:val="0"/>
      <w:autoSpaceDN w:val="0"/>
      <w:adjustRightInd w:val="0"/>
    </w:pPr>
    <w:rPr>
      <w:rFonts w:ascii="Courier New" w:hAnsi="Courier New" w:cs="Courier New"/>
    </w:rPr>
  </w:style>
  <w:style w:type="paragraph" w:customStyle="1" w:styleId="12">
    <w:name w:val="Название1"/>
    <w:basedOn w:val="a"/>
    <w:rsid w:val="00F03024"/>
    <w:pPr>
      <w:jc w:val="center"/>
    </w:pPr>
    <w:rPr>
      <w:b/>
      <w:szCs w:val="20"/>
    </w:rPr>
  </w:style>
  <w:style w:type="paragraph" w:styleId="ac">
    <w:name w:val="Body Text Indent"/>
    <w:basedOn w:val="a"/>
    <w:link w:val="ad"/>
    <w:rsid w:val="00136104"/>
    <w:pPr>
      <w:spacing w:after="120"/>
      <w:ind w:left="283"/>
    </w:pPr>
  </w:style>
  <w:style w:type="character" w:customStyle="1" w:styleId="ad">
    <w:name w:val="Основной текст с отступом Знак"/>
    <w:basedOn w:val="a0"/>
    <w:link w:val="ac"/>
    <w:rsid w:val="00136104"/>
    <w:rPr>
      <w:sz w:val="24"/>
      <w:szCs w:val="24"/>
    </w:rPr>
  </w:style>
  <w:style w:type="paragraph" w:styleId="ae">
    <w:name w:val="footnote text"/>
    <w:basedOn w:val="a"/>
    <w:link w:val="af"/>
    <w:unhideWhenUsed/>
    <w:rsid w:val="00136104"/>
    <w:pPr>
      <w:jc w:val="both"/>
    </w:pPr>
    <w:rPr>
      <w:sz w:val="20"/>
      <w:szCs w:val="20"/>
    </w:rPr>
  </w:style>
  <w:style w:type="character" w:customStyle="1" w:styleId="af">
    <w:name w:val="Текст сноски Знак"/>
    <w:basedOn w:val="a0"/>
    <w:link w:val="ae"/>
    <w:rsid w:val="00136104"/>
  </w:style>
  <w:style w:type="paragraph" w:customStyle="1" w:styleId="ConsPlusCell">
    <w:name w:val="ConsPlusCell"/>
    <w:uiPriority w:val="99"/>
    <w:rsid w:val="00143939"/>
    <w:pPr>
      <w:widowControl w:val="0"/>
      <w:autoSpaceDE w:val="0"/>
      <w:autoSpaceDN w:val="0"/>
      <w:adjustRightInd w:val="0"/>
    </w:pPr>
    <w:rPr>
      <w:sz w:val="28"/>
      <w:szCs w:val="28"/>
    </w:rPr>
  </w:style>
  <w:style w:type="paragraph" w:customStyle="1" w:styleId="ConsPlusNonformat">
    <w:name w:val="ConsPlusNonformat"/>
    <w:uiPriority w:val="99"/>
    <w:rsid w:val="00143939"/>
    <w:pPr>
      <w:widowControl w:val="0"/>
      <w:autoSpaceDE w:val="0"/>
      <w:autoSpaceDN w:val="0"/>
      <w:adjustRightInd w:val="0"/>
    </w:pPr>
    <w:rPr>
      <w:rFonts w:ascii="Courier New" w:hAnsi="Courier New" w:cs="Courier New"/>
    </w:rPr>
  </w:style>
  <w:style w:type="paragraph" w:customStyle="1" w:styleId="Iauiue2">
    <w:name w:val="Iau?iue2"/>
    <w:uiPriority w:val="99"/>
    <w:rsid w:val="008F3342"/>
    <w:pPr>
      <w:widowControl w:val="0"/>
      <w:overflowPunct w:val="0"/>
      <w:autoSpaceDE w:val="0"/>
      <w:autoSpaceDN w:val="0"/>
      <w:adjustRightInd w:val="0"/>
      <w:spacing w:line="360" w:lineRule="auto"/>
      <w:ind w:firstLine="567"/>
      <w:jc w:val="both"/>
    </w:pPr>
    <w:rPr>
      <w:rFonts w:ascii="Courier" w:hAnsi="Courier" w:cs="Courier"/>
      <w:sz w:val="26"/>
      <w:szCs w:val="26"/>
    </w:rPr>
  </w:style>
  <w:style w:type="character" w:styleId="af0">
    <w:name w:val="endnote reference"/>
    <w:uiPriority w:val="99"/>
    <w:unhideWhenUsed/>
    <w:rsid w:val="008F3342"/>
    <w:rPr>
      <w:rFonts w:ascii="Times New Roman" w:hAnsi="Times New Roman" w:cs="Times New Roman" w:hint="default"/>
      <w:vertAlign w:val="superscript"/>
    </w:rPr>
  </w:style>
  <w:style w:type="character" w:customStyle="1" w:styleId="10">
    <w:name w:val="Заголовок 1 Знак"/>
    <w:basedOn w:val="a0"/>
    <w:link w:val="1"/>
    <w:rsid w:val="00EF0408"/>
    <w:rPr>
      <w:b/>
      <w:sz w:val="28"/>
      <w:szCs w:val="24"/>
    </w:rPr>
  </w:style>
  <w:style w:type="paragraph" w:styleId="af1">
    <w:name w:val="List Paragraph"/>
    <w:basedOn w:val="a"/>
    <w:uiPriority w:val="34"/>
    <w:qFormat/>
    <w:rsid w:val="0039501D"/>
    <w:pPr>
      <w:ind w:left="720"/>
      <w:contextualSpacing/>
    </w:pPr>
  </w:style>
  <w:style w:type="paragraph" w:styleId="af2">
    <w:name w:val="Balloon Text"/>
    <w:basedOn w:val="a"/>
    <w:link w:val="af3"/>
    <w:rsid w:val="0020632E"/>
    <w:rPr>
      <w:rFonts w:ascii="Tahoma" w:hAnsi="Tahoma" w:cs="Tahoma"/>
      <w:sz w:val="16"/>
      <w:szCs w:val="16"/>
    </w:rPr>
  </w:style>
  <w:style w:type="character" w:customStyle="1" w:styleId="af3">
    <w:name w:val="Текст выноски Знак"/>
    <w:basedOn w:val="a0"/>
    <w:link w:val="af2"/>
    <w:rsid w:val="0020632E"/>
    <w:rPr>
      <w:rFonts w:ascii="Tahoma" w:hAnsi="Tahoma" w:cs="Tahoma"/>
      <w:sz w:val="16"/>
      <w:szCs w:val="16"/>
    </w:rPr>
  </w:style>
  <w:style w:type="paragraph" w:styleId="af4">
    <w:name w:val="Title"/>
    <w:basedOn w:val="a"/>
    <w:next w:val="a"/>
    <w:link w:val="af5"/>
    <w:qFormat/>
    <w:rsid w:val="00F603E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5">
    <w:name w:val="Название Знак"/>
    <w:basedOn w:val="a0"/>
    <w:link w:val="af4"/>
    <w:rsid w:val="00F603EC"/>
    <w:rPr>
      <w:rFonts w:asciiTheme="majorHAnsi" w:eastAsiaTheme="majorEastAsia" w:hAnsiTheme="majorHAnsi" w:cstheme="majorBidi"/>
      <w:color w:val="17365D" w:themeColor="text2" w:themeShade="BF"/>
      <w:spacing w:val="5"/>
      <w:kern w:val="28"/>
      <w:sz w:val="52"/>
      <w:szCs w:val="52"/>
    </w:rPr>
  </w:style>
  <w:style w:type="character" w:customStyle="1" w:styleId="a5">
    <w:name w:val="Основной текст Знак"/>
    <w:basedOn w:val="a0"/>
    <w:link w:val="a4"/>
    <w:semiHidden/>
    <w:rsid w:val="001900E9"/>
    <w:rPr>
      <w:sz w:val="24"/>
    </w:rPr>
  </w:style>
  <w:style w:type="character" w:customStyle="1" w:styleId="20">
    <w:name w:val="Заголовок 2 Знак"/>
    <w:basedOn w:val="a0"/>
    <w:link w:val="2"/>
    <w:semiHidden/>
    <w:rsid w:val="00937307"/>
    <w:rPr>
      <w:rFonts w:asciiTheme="majorHAnsi" w:eastAsiaTheme="majorEastAsia" w:hAnsiTheme="majorHAnsi" w:cstheme="majorBidi"/>
      <w:b/>
      <w:bCs/>
      <w:color w:val="4F81BD" w:themeColor="accent1"/>
      <w:sz w:val="26"/>
      <w:szCs w:val="26"/>
    </w:rPr>
  </w:style>
  <w:style w:type="character" w:customStyle="1" w:styleId="50">
    <w:name w:val="Заголовок 5 Знак"/>
    <w:basedOn w:val="a0"/>
    <w:link w:val="5"/>
    <w:semiHidden/>
    <w:rsid w:val="00937307"/>
    <w:rPr>
      <w:rFonts w:asciiTheme="majorHAnsi" w:eastAsiaTheme="majorEastAsia" w:hAnsiTheme="majorHAnsi" w:cstheme="majorBidi"/>
      <w:color w:val="243F60" w:themeColor="accent1" w:themeShade="7F"/>
      <w:sz w:val="24"/>
      <w:szCs w:val="24"/>
    </w:rPr>
  </w:style>
</w:styles>
</file>

<file path=word/webSettings.xml><?xml version="1.0" encoding="utf-8"?>
<w:webSettings xmlns:r="http://schemas.openxmlformats.org/officeDocument/2006/relationships" xmlns:w="http://schemas.openxmlformats.org/wordprocessingml/2006/main">
  <w:divs>
    <w:div w:id="245070525">
      <w:bodyDiv w:val="1"/>
      <w:marLeft w:val="0"/>
      <w:marRight w:val="0"/>
      <w:marTop w:val="0"/>
      <w:marBottom w:val="0"/>
      <w:divBdr>
        <w:top w:val="none" w:sz="0" w:space="0" w:color="auto"/>
        <w:left w:val="none" w:sz="0" w:space="0" w:color="auto"/>
        <w:bottom w:val="none" w:sz="0" w:space="0" w:color="auto"/>
        <w:right w:val="none" w:sz="0" w:space="0" w:color="auto"/>
      </w:divBdr>
    </w:div>
    <w:div w:id="284384477">
      <w:bodyDiv w:val="1"/>
      <w:marLeft w:val="0"/>
      <w:marRight w:val="0"/>
      <w:marTop w:val="0"/>
      <w:marBottom w:val="0"/>
      <w:divBdr>
        <w:top w:val="none" w:sz="0" w:space="0" w:color="auto"/>
        <w:left w:val="none" w:sz="0" w:space="0" w:color="auto"/>
        <w:bottom w:val="none" w:sz="0" w:space="0" w:color="auto"/>
        <w:right w:val="none" w:sz="0" w:space="0" w:color="auto"/>
      </w:divBdr>
    </w:div>
    <w:div w:id="492334896">
      <w:bodyDiv w:val="1"/>
      <w:marLeft w:val="0"/>
      <w:marRight w:val="0"/>
      <w:marTop w:val="0"/>
      <w:marBottom w:val="0"/>
      <w:divBdr>
        <w:top w:val="none" w:sz="0" w:space="0" w:color="auto"/>
        <w:left w:val="none" w:sz="0" w:space="0" w:color="auto"/>
        <w:bottom w:val="none" w:sz="0" w:space="0" w:color="auto"/>
        <w:right w:val="none" w:sz="0" w:space="0" w:color="auto"/>
      </w:divBdr>
    </w:div>
    <w:div w:id="514807751">
      <w:bodyDiv w:val="1"/>
      <w:marLeft w:val="0"/>
      <w:marRight w:val="0"/>
      <w:marTop w:val="0"/>
      <w:marBottom w:val="0"/>
      <w:divBdr>
        <w:top w:val="none" w:sz="0" w:space="0" w:color="auto"/>
        <w:left w:val="none" w:sz="0" w:space="0" w:color="auto"/>
        <w:bottom w:val="none" w:sz="0" w:space="0" w:color="auto"/>
        <w:right w:val="none" w:sz="0" w:space="0" w:color="auto"/>
      </w:divBdr>
    </w:div>
    <w:div w:id="603465117">
      <w:bodyDiv w:val="1"/>
      <w:marLeft w:val="0"/>
      <w:marRight w:val="0"/>
      <w:marTop w:val="0"/>
      <w:marBottom w:val="0"/>
      <w:divBdr>
        <w:top w:val="none" w:sz="0" w:space="0" w:color="auto"/>
        <w:left w:val="none" w:sz="0" w:space="0" w:color="auto"/>
        <w:bottom w:val="none" w:sz="0" w:space="0" w:color="auto"/>
        <w:right w:val="none" w:sz="0" w:space="0" w:color="auto"/>
      </w:divBdr>
    </w:div>
    <w:div w:id="643971124">
      <w:bodyDiv w:val="1"/>
      <w:marLeft w:val="0"/>
      <w:marRight w:val="0"/>
      <w:marTop w:val="0"/>
      <w:marBottom w:val="0"/>
      <w:divBdr>
        <w:top w:val="none" w:sz="0" w:space="0" w:color="auto"/>
        <w:left w:val="none" w:sz="0" w:space="0" w:color="auto"/>
        <w:bottom w:val="none" w:sz="0" w:space="0" w:color="auto"/>
        <w:right w:val="none" w:sz="0" w:space="0" w:color="auto"/>
      </w:divBdr>
    </w:div>
    <w:div w:id="753743087">
      <w:bodyDiv w:val="1"/>
      <w:marLeft w:val="0"/>
      <w:marRight w:val="0"/>
      <w:marTop w:val="0"/>
      <w:marBottom w:val="0"/>
      <w:divBdr>
        <w:top w:val="none" w:sz="0" w:space="0" w:color="auto"/>
        <w:left w:val="none" w:sz="0" w:space="0" w:color="auto"/>
        <w:bottom w:val="none" w:sz="0" w:space="0" w:color="auto"/>
        <w:right w:val="none" w:sz="0" w:space="0" w:color="auto"/>
      </w:divBdr>
    </w:div>
    <w:div w:id="789589969">
      <w:bodyDiv w:val="1"/>
      <w:marLeft w:val="0"/>
      <w:marRight w:val="0"/>
      <w:marTop w:val="0"/>
      <w:marBottom w:val="0"/>
      <w:divBdr>
        <w:top w:val="none" w:sz="0" w:space="0" w:color="auto"/>
        <w:left w:val="none" w:sz="0" w:space="0" w:color="auto"/>
        <w:bottom w:val="none" w:sz="0" w:space="0" w:color="auto"/>
        <w:right w:val="none" w:sz="0" w:space="0" w:color="auto"/>
      </w:divBdr>
    </w:div>
    <w:div w:id="885027079">
      <w:bodyDiv w:val="1"/>
      <w:marLeft w:val="0"/>
      <w:marRight w:val="0"/>
      <w:marTop w:val="0"/>
      <w:marBottom w:val="0"/>
      <w:divBdr>
        <w:top w:val="none" w:sz="0" w:space="0" w:color="auto"/>
        <w:left w:val="none" w:sz="0" w:space="0" w:color="auto"/>
        <w:bottom w:val="none" w:sz="0" w:space="0" w:color="auto"/>
        <w:right w:val="none" w:sz="0" w:space="0" w:color="auto"/>
      </w:divBdr>
    </w:div>
    <w:div w:id="1077508533">
      <w:bodyDiv w:val="1"/>
      <w:marLeft w:val="0"/>
      <w:marRight w:val="0"/>
      <w:marTop w:val="0"/>
      <w:marBottom w:val="0"/>
      <w:divBdr>
        <w:top w:val="none" w:sz="0" w:space="0" w:color="auto"/>
        <w:left w:val="none" w:sz="0" w:space="0" w:color="auto"/>
        <w:bottom w:val="none" w:sz="0" w:space="0" w:color="auto"/>
        <w:right w:val="none" w:sz="0" w:space="0" w:color="auto"/>
      </w:divBdr>
    </w:div>
    <w:div w:id="1278484692">
      <w:bodyDiv w:val="1"/>
      <w:marLeft w:val="0"/>
      <w:marRight w:val="0"/>
      <w:marTop w:val="0"/>
      <w:marBottom w:val="0"/>
      <w:divBdr>
        <w:top w:val="none" w:sz="0" w:space="0" w:color="auto"/>
        <w:left w:val="none" w:sz="0" w:space="0" w:color="auto"/>
        <w:bottom w:val="none" w:sz="0" w:space="0" w:color="auto"/>
        <w:right w:val="none" w:sz="0" w:space="0" w:color="auto"/>
      </w:divBdr>
    </w:div>
    <w:div w:id="1907521756">
      <w:bodyDiv w:val="1"/>
      <w:marLeft w:val="0"/>
      <w:marRight w:val="0"/>
      <w:marTop w:val="0"/>
      <w:marBottom w:val="0"/>
      <w:divBdr>
        <w:top w:val="none" w:sz="0" w:space="0" w:color="auto"/>
        <w:left w:val="none" w:sz="0" w:space="0" w:color="auto"/>
        <w:bottom w:val="none" w:sz="0" w:space="0" w:color="auto"/>
        <w:right w:val="none" w:sz="0" w:space="0" w:color="auto"/>
      </w:divBdr>
    </w:div>
    <w:div w:id="202539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36693-3D4A-429A-994A-AAC414B41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2</Pages>
  <Words>397</Words>
  <Characters>2269</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Inc.</Company>
  <LinksUpToDate>false</LinksUpToDate>
  <CharactersWithSpaces>2661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49</cp:revision>
  <cp:lastPrinted>2026-07-30T07:43:00Z</cp:lastPrinted>
  <dcterms:created xsi:type="dcterms:W3CDTF">2019-03-28T06:06:00Z</dcterms:created>
  <dcterms:modified xsi:type="dcterms:W3CDTF">2026-07-30T07:43:00Z</dcterms:modified>
</cp:coreProperties>
</file>