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599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EB5BA3" w:rsidRPr="00EB5BA3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EB5BA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B5BA3">
        <w:rPr>
          <w:sz w:val="28"/>
          <w:szCs w:val="28"/>
        </w:rPr>
        <w:t xml:space="preserve">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ED0B69">
        <w:rPr>
          <w:b/>
          <w:sz w:val="28"/>
          <w:szCs w:val="28"/>
        </w:rPr>
        <w:t>1</w:t>
      </w:r>
      <w:r w:rsidR="0025018F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25018F">
              <w:rPr>
                <w:b/>
                <w:sz w:val="28"/>
                <w:szCs w:val="28"/>
              </w:rPr>
              <w:t>30</w:t>
            </w:r>
            <w:r w:rsidR="00EB5BA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EB5BA3" w:rsidRDefault="00945B7C" w:rsidP="00EB5B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25018F">
        <w:rPr>
          <w:sz w:val="28"/>
          <w:szCs w:val="28"/>
        </w:rPr>
        <w:t>а № 230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49517D">
        <w:rPr>
          <w:sz w:val="28"/>
          <w:szCs w:val="28"/>
        </w:rPr>
        <w:t>голоса</w:t>
      </w:r>
      <w:bookmarkStart w:id="0" w:name="_GoBack"/>
      <w:bookmarkEnd w:id="0"/>
      <w:r w:rsidR="0025018F">
        <w:rPr>
          <w:sz w:val="28"/>
          <w:szCs w:val="28"/>
        </w:rPr>
        <w:t xml:space="preserve"> Чеботаревой Ирины Анатольевны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EB5BA3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EB5BA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5018F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25018F">
        <w:rPr>
          <w:sz w:val="28"/>
          <w:szCs w:val="28"/>
        </w:rPr>
        <w:t>Олейник Ольгу Александровну, 21.01.1972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</w:t>
      </w:r>
      <w:r w:rsidR="00042A0C">
        <w:rPr>
          <w:sz w:val="28"/>
          <w:szCs w:val="28"/>
        </w:rPr>
        <w:t xml:space="preserve"> образование среднее</w:t>
      </w:r>
      <w:r w:rsidR="0025018F">
        <w:rPr>
          <w:sz w:val="28"/>
          <w:szCs w:val="28"/>
        </w:rPr>
        <w:t>-специальное</w:t>
      </w:r>
      <w:r>
        <w:rPr>
          <w:sz w:val="28"/>
          <w:szCs w:val="28"/>
        </w:rPr>
        <w:t>, выдвинутую</w:t>
      </w:r>
      <w:r w:rsidR="00042A0C">
        <w:rPr>
          <w:iCs/>
          <w:sz w:val="28"/>
          <w:szCs w:val="28"/>
        </w:rPr>
        <w:t xml:space="preserve">Региональным </w:t>
      </w:r>
      <w:r w:rsidR="00042A0C">
        <w:rPr>
          <w:iCs/>
          <w:sz w:val="28"/>
          <w:szCs w:val="28"/>
        </w:rPr>
        <w:lastRenderedPageBreak/>
        <w:t>отделением Политической партии «Родная Партия» в Ростовской области</w:t>
      </w:r>
      <w:r w:rsidR="00711B15">
        <w:rPr>
          <w:iCs/>
          <w:sz w:val="28"/>
          <w:szCs w:val="28"/>
        </w:rPr>
        <w:t xml:space="preserve">, </w:t>
      </w:r>
      <w:r w:rsidR="0025018F">
        <w:rPr>
          <w:sz w:val="28"/>
          <w:szCs w:val="28"/>
        </w:rPr>
        <w:t>работает  кассиром ПАО «ТНС-ЭНЕРГО»</w:t>
      </w:r>
      <w:r w:rsidR="001A4DD4">
        <w:rPr>
          <w:sz w:val="28"/>
          <w:szCs w:val="28"/>
        </w:rPr>
        <w:t>.</w:t>
      </w:r>
    </w:p>
    <w:p w:rsidR="00945B7C" w:rsidRDefault="00945B7C" w:rsidP="00EB5BA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25018F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1D3B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9517D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B5BA3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757FF-B2F7-4860-9F68-50FE007C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29</cp:revision>
  <cp:lastPrinted>2017-12-14T13:36:00Z</cp:lastPrinted>
  <dcterms:created xsi:type="dcterms:W3CDTF">2016-04-26T12:07:00Z</dcterms:created>
  <dcterms:modified xsi:type="dcterms:W3CDTF">2018-02-16T11:20:00Z</dcterms:modified>
</cp:coreProperties>
</file>