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7" o:title=""/>
          </v:shape>
          <o:OLEObject Type="Embed" ProgID="Word.Picture.8" ShapeID="_x0000_i1025" DrawAspect="Content" ObjectID="_1643099436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D6A73" w:rsidP="004D6A73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  <w:r w:rsidR="00714D93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4B67B9" w:rsidRPr="00954CC0">
              <w:rPr>
                <w:b/>
                <w:sz w:val="28"/>
                <w:szCs w:val="28"/>
              </w:rPr>
              <w:t xml:space="preserve"> 20</w:t>
            </w:r>
            <w:r>
              <w:rPr>
                <w:b/>
                <w:sz w:val="28"/>
                <w:szCs w:val="28"/>
              </w:rPr>
              <w:t>20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D6A7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7847CB">
              <w:rPr>
                <w:b/>
                <w:sz w:val="28"/>
                <w:szCs w:val="28"/>
              </w:rPr>
              <w:t>1</w:t>
            </w:r>
            <w:r w:rsidR="004D6A73">
              <w:rPr>
                <w:b/>
                <w:sz w:val="28"/>
                <w:szCs w:val="28"/>
              </w:rPr>
              <w:t>80</w:t>
            </w:r>
            <w:r w:rsidR="007847CB">
              <w:rPr>
                <w:b/>
                <w:sz w:val="28"/>
                <w:szCs w:val="28"/>
              </w:rPr>
              <w:t>-</w:t>
            </w:r>
            <w:r w:rsidR="0012196F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4D6A73">
              <w:rPr>
                <w:b/>
                <w:sz w:val="28"/>
              </w:rPr>
              <w:t>66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4D6A73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 w:rsidR="004D6A73">
        <w:rPr>
          <w:b w:val="0"/>
          <w:szCs w:val="28"/>
        </w:rPr>
        <w:t>66</w:t>
      </w:r>
      <w:r w:rsidR="008E2923" w:rsidRPr="004D6A73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proofErr w:type="spellStart"/>
      <w:r w:rsidR="004D6A73">
        <w:rPr>
          <w:b w:val="0"/>
          <w:color w:val="000000" w:themeColor="text1"/>
          <w:szCs w:val="28"/>
        </w:rPr>
        <w:t>Хижняковой</w:t>
      </w:r>
      <w:proofErr w:type="spellEnd"/>
      <w:r w:rsidR="004D6A73">
        <w:rPr>
          <w:b w:val="0"/>
          <w:color w:val="000000" w:themeColor="text1"/>
          <w:szCs w:val="28"/>
        </w:rPr>
        <w:t xml:space="preserve"> Нины Григорьевны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</w:t>
      </w:r>
      <w:r w:rsidR="00EC4E9B">
        <w:rPr>
          <w:b w:val="0"/>
          <w:szCs w:val="28"/>
        </w:rPr>
        <w:t>й</w:t>
      </w:r>
      <w:r w:rsidR="007E014A" w:rsidRPr="00FE0247">
        <w:rPr>
          <w:b w:val="0"/>
          <w:szCs w:val="28"/>
        </w:rPr>
        <w:t xml:space="preserve"> в состав учас</w:t>
      </w:r>
      <w:r w:rsidR="007E014A" w:rsidRPr="00FE0247">
        <w:rPr>
          <w:b w:val="0"/>
          <w:szCs w:val="28"/>
        </w:rPr>
        <w:t>т</w:t>
      </w:r>
      <w:r w:rsidR="007E014A" w:rsidRPr="00FE0247">
        <w:rPr>
          <w:b w:val="0"/>
          <w:szCs w:val="28"/>
        </w:rPr>
        <w:t>ковой избирательной комиссии</w:t>
      </w:r>
      <w:r w:rsidR="004D6A73">
        <w:rPr>
          <w:b w:val="0"/>
          <w:szCs w:val="28"/>
        </w:rPr>
        <w:t xml:space="preserve"> </w:t>
      </w:r>
      <w:r w:rsidR="004D6A73">
        <w:rPr>
          <w:b w:val="0"/>
          <w:color w:val="000000" w:themeColor="text1"/>
          <w:szCs w:val="28"/>
        </w:rPr>
        <w:t>Региональным</w:t>
      </w:r>
      <w:r w:rsidR="004D6A73" w:rsidRPr="004D6A73">
        <w:rPr>
          <w:b w:val="0"/>
          <w:color w:val="000000" w:themeColor="text1"/>
          <w:szCs w:val="28"/>
        </w:rPr>
        <w:t xml:space="preserve"> отделение</w:t>
      </w:r>
      <w:r w:rsidR="004D6A73">
        <w:rPr>
          <w:b w:val="0"/>
          <w:color w:val="000000" w:themeColor="text1"/>
          <w:szCs w:val="28"/>
        </w:rPr>
        <w:t>м</w:t>
      </w:r>
      <w:r w:rsidR="004D6A73" w:rsidRPr="004D6A73">
        <w:rPr>
          <w:b w:val="0"/>
          <w:color w:val="000000" w:themeColor="text1"/>
          <w:szCs w:val="28"/>
        </w:rPr>
        <w:t xml:space="preserve"> в Ростовской о</w:t>
      </w:r>
      <w:r w:rsidR="004D6A73" w:rsidRPr="004D6A73">
        <w:rPr>
          <w:b w:val="0"/>
          <w:color w:val="000000" w:themeColor="text1"/>
          <w:szCs w:val="28"/>
        </w:rPr>
        <w:t>б</w:t>
      </w:r>
      <w:r w:rsidR="004D6A73" w:rsidRPr="004D6A73">
        <w:rPr>
          <w:b w:val="0"/>
          <w:color w:val="000000" w:themeColor="text1"/>
          <w:szCs w:val="28"/>
        </w:rPr>
        <w:t>ласти Политической партии "Гражданская Платформа"</w:t>
      </w:r>
      <w:r w:rsidRPr="004D6A73">
        <w:rPr>
          <w:b w:val="0"/>
          <w:color w:val="000000" w:themeColor="text1"/>
          <w:szCs w:val="28"/>
        </w:rPr>
        <w:t>,</w:t>
      </w:r>
      <w:r w:rsidR="004D6A73">
        <w:rPr>
          <w:b w:val="0"/>
          <w:color w:val="000000" w:themeColor="text1"/>
          <w:szCs w:val="28"/>
        </w:rPr>
        <w:t xml:space="preserve"> </w:t>
      </w:r>
      <w:r w:rsidRPr="004D6A73">
        <w:rPr>
          <w:b w:val="0"/>
          <w:color w:val="000000" w:themeColor="text1"/>
          <w:szCs w:val="28"/>
        </w:rPr>
        <w:t>руководствуясь</w:t>
      </w:r>
      <w:r w:rsidRPr="00954CC0">
        <w:rPr>
          <w:b w:val="0"/>
          <w:szCs w:val="28"/>
        </w:rPr>
        <w:t xml:space="preserve">  пунктом 6 статьи 29 Федерального закона от 12 июня 2002 года № 67-ФЗ «Об основных гарантиях избирательных прав и права на участие вреферендуме</w:t>
      </w:r>
      <w:proofErr w:type="gramEnd"/>
      <w:r w:rsidRPr="00954CC0">
        <w:rPr>
          <w:b w:val="0"/>
          <w:szCs w:val="28"/>
        </w:rPr>
        <w:t xml:space="preserve"> граждан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047408">
      <w:pPr>
        <w:ind w:firstLine="425"/>
        <w:jc w:val="both"/>
        <w:rPr>
          <w:sz w:val="28"/>
          <w:szCs w:val="28"/>
        </w:rPr>
      </w:pPr>
    </w:p>
    <w:p w:rsidR="00047408" w:rsidRPr="004D6A73" w:rsidRDefault="0004740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color w:val="000000" w:themeColor="text1"/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="00F76139" w:rsidRPr="00A740F1">
        <w:rPr>
          <w:color w:val="000000" w:themeColor="text1"/>
          <w:sz w:val="28"/>
          <w:szCs w:val="28"/>
        </w:rPr>
        <w:t>избирательн</w:t>
      </w:r>
      <w:r w:rsidR="00F76139" w:rsidRPr="00A740F1">
        <w:rPr>
          <w:color w:val="000000" w:themeColor="text1"/>
          <w:sz w:val="28"/>
          <w:szCs w:val="28"/>
        </w:rPr>
        <w:t>о</w:t>
      </w:r>
      <w:r w:rsidR="00F76139" w:rsidRPr="00A740F1">
        <w:rPr>
          <w:color w:val="000000" w:themeColor="text1"/>
          <w:sz w:val="28"/>
          <w:szCs w:val="28"/>
        </w:rPr>
        <w:t>го</w:t>
      </w:r>
      <w:r w:rsidRPr="00A740F1">
        <w:rPr>
          <w:color w:val="000000" w:themeColor="text1"/>
          <w:sz w:val="28"/>
          <w:szCs w:val="28"/>
        </w:rPr>
        <w:t xml:space="preserve"> участка, участка референдума № 2</w:t>
      </w:r>
      <w:r w:rsidR="004D6A73">
        <w:rPr>
          <w:color w:val="000000" w:themeColor="text1"/>
          <w:sz w:val="28"/>
          <w:szCs w:val="28"/>
        </w:rPr>
        <w:t>66</w:t>
      </w:r>
      <w:r w:rsidR="00D61BC7">
        <w:rPr>
          <w:color w:val="000000" w:themeColor="text1"/>
          <w:sz w:val="28"/>
          <w:szCs w:val="28"/>
        </w:rPr>
        <w:t xml:space="preserve"> </w:t>
      </w:r>
      <w:r w:rsidRPr="00A740F1">
        <w:rPr>
          <w:color w:val="000000" w:themeColor="text1"/>
          <w:sz w:val="28"/>
          <w:szCs w:val="28"/>
        </w:rPr>
        <w:t>города Батайска с правом решающ</w:t>
      </w:r>
      <w:r w:rsidRPr="00A740F1">
        <w:rPr>
          <w:color w:val="000000" w:themeColor="text1"/>
          <w:sz w:val="28"/>
          <w:szCs w:val="28"/>
        </w:rPr>
        <w:t>е</w:t>
      </w:r>
      <w:r w:rsidRPr="00A740F1">
        <w:rPr>
          <w:color w:val="000000" w:themeColor="text1"/>
          <w:sz w:val="28"/>
          <w:szCs w:val="28"/>
        </w:rPr>
        <w:t xml:space="preserve">го  голоса  </w:t>
      </w:r>
      <w:proofErr w:type="spellStart"/>
      <w:r w:rsidR="004D6A73">
        <w:rPr>
          <w:color w:val="000000" w:themeColor="text1"/>
          <w:sz w:val="28"/>
          <w:szCs w:val="28"/>
        </w:rPr>
        <w:t>Хижнякову</w:t>
      </w:r>
      <w:proofErr w:type="spellEnd"/>
      <w:r w:rsidR="004D6A73" w:rsidRPr="004D6A73">
        <w:rPr>
          <w:color w:val="000000" w:themeColor="text1"/>
          <w:sz w:val="28"/>
          <w:szCs w:val="28"/>
        </w:rPr>
        <w:t xml:space="preserve"> Нин</w:t>
      </w:r>
      <w:r w:rsidR="004D6A73">
        <w:rPr>
          <w:color w:val="000000" w:themeColor="text1"/>
          <w:sz w:val="28"/>
          <w:szCs w:val="28"/>
        </w:rPr>
        <w:t>у Григорьевну</w:t>
      </w:r>
      <w:r w:rsidR="00DA4E84">
        <w:rPr>
          <w:color w:val="000000" w:themeColor="text1"/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4D6A73">
        <w:rPr>
          <w:sz w:val="28"/>
          <w:szCs w:val="28"/>
        </w:rPr>
        <w:t>66</w:t>
      </w:r>
      <w:r w:rsidR="00D61BC7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508"/>
        <w:gridCol w:w="2409"/>
        <w:gridCol w:w="2663"/>
      </w:tblGrid>
      <w:tr w:rsidR="00954CC0" w:rsidRPr="00954CC0" w:rsidTr="004D6A73">
        <w:trPr>
          <w:tblCellSpacing w:w="28" w:type="dxa"/>
          <w:jc w:val="center"/>
        </w:trPr>
        <w:tc>
          <w:tcPr>
            <w:tcW w:w="4424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353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4D6A73">
        <w:trPr>
          <w:tblCellSpacing w:w="28" w:type="dxa"/>
          <w:jc w:val="center"/>
        </w:trPr>
        <w:tc>
          <w:tcPr>
            <w:tcW w:w="4424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353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4D6A73">
        <w:trPr>
          <w:tblCellSpacing w:w="28" w:type="dxa"/>
          <w:jc w:val="center"/>
        </w:trPr>
        <w:tc>
          <w:tcPr>
            <w:tcW w:w="4424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 w:rsidR="004D6A73">
              <w:rPr>
                <w:sz w:val="28"/>
                <w:szCs w:val="28"/>
              </w:rPr>
              <w:t xml:space="preserve"> заседания </w:t>
            </w:r>
            <w:r w:rsidRPr="00954CC0">
              <w:rPr>
                <w:sz w:val="28"/>
                <w:szCs w:val="28"/>
              </w:rPr>
              <w:t>комиссии</w:t>
            </w:r>
          </w:p>
        </w:tc>
        <w:tc>
          <w:tcPr>
            <w:tcW w:w="2353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0358FE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В.С. Мирошникова</w:t>
            </w:r>
            <w:bookmarkStart w:id="0" w:name="_GoBack"/>
            <w:bookmarkEnd w:id="0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58F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196F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6A73"/>
    <w:rsid w:val="004F11EA"/>
    <w:rsid w:val="004F6944"/>
    <w:rsid w:val="0051265F"/>
    <w:rsid w:val="00515560"/>
    <w:rsid w:val="0051650F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348A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14D93"/>
    <w:rsid w:val="00733E5D"/>
    <w:rsid w:val="00736B13"/>
    <w:rsid w:val="00742F62"/>
    <w:rsid w:val="00743D3A"/>
    <w:rsid w:val="007641DB"/>
    <w:rsid w:val="00765C53"/>
    <w:rsid w:val="00767187"/>
    <w:rsid w:val="00783E87"/>
    <w:rsid w:val="007847CB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E2923"/>
    <w:rsid w:val="008F0E76"/>
    <w:rsid w:val="008F3342"/>
    <w:rsid w:val="008F4F22"/>
    <w:rsid w:val="009007BF"/>
    <w:rsid w:val="00916CF6"/>
    <w:rsid w:val="00921736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3D39"/>
    <w:rsid w:val="0098409F"/>
    <w:rsid w:val="009844A5"/>
    <w:rsid w:val="0098750C"/>
    <w:rsid w:val="00993953"/>
    <w:rsid w:val="009B765B"/>
    <w:rsid w:val="009C53C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E4D56"/>
    <w:rsid w:val="00CF69A9"/>
    <w:rsid w:val="00D067B8"/>
    <w:rsid w:val="00D23FED"/>
    <w:rsid w:val="00D446C5"/>
    <w:rsid w:val="00D51A9B"/>
    <w:rsid w:val="00D60113"/>
    <w:rsid w:val="00D61BC7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C4E9B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5300F-5067-4E38-997A-1986936E7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145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4</cp:revision>
  <cp:lastPrinted>2020-02-13T08:44:00Z</cp:lastPrinted>
  <dcterms:created xsi:type="dcterms:W3CDTF">2020-02-11T06:45:00Z</dcterms:created>
  <dcterms:modified xsi:type="dcterms:W3CDTF">2020-02-13T08:44:00Z</dcterms:modified>
</cp:coreProperties>
</file>