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41142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DB0832">
        <w:trPr>
          <w:trHeight w:val="432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DB083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DB0832">
              <w:rPr>
                <w:b/>
                <w:sz w:val="28"/>
                <w:szCs w:val="28"/>
              </w:rPr>
              <w:t>2</w:t>
            </w:r>
            <w:r w:rsidR="00063C7C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DF4860">
              <w:rPr>
                <w:b/>
                <w:sz w:val="28"/>
              </w:rPr>
              <w:t>2</w:t>
            </w:r>
            <w:r w:rsidR="00063C7C">
              <w:rPr>
                <w:b/>
                <w:sz w:val="28"/>
              </w:rPr>
              <w:t>33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C71E1" w:rsidRDefault="00BD7C98" w:rsidP="00016A2B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proofErr w:type="gramStart"/>
      <w:r w:rsidRPr="009C71E1">
        <w:rPr>
          <w:color w:val="000000" w:themeColor="text1"/>
          <w:sz w:val="28"/>
          <w:szCs w:val="28"/>
        </w:rPr>
        <w:t>В связи с поданным заявлением члена участковой комиссии избирател</w:t>
      </w:r>
      <w:r w:rsidRPr="009C71E1">
        <w:rPr>
          <w:color w:val="000000" w:themeColor="text1"/>
          <w:sz w:val="28"/>
          <w:szCs w:val="28"/>
        </w:rPr>
        <w:t>ь</w:t>
      </w:r>
      <w:r w:rsidRPr="009C71E1">
        <w:rPr>
          <w:color w:val="000000" w:themeColor="text1"/>
          <w:sz w:val="28"/>
          <w:szCs w:val="28"/>
        </w:rPr>
        <w:t>ного участка, участка референдума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№ </w:t>
      </w:r>
      <w:r w:rsidR="005B2F15" w:rsidRPr="009C71E1">
        <w:rPr>
          <w:color w:val="000000" w:themeColor="text1"/>
          <w:sz w:val="28"/>
          <w:szCs w:val="28"/>
        </w:rPr>
        <w:t>2</w:t>
      </w:r>
      <w:r w:rsidR="00063C7C">
        <w:rPr>
          <w:color w:val="000000" w:themeColor="text1"/>
          <w:sz w:val="28"/>
          <w:szCs w:val="28"/>
        </w:rPr>
        <w:t>33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города Батайска с правом</w:t>
      </w:r>
      <w:r w:rsidR="007F2C1B" w:rsidRPr="009C71E1">
        <w:rPr>
          <w:color w:val="000000" w:themeColor="text1"/>
          <w:sz w:val="28"/>
          <w:szCs w:val="28"/>
        </w:rPr>
        <w:t xml:space="preserve"> реша</w:t>
      </w:r>
      <w:r w:rsidR="007F2C1B" w:rsidRPr="009C71E1">
        <w:rPr>
          <w:color w:val="000000" w:themeColor="text1"/>
          <w:sz w:val="28"/>
          <w:szCs w:val="28"/>
        </w:rPr>
        <w:t>ю</w:t>
      </w:r>
      <w:r w:rsidR="007F2C1B" w:rsidRPr="009C71E1">
        <w:rPr>
          <w:color w:val="000000" w:themeColor="text1"/>
          <w:sz w:val="28"/>
          <w:szCs w:val="28"/>
        </w:rPr>
        <w:t xml:space="preserve">щего  </w:t>
      </w:r>
      <w:r w:rsidR="00634AF6" w:rsidRPr="009C71E1">
        <w:rPr>
          <w:color w:val="000000" w:themeColor="text1"/>
          <w:sz w:val="28"/>
          <w:szCs w:val="28"/>
        </w:rPr>
        <w:t>гол</w:t>
      </w:r>
      <w:r w:rsidR="000C0348" w:rsidRPr="009C71E1">
        <w:rPr>
          <w:color w:val="000000" w:themeColor="text1"/>
          <w:sz w:val="28"/>
          <w:szCs w:val="28"/>
        </w:rPr>
        <w:t xml:space="preserve">оса </w:t>
      </w:r>
      <w:r w:rsidR="00AB46EE" w:rsidRPr="009C71E1">
        <w:rPr>
          <w:color w:val="000000" w:themeColor="text1"/>
          <w:sz w:val="28"/>
          <w:szCs w:val="28"/>
        </w:rPr>
        <w:t xml:space="preserve"> </w:t>
      </w:r>
      <w:proofErr w:type="spellStart"/>
      <w:r w:rsidR="001C7DCA">
        <w:rPr>
          <w:color w:val="000000" w:themeColor="text1"/>
          <w:sz w:val="28"/>
          <w:szCs w:val="28"/>
        </w:rPr>
        <w:t>Забазнова</w:t>
      </w:r>
      <w:proofErr w:type="spellEnd"/>
      <w:r w:rsidR="001C7DCA">
        <w:rPr>
          <w:color w:val="000000" w:themeColor="text1"/>
          <w:sz w:val="28"/>
          <w:szCs w:val="28"/>
        </w:rPr>
        <w:t xml:space="preserve"> Леонида Юрьевича,  предложенного</w:t>
      </w:r>
      <w:r w:rsidR="001C7DCA" w:rsidRPr="001453A2">
        <w:rPr>
          <w:color w:val="000000" w:themeColor="text1"/>
          <w:sz w:val="28"/>
          <w:szCs w:val="28"/>
        </w:rPr>
        <w:t xml:space="preserve"> в состав учас</w:t>
      </w:r>
      <w:r w:rsidR="001C7DCA" w:rsidRPr="001453A2">
        <w:rPr>
          <w:color w:val="000000" w:themeColor="text1"/>
          <w:sz w:val="28"/>
          <w:szCs w:val="28"/>
        </w:rPr>
        <w:t>т</w:t>
      </w:r>
      <w:r w:rsidR="001C7DCA" w:rsidRPr="001453A2">
        <w:rPr>
          <w:color w:val="000000" w:themeColor="text1"/>
          <w:sz w:val="28"/>
          <w:szCs w:val="28"/>
        </w:rPr>
        <w:t xml:space="preserve">ковой избирательной комиссии </w:t>
      </w:r>
      <w:r w:rsidR="001C7DCA">
        <w:rPr>
          <w:color w:val="000000" w:themeColor="text1"/>
          <w:sz w:val="28"/>
          <w:szCs w:val="28"/>
        </w:rPr>
        <w:t>Ростовским региональным</w:t>
      </w:r>
      <w:r w:rsidR="001C7DCA" w:rsidRPr="004A21A5">
        <w:rPr>
          <w:color w:val="000000" w:themeColor="text1"/>
          <w:sz w:val="28"/>
          <w:szCs w:val="28"/>
        </w:rPr>
        <w:t xml:space="preserve"> отделение</w:t>
      </w:r>
      <w:r w:rsidR="001C7DCA">
        <w:rPr>
          <w:color w:val="000000" w:themeColor="text1"/>
          <w:sz w:val="28"/>
          <w:szCs w:val="28"/>
        </w:rPr>
        <w:t>м</w:t>
      </w:r>
      <w:r w:rsidR="001C7DCA" w:rsidRPr="004A21A5">
        <w:rPr>
          <w:color w:val="000000" w:themeColor="text1"/>
          <w:sz w:val="28"/>
          <w:szCs w:val="28"/>
        </w:rPr>
        <w:t xml:space="preserve"> пол</w:t>
      </w:r>
      <w:r w:rsidR="001C7DCA" w:rsidRPr="004A21A5">
        <w:rPr>
          <w:color w:val="000000" w:themeColor="text1"/>
          <w:sz w:val="28"/>
          <w:szCs w:val="28"/>
        </w:rPr>
        <w:t>и</w:t>
      </w:r>
      <w:r w:rsidR="001C7DCA" w:rsidRPr="004A21A5">
        <w:rPr>
          <w:color w:val="000000" w:themeColor="text1"/>
          <w:sz w:val="28"/>
          <w:szCs w:val="28"/>
        </w:rPr>
        <w:t>тической партии "ПАТРИОТЫ РОССИИ"</w:t>
      </w:r>
      <w:r w:rsidR="001C7DCA"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Pr="009C71E1">
        <w:rPr>
          <w:color w:val="000000" w:themeColor="text1"/>
          <w:sz w:val="28"/>
          <w:szCs w:val="28"/>
        </w:rPr>
        <w:t>руководствуясь  пунктом 6  статьи 29 Федерального закона от 12 июня 2002 года № 67-ФЗ «Об основных гара</w:t>
      </w:r>
      <w:r w:rsidRPr="009C71E1">
        <w:rPr>
          <w:color w:val="000000" w:themeColor="text1"/>
          <w:sz w:val="28"/>
          <w:szCs w:val="28"/>
        </w:rPr>
        <w:t>н</w:t>
      </w:r>
      <w:r w:rsidRPr="009C71E1">
        <w:rPr>
          <w:color w:val="000000" w:themeColor="text1"/>
          <w:sz w:val="28"/>
          <w:szCs w:val="28"/>
        </w:rPr>
        <w:t>тиях избирательных прав и права на участие вреферендуме граждан Росси</w:t>
      </w:r>
      <w:r w:rsidRPr="009C71E1">
        <w:rPr>
          <w:color w:val="000000" w:themeColor="text1"/>
          <w:sz w:val="28"/>
          <w:szCs w:val="28"/>
        </w:rPr>
        <w:t>й</w:t>
      </w:r>
      <w:r w:rsidRPr="009C71E1">
        <w:rPr>
          <w:color w:val="000000" w:themeColor="text1"/>
          <w:sz w:val="28"/>
          <w:szCs w:val="28"/>
        </w:rPr>
        <w:t>ской</w:t>
      </w:r>
      <w:proofErr w:type="gramEnd"/>
      <w:r w:rsidRPr="009C71E1">
        <w:rPr>
          <w:color w:val="000000" w:themeColor="text1"/>
          <w:sz w:val="28"/>
          <w:szCs w:val="28"/>
        </w:rPr>
        <w:t xml:space="preserve"> Федерации», </w:t>
      </w:r>
    </w:p>
    <w:p w:rsidR="0097349A" w:rsidRPr="009C71E1" w:rsidRDefault="000A0279" w:rsidP="004B67B9">
      <w:pPr>
        <w:pStyle w:val="1"/>
        <w:spacing w:line="276" w:lineRule="auto"/>
        <w:ind w:right="0" w:firstLine="425"/>
        <w:rPr>
          <w:b w:val="0"/>
          <w:color w:val="000000" w:themeColor="text1"/>
          <w:szCs w:val="28"/>
        </w:rPr>
      </w:pPr>
      <w:r w:rsidRPr="009C71E1">
        <w:rPr>
          <w:b w:val="0"/>
          <w:color w:val="000000" w:themeColor="text1"/>
          <w:szCs w:val="28"/>
        </w:rPr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1C7DCA" w:rsidRDefault="001C7DCA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453A2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proofErr w:type="spellStart"/>
      <w:proofErr w:type="gramStart"/>
      <w:r w:rsidRPr="001453A2">
        <w:rPr>
          <w:color w:val="000000" w:themeColor="text1"/>
          <w:sz w:val="28"/>
          <w:szCs w:val="28"/>
        </w:rPr>
        <w:t>изби-рательного</w:t>
      </w:r>
      <w:proofErr w:type="spellEnd"/>
      <w:proofErr w:type="gramEnd"/>
      <w:r w:rsidRPr="001453A2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33</w:t>
      </w:r>
      <w:r w:rsidRPr="001453A2">
        <w:rPr>
          <w:color w:val="000000" w:themeColor="text1"/>
          <w:sz w:val="28"/>
          <w:szCs w:val="28"/>
        </w:rPr>
        <w:t xml:space="preserve"> города Батайска с правом решающего  голоса  </w:t>
      </w:r>
      <w:proofErr w:type="spellStart"/>
      <w:r>
        <w:rPr>
          <w:color w:val="000000" w:themeColor="text1"/>
          <w:sz w:val="28"/>
          <w:szCs w:val="28"/>
        </w:rPr>
        <w:t>Забазнова</w:t>
      </w:r>
      <w:proofErr w:type="spellEnd"/>
      <w:r>
        <w:rPr>
          <w:color w:val="000000" w:themeColor="text1"/>
          <w:sz w:val="28"/>
          <w:szCs w:val="28"/>
        </w:rPr>
        <w:t xml:space="preserve"> Леонида Юрьевича</w:t>
      </w:r>
      <w:r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>тельного участка, участка реф</w:t>
      </w:r>
      <w:r w:rsidRPr="00954CC0">
        <w:rPr>
          <w:sz w:val="28"/>
          <w:szCs w:val="28"/>
        </w:rPr>
        <w:t>е</w:t>
      </w:r>
      <w:r w:rsidRPr="00954CC0">
        <w:rPr>
          <w:sz w:val="28"/>
          <w:szCs w:val="28"/>
        </w:rPr>
        <w:t xml:space="preserve">рендума № </w:t>
      </w:r>
      <w:r w:rsidR="00063C7C">
        <w:rPr>
          <w:sz w:val="28"/>
          <w:szCs w:val="28"/>
        </w:rPr>
        <w:t>233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16A2B"/>
    <w:rsid w:val="00022D78"/>
    <w:rsid w:val="000320CE"/>
    <w:rsid w:val="00035725"/>
    <w:rsid w:val="00040B5B"/>
    <w:rsid w:val="000465BE"/>
    <w:rsid w:val="00047408"/>
    <w:rsid w:val="0006005A"/>
    <w:rsid w:val="00063C7C"/>
    <w:rsid w:val="00085052"/>
    <w:rsid w:val="000A0279"/>
    <w:rsid w:val="000A10E6"/>
    <w:rsid w:val="000B7126"/>
    <w:rsid w:val="000C0348"/>
    <w:rsid w:val="000F14F3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DCA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660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4BA7"/>
    <w:rsid w:val="00916CF6"/>
    <w:rsid w:val="00916F35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C71E1"/>
    <w:rsid w:val="009E1DD9"/>
    <w:rsid w:val="00A05FC4"/>
    <w:rsid w:val="00A17747"/>
    <w:rsid w:val="00A35707"/>
    <w:rsid w:val="00A3695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C71C9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0832"/>
    <w:rsid w:val="00DB2E97"/>
    <w:rsid w:val="00DD348D"/>
    <w:rsid w:val="00DE1E2A"/>
    <w:rsid w:val="00DE25BD"/>
    <w:rsid w:val="00DF4860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ABE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9EB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58B30-2C19-4E7A-8D76-03E00B981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142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32</cp:revision>
  <cp:lastPrinted>2017-12-14T13:01:00Z</cp:lastPrinted>
  <dcterms:created xsi:type="dcterms:W3CDTF">2019-03-28T06:06:00Z</dcterms:created>
  <dcterms:modified xsi:type="dcterms:W3CDTF">2019-05-21T07:52:00Z</dcterms:modified>
</cp:coreProperties>
</file>