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0446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27595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B2759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B27595">
        <w:rPr>
          <w:sz w:val="20"/>
          <w:szCs w:val="20"/>
          <w:lang w:val="en-US"/>
        </w:rPr>
        <w:t>, 346880</w:t>
      </w:r>
      <w:r w:rsidRPr="00B27595">
        <w:rPr>
          <w:sz w:val="20"/>
          <w:szCs w:val="20"/>
          <w:lang w:val="en-US"/>
        </w:rPr>
        <w:tab/>
      </w:r>
      <w:r w:rsidRPr="00B27595">
        <w:rPr>
          <w:sz w:val="20"/>
          <w:szCs w:val="20"/>
          <w:lang w:val="en-US"/>
        </w:rPr>
        <w:tab/>
      </w:r>
      <w:r w:rsidRPr="00B27595">
        <w:rPr>
          <w:sz w:val="20"/>
          <w:szCs w:val="20"/>
          <w:lang w:val="en-US"/>
        </w:rPr>
        <w:tab/>
        <w:t xml:space="preserve">                                   </w:t>
      </w:r>
      <w:r w:rsidR="00A80F9C" w:rsidRPr="00B27595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B2759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B2759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B2759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B2759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B27595" w:rsidRDefault="003C0398" w:rsidP="003C0398">
      <w:pPr>
        <w:rPr>
          <w:sz w:val="20"/>
          <w:szCs w:val="20"/>
          <w:lang w:val="en-US"/>
        </w:rPr>
      </w:pPr>
    </w:p>
    <w:p w:rsidR="00EE1AD6" w:rsidRPr="00B27595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94D3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B7141E">
        <w:rPr>
          <w:b/>
          <w:sz w:val="28"/>
          <w:szCs w:val="28"/>
        </w:rPr>
        <w:t>июл</w:t>
      </w:r>
      <w:r w:rsidR="005F6A27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96</w:t>
      </w:r>
      <w:r w:rsidR="005F6A27">
        <w:rPr>
          <w:b/>
          <w:sz w:val="28"/>
          <w:szCs w:val="28"/>
        </w:rPr>
        <w:t>-3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RPr="00B7141E" w:rsidTr="004947EA">
        <w:tc>
          <w:tcPr>
            <w:tcW w:w="6804" w:type="dxa"/>
          </w:tcPr>
          <w:p w:rsidR="004947EA" w:rsidRPr="00B7141E" w:rsidRDefault="004947EA" w:rsidP="007F7B0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4947EA" w:rsidRPr="00B7141E" w:rsidRDefault="00847CF0" w:rsidP="00B7141E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B27595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согласовании кратк</w:t>
            </w:r>
            <w:r w:rsidR="00BD5B44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ого наименования</w:t>
            </w:r>
            <w:r w:rsidR="00E76C50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7141E">
              <w:rPr>
                <w:rFonts w:ascii="Times New Roman" w:hAnsi="Times New Roman" w:cs="Times New Roman"/>
                <w:b/>
                <w:sz w:val="28"/>
                <w:szCs w:val="28"/>
              </w:rPr>
              <w:t>Батайского</w:t>
            </w:r>
            <w:proofErr w:type="spellEnd"/>
            <w:r w:rsid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местного отделения</w:t>
            </w:r>
            <w:r w:rsidR="00B7141E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Всероссийской политической партии «ЕДИНАЯ РОССИЯ» </w:t>
            </w:r>
            <w:r w:rsidR="00BD5B44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15666C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ля использования в избирательной документации</w:t>
            </w:r>
            <w:r w:rsidR="00BD5B44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F011E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дополнительных выборах депутата Батайской городской Думы шестого созыва по одномандатному избирательному округу № </w:t>
            </w:r>
            <w:r w:rsidR="005F6A27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E76C50" w:rsidRDefault="00E76C50" w:rsidP="0015666C">
      <w:pPr>
        <w:pStyle w:val="3"/>
        <w:spacing w:line="360" w:lineRule="auto"/>
        <w:jc w:val="both"/>
        <w:rPr>
          <w:sz w:val="28"/>
          <w:szCs w:val="28"/>
          <w:lang w:val="ru-RU"/>
        </w:rPr>
      </w:pPr>
    </w:p>
    <w:p w:rsidR="003C0DBD" w:rsidRPr="0015666C" w:rsidRDefault="007037F5" w:rsidP="0015666C">
      <w:pPr>
        <w:pStyle w:val="3"/>
        <w:spacing w:line="360" w:lineRule="auto"/>
        <w:ind w:firstLine="720"/>
        <w:jc w:val="both"/>
        <w:rPr>
          <w:szCs w:val="28"/>
          <w:lang w:val="ru-RU"/>
        </w:rPr>
      </w:pPr>
      <w:r>
        <w:rPr>
          <w:sz w:val="28"/>
          <w:szCs w:val="28"/>
        </w:rPr>
        <w:tab/>
      </w:r>
      <w:r w:rsidR="00E76C50">
        <w:rPr>
          <w:sz w:val="28"/>
          <w:szCs w:val="28"/>
          <w:lang w:val="ru-RU"/>
        </w:rPr>
        <w:t xml:space="preserve">Рассмотрев </w:t>
      </w:r>
      <w:r w:rsidR="00A233D7" w:rsidRPr="00A233D7">
        <w:rPr>
          <w:sz w:val="28"/>
          <w:szCs w:val="28"/>
          <w:lang w:val="ru-RU"/>
        </w:rPr>
        <w:t>Решение заседания политического совета</w:t>
      </w:r>
      <w:r w:rsidR="009350A7" w:rsidRPr="00A233D7">
        <w:rPr>
          <w:sz w:val="28"/>
          <w:szCs w:val="28"/>
          <w:lang w:val="ru-RU"/>
        </w:rPr>
        <w:t xml:space="preserve"> </w:t>
      </w:r>
      <w:proofErr w:type="spellStart"/>
      <w:r w:rsidR="00B7141E">
        <w:rPr>
          <w:sz w:val="28"/>
          <w:szCs w:val="28"/>
        </w:rPr>
        <w:t>Батайско</w:t>
      </w:r>
      <w:r w:rsidR="00B7141E">
        <w:rPr>
          <w:sz w:val="28"/>
          <w:szCs w:val="28"/>
          <w:lang w:val="ru-RU"/>
        </w:rPr>
        <w:t>го</w:t>
      </w:r>
      <w:proofErr w:type="spellEnd"/>
      <w:r w:rsidR="00B7141E">
        <w:rPr>
          <w:sz w:val="28"/>
          <w:szCs w:val="28"/>
        </w:rPr>
        <w:t xml:space="preserve"> местно</w:t>
      </w:r>
      <w:r w:rsidR="00B7141E">
        <w:rPr>
          <w:sz w:val="28"/>
          <w:szCs w:val="28"/>
          <w:lang w:val="ru-RU"/>
        </w:rPr>
        <w:t>го</w:t>
      </w:r>
      <w:r w:rsidR="00B7141E">
        <w:rPr>
          <w:sz w:val="28"/>
          <w:szCs w:val="28"/>
        </w:rPr>
        <w:t xml:space="preserve"> отделени</w:t>
      </w:r>
      <w:r w:rsidR="00B7141E">
        <w:rPr>
          <w:sz w:val="28"/>
          <w:szCs w:val="28"/>
          <w:lang w:val="ru-RU"/>
        </w:rPr>
        <w:t>я</w:t>
      </w:r>
      <w:r w:rsidR="00B7141E" w:rsidRPr="009B4420">
        <w:rPr>
          <w:sz w:val="28"/>
          <w:szCs w:val="28"/>
        </w:rPr>
        <w:t xml:space="preserve"> Всероссийской политической партии </w:t>
      </w:r>
      <w:r w:rsidR="00B7141E" w:rsidRPr="00233CBD">
        <w:rPr>
          <w:b/>
          <w:sz w:val="28"/>
          <w:szCs w:val="28"/>
        </w:rPr>
        <w:t>«ЕДИНАЯ РОССИЯ»</w:t>
      </w:r>
      <w:r w:rsidR="00B7141E">
        <w:rPr>
          <w:b/>
          <w:sz w:val="28"/>
          <w:szCs w:val="28"/>
        </w:rPr>
        <w:t xml:space="preserve"> </w:t>
      </w:r>
      <w:r w:rsidR="0015666C">
        <w:rPr>
          <w:sz w:val="28"/>
          <w:szCs w:val="28"/>
          <w:lang w:val="ru-RU"/>
        </w:rPr>
        <w:t xml:space="preserve">от </w:t>
      </w:r>
      <w:r w:rsidR="00A233D7" w:rsidRPr="00A233D7">
        <w:rPr>
          <w:sz w:val="28"/>
          <w:szCs w:val="28"/>
          <w:lang w:val="ru-RU"/>
        </w:rPr>
        <w:t>04 июл</w:t>
      </w:r>
      <w:r w:rsidR="0015666C" w:rsidRPr="00A233D7">
        <w:rPr>
          <w:sz w:val="28"/>
          <w:szCs w:val="28"/>
          <w:lang w:val="ru-RU"/>
        </w:rPr>
        <w:t>я</w:t>
      </w:r>
      <w:r w:rsidR="009350A7" w:rsidRPr="00A233D7">
        <w:rPr>
          <w:sz w:val="28"/>
          <w:szCs w:val="28"/>
          <w:lang w:val="ru-RU"/>
        </w:rPr>
        <w:t xml:space="preserve"> 2</w:t>
      </w:r>
      <w:r w:rsidR="00D65B87" w:rsidRPr="00A233D7">
        <w:rPr>
          <w:sz w:val="28"/>
          <w:szCs w:val="28"/>
          <w:lang w:val="ru-RU"/>
        </w:rPr>
        <w:t>0</w:t>
      </w:r>
      <w:r w:rsidR="0015666C" w:rsidRPr="00A233D7">
        <w:rPr>
          <w:sz w:val="28"/>
          <w:szCs w:val="28"/>
          <w:lang w:val="ru-RU"/>
        </w:rPr>
        <w:t>18</w:t>
      </w:r>
      <w:r w:rsidR="009350A7" w:rsidRPr="00A233D7">
        <w:rPr>
          <w:sz w:val="28"/>
          <w:szCs w:val="28"/>
          <w:lang w:val="ru-RU"/>
        </w:rPr>
        <w:t xml:space="preserve"> года</w:t>
      </w:r>
      <w:r w:rsidR="0015666C">
        <w:rPr>
          <w:sz w:val="28"/>
          <w:szCs w:val="28"/>
          <w:lang w:val="ru-RU"/>
        </w:rPr>
        <w:t>,</w:t>
      </w:r>
      <w:r w:rsidR="00E76C50">
        <w:rPr>
          <w:sz w:val="28"/>
          <w:szCs w:val="28"/>
          <w:lang w:val="ru-RU"/>
        </w:rPr>
        <w:t xml:space="preserve"> руководствуясь </w:t>
      </w:r>
      <w:r w:rsidR="000F011E">
        <w:rPr>
          <w:sz w:val="28"/>
          <w:szCs w:val="28"/>
          <w:lang w:val="ru-RU"/>
        </w:rPr>
        <w:t xml:space="preserve">частью </w:t>
      </w:r>
      <w:r w:rsidR="0015666C">
        <w:rPr>
          <w:sz w:val="28"/>
          <w:szCs w:val="28"/>
          <w:lang w:val="ru-RU"/>
        </w:rPr>
        <w:t>2</w:t>
      </w:r>
      <w:r w:rsidR="000F011E">
        <w:rPr>
          <w:sz w:val="28"/>
          <w:szCs w:val="28"/>
          <w:lang w:val="ru-RU"/>
        </w:rPr>
        <w:t xml:space="preserve"> </w:t>
      </w:r>
      <w:r w:rsidR="00E76C50">
        <w:rPr>
          <w:sz w:val="28"/>
          <w:szCs w:val="28"/>
          <w:lang w:val="ru-RU"/>
        </w:rPr>
        <w:t>стать</w:t>
      </w:r>
      <w:r w:rsidR="000F011E">
        <w:rPr>
          <w:sz w:val="28"/>
          <w:szCs w:val="28"/>
          <w:lang w:val="ru-RU"/>
        </w:rPr>
        <w:t>и 2</w:t>
      </w:r>
      <w:r w:rsidR="0015666C">
        <w:rPr>
          <w:sz w:val="28"/>
          <w:szCs w:val="28"/>
          <w:lang w:val="ru-RU"/>
        </w:rPr>
        <w:t>3 Областного закона от 12 мая 2016 года № 52</w:t>
      </w:r>
      <w:r w:rsidR="00E76C50">
        <w:rPr>
          <w:sz w:val="28"/>
          <w:szCs w:val="28"/>
          <w:lang w:val="ru-RU"/>
        </w:rPr>
        <w:t xml:space="preserve">5-ЗС «О </w:t>
      </w:r>
      <w:r w:rsidR="0015666C">
        <w:rPr>
          <w:sz w:val="28"/>
          <w:szCs w:val="28"/>
          <w:lang w:val="ru-RU"/>
        </w:rPr>
        <w:t>выборах и референдумах</w:t>
      </w:r>
      <w:r w:rsidR="00E76C50">
        <w:rPr>
          <w:sz w:val="28"/>
          <w:szCs w:val="28"/>
          <w:lang w:val="ru-RU"/>
        </w:rPr>
        <w:t xml:space="preserve"> в Ростовской области»,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0F011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934A0" w:rsidRPr="000F011E" w:rsidRDefault="000934A0" w:rsidP="000F011E">
      <w:pPr>
        <w:spacing w:line="360" w:lineRule="auto"/>
        <w:jc w:val="center"/>
        <w:rPr>
          <w:b/>
          <w:sz w:val="28"/>
          <w:szCs w:val="28"/>
        </w:rPr>
      </w:pPr>
    </w:p>
    <w:p w:rsidR="00847CF0" w:rsidRPr="00A233D7" w:rsidRDefault="00D94D34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Согласовать для </w:t>
      </w:r>
      <w:proofErr w:type="spellStart"/>
      <w:r w:rsidRPr="00B7141E">
        <w:rPr>
          <w:rFonts w:ascii="Times New Roman" w:hAnsi="Times New Roman" w:cs="Times New Roman"/>
          <w:sz w:val="28"/>
          <w:szCs w:val="28"/>
        </w:rPr>
        <w:t>Батайского</w:t>
      </w:r>
      <w:proofErr w:type="spellEnd"/>
      <w:r w:rsidRPr="00B7141E">
        <w:rPr>
          <w:rFonts w:ascii="Times New Roman" w:hAnsi="Times New Roman" w:cs="Times New Roman"/>
          <w:sz w:val="28"/>
          <w:szCs w:val="28"/>
        </w:rPr>
        <w:t xml:space="preserve"> местного отделения Всероссийской политической партии </w:t>
      </w:r>
      <w:r w:rsidRPr="00B7141E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использование</w:t>
      </w:r>
      <w:r w:rsidR="002278B8">
        <w:rPr>
          <w:rFonts w:ascii="Times New Roman" w:hAnsi="Times New Roman" w:cs="Times New Roman"/>
          <w:sz w:val="28"/>
          <w:szCs w:val="28"/>
        </w:rPr>
        <w:t xml:space="preserve"> в избирательной документации</w:t>
      </w:r>
      <w:r w:rsidR="00E76C50">
        <w:rPr>
          <w:rFonts w:ascii="Times New Roman" w:hAnsi="Times New Roman" w:cs="Times New Roman"/>
          <w:sz w:val="28"/>
          <w:szCs w:val="28"/>
        </w:rPr>
        <w:t xml:space="preserve"> </w:t>
      </w:r>
      <w:r w:rsidR="0015666C" w:rsidRPr="00B7141E">
        <w:rPr>
          <w:rFonts w:ascii="Times New Roman" w:hAnsi="Times New Roman" w:cs="Times New Roman"/>
          <w:sz w:val="28"/>
          <w:szCs w:val="28"/>
        </w:rPr>
        <w:t xml:space="preserve">на </w:t>
      </w:r>
      <w:r w:rsidR="0015666C">
        <w:rPr>
          <w:rFonts w:ascii="Times New Roman" w:hAnsi="Times New Roman" w:cs="Times New Roman"/>
          <w:sz w:val="28"/>
          <w:szCs w:val="28"/>
        </w:rPr>
        <w:t xml:space="preserve">дополнительных выборах депутата Батайской городской </w:t>
      </w:r>
      <w:r w:rsidR="0015666C">
        <w:rPr>
          <w:rFonts w:ascii="Times New Roman" w:hAnsi="Times New Roman" w:cs="Times New Roman"/>
          <w:sz w:val="28"/>
          <w:szCs w:val="28"/>
        </w:rPr>
        <w:lastRenderedPageBreak/>
        <w:t xml:space="preserve">Думы шестого созыва по одномандатному избирательному округу № 17 </w:t>
      </w:r>
      <w:r w:rsidR="002278B8">
        <w:rPr>
          <w:rFonts w:ascii="Times New Roman" w:hAnsi="Times New Roman" w:cs="Times New Roman"/>
          <w:sz w:val="28"/>
          <w:szCs w:val="28"/>
        </w:rPr>
        <w:t>краткое наименование избирательного объединения:</w:t>
      </w:r>
      <w:r w:rsidR="00F64D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4D3F" w:rsidRPr="00A233D7">
        <w:rPr>
          <w:rFonts w:ascii="Times New Roman" w:hAnsi="Times New Roman" w:cs="Times New Roman"/>
          <w:sz w:val="28"/>
          <w:szCs w:val="28"/>
        </w:rPr>
        <w:t>Батайское</w:t>
      </w:r>
      <w:proofErr w:type="spellEnd"/>
      <w:r w:rsidR="00F64D3F" w:rsidRPr="00A233D7">
        <w:rPr>
          <w:rFonts w:ascii="Times New Roman" w:hAnsi="Times New Roman" w:cs="Times New Roman"/>
          <w:sz w:val="28"/>
          <w:szCs w:val="28"/>
        </w:rPr>
        <w:t xml:space="preserve"> местное отделение Партии </w:t>
      </w:r>
      <w:r w:rsidR="00F64D3F" w:rsidRPr="00A233D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2278B8" w:rsidRPr="00A233D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85E50" w:rsidRPr="00E65ADC" w:rsidRDefault="000F011E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 </w:t>
      </w:r>
      <w:r w:rsidR="00E65ADC" w:rsidRPr="00E65ADC">
        <w:rPr>
          <w:rFonts w:ascii="Times New Roman" w:hAnsi="Times New Roman"/>
          <w:sz w:val="28"/>
          <w:szCs w:val="28"/>
        </w:rPr>
        <w:t>ра</w:t>
      </w:r>
      <w:r w:rsidR="0015666C">
        <w:rPr>
          <w:rFonts w:ascii="Times New Roman" w:hAnsi="Times New Roman"/>
          <w:sz w:val="28"/>
          <w:szCs w:val="28"/>
        </w:rPr>
        <w:t xml:space="preserve">зместить на официальном </w:t>
      </w:r>
      <w:r w:rsidR="00E65ADC" w:rsidRPr="00E65ADC">
        <w:rPr>
          <w:rFonts w:ascii="Times New Roman" w:hAnsi="Times New Roman"/>
          <w:sz w:val="28"/>
          <w:szCs w:val="28"/>
        </w:rPr>
        <w:t>сайте Территориальной избирательной комиссии города Батайска в информационно-телекоммуникационной сети «Интернет»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2278B8" w:rsidRDefault="002278B8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A80F9C">
        <w:rPr>
          <w:rFonts w:ascii="Times New Roman" w:hAnsi="Times New Roman" w:cs="Times New Roman"/>
          <w:sz w:val="28"/>
          <w:szCs w:val="28"/>
        </w:rPr>
        <w:t>копии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 участковые избир</w:t>
      </w:r>
      <w:r w:rsidR="00A80F9C">
        <w:rPr>
          <w:rFonts w:ascii="Times New Roman" w:hAnsi="Times New Roman" w:cs="Times New Roman"/>
          <w:sz w:val="28"/>
          <w:szCs w:val="28"/>
        </w:rPr>
        <w:t>ательные комиссии избирательных участков, участков</w:t>
      </w:r>
      <w:r>
        <w:rPr>
          <w:rFonts w:ascii="Times New Roman" w:hAnsi="Times New Roman" w:cs="Times New Roman"/>
          <w:sz w:val="28"/>
          <w:szCs w:val="28"/>
        </w:rPr>
        <w:t xml:space="preserve"> референд</w:t>
      </w:r>
      <w:r w:rsidR="00A80F9C">
        <w:rPr>
          <w:rFonts w:ascii="Times New Roman" w:hAnsi="Times New Roman" w:cs="Times New Roman"/>
          <w:sz w:val="28"/>
          <w:szCs w:val="28"/>
        </w:rPr>
        <w:t xml:space="preserve">ума города Батайска   </w:t>
      </w:r>
      <w:r w:rsidR="0015666C">
        <w:rPr>
          <w:rFonts w:ascii="Times New Roman" w:hAnsi="Times New Roman" w:cs="Times New Roman"/>
          <w:sz w:val="28"/>
          <w:szCs w:val="28"/>
        </w:rPr>
        <w:t>№ 249, 25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15666C">
        <w:rPr>
          <w:rFonts w:ascii="Times New Roman" w:hAnsi="Times New Roman" w:cs="Times New Roman"/>
          <w:sz w:val="28"/>
          <w:szCs w:val="28"/>
        </w:rPr>
        <w:t xml:space="preserve">на секретаря комиссии Т.В. </w:t>
      </w:r>
      <w:proofErr w:type="spellStart"/>
      <w:r w:rsidR="0015666C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F64D3F" w:rsidRDefault="00F64D3F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0F3379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233D7"/>
    <w:rsid w:val="00A75DE0"/>
    <w:rsid w:val="00A80F9C"/>
    <w:rsid w:val="00AA0F1E"/>
    <w:rsid w:val="00AD3E7A"/>
    <w:rsid w:val="00AE0F30"/>
    <w:rsid w:val="00AF15CE"/>
    <w:rsid w:val="00B03BD7"/>
    <w:rsid w:val="00B27595"/>
    <w:rsid w:val="00B3587E"/>
    <w:rsid w:val="00B37B5A"/>
    <w:rsid w:val="00B62BBC"/>
    <w:rsid w:val="00B6451E"/>
    <w:rsid w:val="00B714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71FD"/>
    <w:rsid w:val="00D94741"/>
    <w:rsid w:val="00D94D34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4D3F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3559C-AF67-45B6-A661-40E5AD34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197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2018-07-12T09:41:00Z</cp:lastPrinted>
  <dcterms:created xsi:type="dcterms:W3CDTF">2016-03-24T11:33:00Z</dcterms:created>
  <dcterms:modified xsi:type="dcterms:W3CDTF">2018-07-12T09:41:00Z</dcterms:modified>
</cp:coreProperties>
</file>