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591015993" r:id="rId9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792918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0F7681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0F7681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0F7681">
        <w:rPr>
          <w:sz w:val="20"/>
          <w:szCs w:val="20"/>
          <w:lang w:val="en-US"/>
        </w:rPr>
        <w:t>, 346880</w:t>
      </w:r>
      <w:r w:rsidRPr="000F7681">
        <w:rPr>
          <w:sz w:val="20"/>
          <w:szCs w:val="20"/>
          <w:lang w:val="en-US"/>
        </w:rPr>
        <w:tab/>
      </w:r>
      <w:r w:rsidRPr="000F7681">
        <w:rPr>
          <w:sz w:val="20"/>
          <w:szCs w:val="20"/>
          <w:lang w:val="en-US"/>
        </w:rPr>
        <w:tab/>
      </w:r>
      <w:r w:rsidRPr="000F7681">
        <w:rPr>
          <w:sz w:val="20"/>
          <w:szCs w:val="20"/>
          <w:lang w:val="en-US"/>
        </w:rPr>
        <w:tab/>
      </w:r>
      <w:r w:rsidR="00555215" w:rsidRPr="00555215">
        <w:rPr>
          <w:sz w:val="20"/>
          <w:szCs w:val="20"/>
          <w:lang w:val="en-US"/>
        </w:rPr>
        <w:t xml:space="preserve">                                                         </w:t>
      </w:r>
      <w:r>
        <w:rPr>
          <w:sz w:val="20"/>
          <w:szCs w:val="20"/>
          <w:lang w:val="en-US"/>
        </w:rPr>
        <w:t>E</w:t>
      </w:r>
      <w:r w:rsidRPr="000F7681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0F7681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 w:rsidRPr="000F7681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</w:t>
      </w:r>
      <w:r w:rsidR="004947EA" w:rsidRPr="000F7681">
        <w:rPr>
          <w:sz w:val="20"/>
          <w:szCs w:val="20"/>
          <w:lang w:val="en-US"/>
        </w:rPr>
        <w:t>.</w:t>
      </w:r>
      <w:r w:rsidR="004947EA">
        <w:rPr>
          <w:sz w:val="20"/>
          <w:szCs w:val="20"/>
          <w:lang w:val="en-US"/>
        </w:rPr>
        <w:t>ru</w:t>
      </w:r>
    </w:p>
    <w:p w:rsidR="003C0398" w:rsidRPr="000F7681" w:rsidRDefault="003C0398" w:rsidP="003C0398">
      <w:pPr>
        <w:rPr>
          <w:sz w:val="20"/>
          <w:szCs w:val="20"/>
          <w:lang w:val="en-US"/>
        </w:rPr>
      </w:pPr>
    </w:p>
    <w:p w:rsidR="00EE1AD6" w:rsidRDefault="00306312" w:rsidP="00555215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65143" w:rsidRPr="00EE1AD6" w:rsidRDefault="00F65143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Default="00D25D6E" w:rsidP="007F7B05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18 </w:t>
      </w:r>
      <w:r w:rsidR="005A0AE7">
        <w:rPr>
          <w:b/>
          <w:sz w:val="28"/>
          <w:szCs w:val="28"/>
        </w:rPr>
        <w:t xml:space="preserve"> июня </w:t>
      </w:r>
      <w:r w:rsidR="007F7B05" w:rsidRPr="007F7B05">
        <w:rPr>
          <w:b/>
          <w:sz w:val="28"/>
          <w:szCs w:val="28"/>
        </w:rPr>
        <w:t>201</w:t>
      </w:r>
      <w:r w:rsidR="00B219C3">
        <w:rPr>
          <w:b/>
          <w:sz w:val="28"/>
          <w:szCs w:val="28"/>
        </w:rPr>
        <w:t>8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555215">
        <w:rPr>
          <w:sz w:val="28"/>
          <w:szCs w:val="28"/>
        </w:rPr>
        <w:t xml:space="preserve">        </w:t>
      </w:r>
      <w:r w:rsidR="007F7B05" w:rsidRPr="00A17747">
        <w:rPr>
          <w:b/>
          <w:sz w:val="28"/>
          <w:szCs w:val="28"/>
        </w:rPr>
        <w:t>№</w:t>
      </w:r>
      <w:r w:rsidR="005A0AE7">
        <w:rPr>
          <w:b/>
          <w:sz w:val="28"/>
          <w:szCs w:val="28"/>
        </w:rPr>
        <w:t xml:space="preserve"> 8</w:t>
      </w:r>
      <w:r w:rsidR="00ED035A">
        <w:rPr>
          <w:b/>
          <w:sz w:val="28"/>
          <w:szCs w:val="28"/>
        </w:rPr>
        <w:t>9</w:t>
      </w:r>
      <w:r w:rsidR="00792918">
        <w:rPr>
          <w:b/>
          <w:sz w:val="28"/>
          <w:szCs w:val="28"/>
        </w:rPr>
        <w:t>-</w:t>
      </w:r>
      <w:r w:rsidR="00501183">
        <w:rPr>
          <w:b/>
          <w:sz w:val="28"/>
          <w:szCs w:val="28"/>
        </w:rPr>
        <w:t xml:space="preserve"> 9</w:t>
      </w:r>
    </w:p>
    <w:p w:rsidR="00555215" w:rsidRDefault="00555215" w:rsidP="0055521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город Батайск</w:t>
      </w:r>
    </w:p>
    <w:p w:rsidR="00555215" w:rsidRDefault="00555215" w:rsidP="007F7B05">
      <w:pPr>
        <w:spacing w:line="360" w:lineRule="auto"/>
        <w:jc w:val="both"/>
        <w:rPr>
          <w:b/>
          <w:sz w:val="28"/>
          <w:szCs w:val="28"/>
        </w:rPr>
      </w:pPr>
    </w:p>
    <w:p w:rsidR="002A1E08" w:rsidRDefault="002A1E08" w:rsidP="002A1E08">
      <w:pPr>
        <w:ind w:left="1588" w:right="1588"/>
        <w:jc w:val="both"/>
        <w:rPr>
          <w:rFonts w:ascii="Times New Roman CYR" w:hAnsi="Times New Roman CYR"/>
          <w:b/>
          <w:sz w:val="28"/>
          <w:szCs w:val="28"/>
        </w:rPr>
      </w:pPr>
    </w:p>
    <w:p w:rsidR="00501183" w:rsidRPr="00501183" w:rsidRDefault="00501183" w:rsidP="002A1E08">
      <w:pPr>
        <w:ind w:left="1588" w:right="1588"/>
        <w:jc w:val="both"/>
        <w:rPr>
          <w:rFonts w:ascii="Times New Roman CYR" w:hAnsi="Times New Roman CYR"/>
          <w:b/>
          <w:sz w:val="28"/>
          <w:szCs w:val="28"/>
        </w:rPr>
      </w:pPr>
      <w:r w:rsidRPr="00501183">
        <w:rPr>
          <w:rFonts w:ascii="Times New Roman CYR" w:hAnsi="Times New Roman CYR"/>
          <w:b/>
          <w:sz w:val="28"/>
          <w:szCs w:val="28"/>
        </w:rPr>
        <w:t>Об объеме сведений о кандидатах, представленных при их выдвижении и доводимых до сведения избирателей при проведении дополнит</w:t>
      </w:r>
      <w:r>
        <w:rPr>
          <w:rFonts w:ascii="Times New Roman CYR" w:hAnsi="Times New Roman CYR"/>
          <w:b/>
          <w:sz w:val="28"/>
          <w:szCs w:val="28"/>
        </w:rPr>
        <w:t xml:space="preserve">ельных выборов депутата Батайской </w:t>
      </w:r>
      <w:r w:rsidRPr="00501183">
        <w:rPr>
          <w:rFonts w:ascii="Times New Roman CYR" w:hAnsi="Times New Roman CYR"/>
          <w:b/>
          <w:sz w:val="28"/>
          <w:szCs w:val="28"/>
        </w:rPr>
        <w:t xml:space="preserve"> городской Думы шестого созыва по одноманда</w:t>
      </w:r>
      <w:r>
        <w:rPr>
          <w:rFonts w:ascii="Times New Roman CYR" w:hAnsi="Times New Roman CYR"/>
          <w:b/>
          <w:sz w:val="28"/>
          <w:szCs w:val="28"/>
        </w:rPr>
        <w:t>тному избирательному округу № 17</w:t>
      </w:r>
    </w:p>
    <w:p w:rsidR="00501183" w:rsidRPr="00501183" w:rsidRDefault="00501183" w:rsidP="00501183">
      <w:pPr>
        <w:widowControl w:val="0"/>
        <w:suppressAutoHyphens/>
        <w:jc w:val="both"/>
        <w:rPr>
          <w:rFonts w:eastAsia="Arial Unicode MS" w:cs="Tahoma"/>
          <w:kern w:val="1"/>
          <w:sz w:val="28"/>
          <w:lang w:eastAsia="en-US"/>
        </w:rPr>
      </w:pPr>
    </w:p>
    <w:p w:rsidR="00501183" w:rsidRPr="00501183" w:rsidRDefault="00501183" w:rsidP="00501183">
      <w:pPr>
        <w:widowControl w:val="0"/>
        <w:suppressAutoHyphens/>
        <w:jc w:val="both"/>
        <w:rPr>
          <w:rFonts w:eastAsia="Arial Unicode MS" w:cs="Tahoma"/>
          <w:kern w:val="1"/>
          <w:sz w:val="28"/>
          <w:lang w:eastAsia="en-US"/>
        </w:rPr>
      </w:pPr>
    </w:p>
    <w:p w:rsidR="002A1E08" w:rsidRDefault="00501183" w:rsidP="002A1E08">
      <w:pPr>
        <w:widowControl w:val="0"/>
        <w:suppressAutoHyphens/>
        <w:spacing w:line="276" w:lineRule="auto"/>
        <w:ind w:firstLine="851"/>
        <w:jc w:val="both"/>
        <w:rPr>
          <w:rFonts w:eastAsia="Arial Unicode MS" w:cs="Tahoma"/>
          <w:kern w:val="1"/>
          <w:sz w:val="28"/>
          <w:lang w:eastAsia="en-US"/>
        </w:rPr>
      </w:pPr>
      <w:r w:rsidRPr="00501183">
        <w:rPr>
          <w:rFonts w:eastAsia="Arial Unicode MS" w:cs="Tahoma"/>
          <w:kern w:val="1"/>
          <w:sz w:val="28"/>
          <w:lang w:eastAsia="en-US"/>
        </w:rPr>
        <w:t>В соответствии с пунктом 7 статьи 33 Федерального закона от 12.06.2002  № 67-ФЗ «Об основных гарантиях избирательных прав и права на участие в референдуме граждан Российской Федерации», в целях информирования избирателей о выдвинутых кандидатах при проведении дополнит</w:t>
      </w:r>
      <w:r>
        <w:rPr>
          <w:rFonts w:eastAsia="Arial Unicode MS" w:cs="Tahoma"/>
          <w:kern w:val="1"/>
          <w:sz w:val="28"/>
          <w:lang w:eastAsia="en-US"/>
        </w:rPr>
        <w:t>ельных выборов депутата Батайской</w:t>
      </w:r>
      <w:r w:rsidRPr="00501183">
        <w:rPr>
          <w:rFonts w:eastAsia="Arial Unicode MS" w:cs="Tahoma"/>
          <w:kern w:val="1"/>
          <w:sz w:val="28"/>
          <w:lang w:eastAsia="en-US"/>
        </w:rPr>
        <w:t xml:space="preserve"> городской Думы шестого созыва по одноманда</w:t>
      </w:r>
      <w:r>
        <w:rPr>
          <w:rFonts w:eastAsia="Arial Unicode MS" w:cs="Tahoma"/>
          <w:kern w:val="1"/>
          <w:sz w:val="28"/>
          <w:lang w:eastAsia="en-US"/>
        </w:rPr>
        <w:t>тному избирательному округу № 17</w:t>
      </w:r>
      <w:r w:rsidRPr="00501183">
        <w:rPr>
          <w:rFonts w:eastAsia="Arial Unicode MS" w:cs="Tahoma"/>
          <w:kern w:val="1"/>
          <w:sz w:val="28"/>
          <w:lang w:eastAsia="en-US"/>
        </w:rPr>
        <w:t>,</w:t>
      </w:r>
    </w:p>
    <w:p w:rsidR="00501183" w:rsidRPr="00501183" w:rsidRDefault="00501183" w:rsidP="002A1E08">
      <w:pPr>
        <w:widowControl w:val="0"/>
        <w:suppressAutoHyphens/>
        <w:spacing w:line="276" w:lineRule="auto"/>
        <w:jc w:val="both"/>
        <w:rPr>
          <w:rFonts w:eastAsia="Arial Unicode MS" w:cs="Tahoma"/>
          <w:kern w:val="1"/>
          <w:sz w:val="28"/>
          <w:lang w:eastAsia="en-US"/>
        </w:rPr>
      </w:pPr>
      <w:r w:rsidRPr="00501183">
        <w:rPr>
          <w:rFonts w:eastAsia="Arial Unicode MS" w:cs="Tahoma"/>
          <w:kern w:val="1"/>
          <w:sz w:val="28"/>
          <w:szCs w:val="28"/>
          <w:lang w:eastAsia="en-US"/>
        </w:rPr>
        <w:t xml:space="preserve">Территориальная избирательная  комиссия </w:t>
      </w:r>
      <w:r>
        <w:rPr>
          <w:rFonts w:eastAsia="Arial Unicode MS" w:cs="Tahoma"/>
          <w:kern w:val="1"/>
          <w:sz w:val="28"/>
          <w:szCs w:val="28"/>
          <w:lang w:eastAsia="en-US"/>
        </w:rPr>
        <w:t>города Батайска</w:t>
      </w:r>
    </w:p>
    <w:p w:rsidR="00501183" w:rsidRPr="00501183" w:rsidRDefault="00501183" w:rsidP="00501183">
      <w:pPr>
        <w:widowControl w:val="0"/>
        <w:suppressAutoHyphens/>
        <w:jc w:val="center"/>
        <w:rPr>
          <w:rFonts w:eastAsia="Arial Unicode MS" w:cs="Tahoma"/>
          <w:kern w:val="1"/>
          <w:sz w:val="28"/>
          <w:szCs w:val="28"/>
          <w:lang w:eastAsia="en-US"/>
        </w:rPr>
      </w:pPr>
    </w:p>
    <w:p w:rsidR="00501183" w:rsidRPr="00501183" w:rsidRDefault="00501183" w:rsidP="00501183">
      <w:pPr>
        <w:widowControl w:val="0"/>
        <w:suppressAutoHyphens/>
        <w:jc w:val="center"/>
        <w:rPr>
          <w:rFonts w:eastAsia="Arial Unicode MS" w:cs="Tahoma"/>
          <w:b/>
          <w:kern w:val="1"/>
          <w:sz w:val="28"/>
          <w:lang w:eastAsia="en-US"/>
        </w:rPr>
      </w:pPr>
    </w:p>
    <w:p w:rsidR="00501183" w:rsidRPr="00501183" w:rsidRDefault="00501183" w:rsidP="00501183">
      <w:pPr>
        <w:widowControl w:val="0"/>
        <w:suppressAutoHyphens/>
        <w:ind w:left="720"/>
        <w:jc w:val="both"/>
        <w:rPr>
          <w:rFonts w:eastAsia="Arial Unicode MS" w:cs="Tahoma"/>
          <w:b/>
          <w:kern w:val="1"/>
          <w:sz w:val="28"/>
          <w:lang w:eastAsia="en-US"/>
        </w:rPr>
      </w:pPr>
      <w:r w:rsidRPr="00501183">
        <w:rPr>
          <w:rFonts w:eastAsia="Arial Unicode MS" w:cs="Tahoma"/>
          <w:b/>
          <w:kern w:val="1"/>
          <w:sz w:val="28"/>
          <w:lang w:eastAsia="en-US"/>
        </w:rPr>
        <w:t>ПОСТАНОВЛЯЕТ:</w:t>
      </w:r>
    </w:p>
    <w:p w:rsidR="00501183" w:rsidRPr="00501183" w:rsidRDefault="00501183" w:rsidP="00501183">
      <w:pPr>
        <w:widowControl w:val="0"/>
        <w:suppressAutoHyphens/>
        <w:ind w:left="720"/>
        <w:jc w:val="both"/>
        <w:rPr>
          <w:rFonts w:eastAsia="Arial Unicode MS" w:cs="Tahoma"/>
          <w:kern w:val="1"/>
          <w:sz w:val="18"/>
          <w:lang w:eastAsia="en-US"/>
        </w:rPr>
      </w:pPr>
    </w:p>
    <w:p w:rsidR="00501183" w:rsidRPr="00501183" w:rsidRDefault="00501183" w:rsidP="00501183">
      <w:pPr>
        <w:widowControl w:val="0"/>
        <w:suppressAutoHyphens/>
        <w:spacing w:line="360" w:lineRule="auto"/>
        <w:ind w:firstLine="567"/>
        <w:jc w:val="both"/>
        <w:rPr>
          <w:rFonts w:eastAsia="Arial Unicode MS"/>
          <w:kern w:val="1"/>
          <w:sz w:val="28"/>
          <w:szCs w:val="28"/>
          <w:lang w:eastAsia="en-US"/>
        </w:rPr>
      </w:pPr>
      <w:r w:rsidRPr="00501183">
        <w:rPr>
          <w:rFonts w:eastAsia="Arial Unicode MS"/>
          <w:bCs/>
          <w:kern w:val="1"/>
          <w:sz w:val="28"/>
          <w:szCs w:val="28"/>
          <w:lang w:eastAsia="en-US"/>
        </w:rPr>
        <w:t xml:space="preserve">1. Утвердить объем сведений о кандидатах, </w:t>
      </w:r>
      <w:r w:rsidRPr="00501183">
        <w:rPr>
          <w:rFonts w:eastAsia="Arial Unicode MS"/>
          <w:kern w:val="1"/>
          <w:sz w:val="28"/>
          <w:szCs w:val="28"/>
          <w:lang w:eastAsia="en-US"/>
        </w:rPr>
        <w:t>представленных при их выдвижении и доводимых до сведения избирателей при проведении дополнит</w:t>
      </w:r>
      <w:r>
        <w:rPr>
          <w:rFonts w:eastAsia="Arial Unicode MS"/>
          <w:kern w:val="1"/>
          <w:sz w:val="28"/>
          <w:szCs w:val="28"/>
          <w:lang w:eastAsia="en-US"/>
        </w:rPr>
        <w:t xml:space="preserve">ельных выборов депутата Батайской </w:t>
      </w:r>
      <w:r w:rsidRPr="00501183">
        <w:rPr>
          <w:rFonts w:eastAsia="Arial Unicode MS"/>
          <w:kern w:val="1"/>
          <w:sz w:val="28"/>
          <w:szCs w:val="28"/>
          <w:lang w:eastAsia="en-US"/>
        </w:rPr>
        <w:t xml:space="preserve"> городской Думы шестого созыва по одноманда</w:t>
      </w:r>
      <w:r>
        <w:rPr>
          <w:rFonts w:eastAsia="Arial Unicode MS"/>
          <w:kern w:val="1"/>
          <w:sz w:val="28"/>
          <w:szCs w:val="28"/>
          <w:lang w:eastAsia="en-US"/>
        </w:rPr>
        <w:t xml:space="preserve">тному избирательному округу № 17 </w:t>
      </w:r>
      <w:r w:rsidRPr="00501183">
        <w:rPr>
          <w:rFonts w:eastAsia="Arial Unicode MS"/>
          <w:bCs/>
          <w:kern w:val="1"/>
          <w:sz w:val="28"/>
          <w:szCs w:val="28"/>
          <w:lang w:eastAsia="en-US"/>
        </w:rPr>
        <w:t>согласно приложению.</w:t>
      </w:r>
    </w:p>
    <w:p w:rsidR="00501183" w:rsidRPr="00501183" w:rsidRDefault="00501183" w:rsidP="00501183">
      <w:pPr>
        <w:widowControl w:val="0"/>
        <w:suppressAutoHyphens/>
        <w:spacing w:line="360" w:lineRule="auto"/>
        <w:ind w:right="-2" w:firstLine="567"/>
        <w:jc w:val="both"/>
        <w:rPr>
          <w:rFonts w:eastAsia="Arial Unicode MS"/>
          <w:kern w:val="1"/>
          <w:sz w:val="28"/>
          <w:szCs w:val="28"/>
          <w:lang w:eastAsia="en-US"/>
        </w:rPr>
      </w:pPr>
      <w:r w:rsidRPr="00501183">
        <w:rPr>
          <w:rFonts w:eastAsia="Arial Unicode MS"/>
          <w:kern w:val="1"/>
          <w:sz w:val="28"/>
          <w:szCs w:val="28"/>
          <w:lang w:eastAsia="en-US"/>
        </w:rPr>
        <w:t xml:space="preserve">2. Разместить настоящее постановление на сайте Территориальной </w:t>
      </w:r>
      <w:r w:rsidRPr="00501183">
        <w:rPr>
          <w:rFonts w:eastAsia="Arial Unicode MS"/>
          <w:kern w:val="1"/>
          <w:sz w:val="28"/>
          <w:szCs w:val="28"/>
          <w:lang w:eastAsia="en-US"/>
        </w:rPr>
        <w:lastRenderedPageBreak/>
        <w:t>избирательной комиссии города</w:t>
      </w:r>
      <w:r>
        <w:rPr>
          <w:rFonts w:eastAsia="Arial Unicode MS"/>
          <w:kern w:val="1"/>
          <w:sz w:val="28"/>
          <w:szCs w:val="28"/>
          <w:lang w:eastAsia="en-US"/>
        </w:rPr>
        <w:t xml:space="preserve"> Батайска </w:t>
      </w:r>
      <w:r w:rsidRPr="00501183">
        <w:rPr>
          <w:rFonts w:eastAsia="Arial Unicode MS"/>
          <w:kern w:val="1"/>
          <w:sz w:val="28"/>
          <w:szCs w:val="28"/>
          <w:lang w:eastAsia="en-US"/>
        </w:rPr>
        <w:t>в информационно-телекоммуникационной сети «Интернет».</w:t>
      </w:r>
    </w:p>
    <w:p w:rsidR="00501183" w:rsidRPr="00501183" w:rsidRDefault="00501183" w:rsidP="00501183">
      <w:pPr>
        <w:widowControl w:val="0"/>
        <w:suppressAutoHyphens/>
        <w:spacing w:line="360" w:lineRule="auto"/>
        <w:ind w:right="-2" w:firstLine="567"/>
        <w:jc w:val="both"/>
        <w:rPr>
          <w:rFonts w:eastAsia="Arial Unicode MS"/>
          <w:iCs/>
          <w:caps/>
          <w:kern w:val="1"/>
          <w:sz w:val="28"/>
          <w:szCs w:val="28"/>
          <w:lang w:eastAsia="en-US"/>
        </w:rPr>
      </w:pPr>
      <w:r w:rsidRPr="00501183">
        <w:rPr>
          <w:rFonts w:eastAsia="Arial Unicode MS"/>
          <w:kern w:val="1"/>
          <w:sz w:val="28"/>
          <w:szCs w:val="28"/>
          <w:lang w:eastAsia="en-US"/>
        </w:rPr>
        <w:t>3. Контроль за выполнением настоящего постановления возложить на заместите</w:t>
      </w:r>
      <w:r>
        <w:rPr>
          <w:rFonts w:eastAsia="Arial Unicode MS"/>
          <w:kern w:val="1"/>
          <w:sz w:val="28"/>
          <w:szCs w:val="28"/>
          <w:lang w:eastAsia="en-US"/>
        </w:rPr>
        <w:t>ля председателя ТИК Ревенко</w:t>
      </w:r>
      <w:r w:rsidR="002A1E08">
        <w:rPr>
          <w:rFonts w:eastAsia="Arial Unicode MS"/>
          <w:kern w:val="1"/>
          <w:sz w:val="28"/>
          <w:szCs w:val="28"/>
          <w:lang w:eastAsia="en-US"/>
        </w:rPr>
        <w:t>И.Н</w:t>
      </w:r>
      <w:r w:rsidR="002A1E08" w:rsidRPr="00501183">
        <w:rPr>
          <w:rFonts w:eastAsia="Arial Unicode MS"/>
          <w:kern w:val="1"/>
          <w:sz w:val="28"/>
          <w:szCs w:val="28"/>
          <w:lang w:eastAsia="en-US"/>
        </w:rPr>
        <w:t>.</w:t>
      </w:r>
    </w:p>
    <w:p w:rsidR="00501183" w:rsidRPr="00501183" w:rsidRDefault="00501183" w:rsidP="00501183">
      <w:pPr>
        <w:spacing w:line="360" w:lineRule="auto"/>
        <w:jc w:val="both"/>
        <w:rPr>
          <w:rFonts w:eastAsia="Arial Unicode MS"/>
          <w:kern w:val="1"/>
          <w:sz w:val="28"/>
          <w:szCs w:val="28"/>
          <w:lang w:eastAsia="en-US"/>
        </w:rPr>
      </w:pPr>
    </w:p>
    <w:p w:rsidR="00501183" w:rsidRPr="00501183" w:rsidRDefault="00501183" w:rsidP="00501183">
      <w:pPr>
        <w:spacing w:line="360" w:lineRule="auto"/>
        <w:jc w:val="both"/>
        <w:rPr>
          <w:rFonts w:eastAsia="Arial Unicode MS"/>
          <w:kern w:val="1"/>
          <w:sz w:val="28"/>
          <w:szCs w:val="28"/>
          <w:lang w:eastAsia="en-US"/>
        </w:rPr>
      </w:pPr>
    </w:p>
    <w:p w:rsidR="004F142D" w:rsidRDefault="00501183" w:rsidP="0055521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  </w:t>
      </w:r>
      <w:r w:rsidR="00555215">
        <w:rPr>
          <w:sz w:val="28"/>
          <w:szCs w:val="28"/>
        </w:rPr>
        <w:t xml:space="preserve">           </w:t>
      </w:r>
      <w:r>
        <w:rPr>
          <w:sz w:val="28"/>
          <w:szCs w:val="28"/>
        </w:rPr>
        <w:t>Е.А. Доценко</w:t>
      </w:r>
    </w:p>
    <w:p w:rsidR="00501183" w:rsidRDefault="00501183" w:rsidP="00555215">
      <w:pPr>
        <w:jc w:val="both"/>
        <w:rPr>
          <w:sz w:val="28"/>
          <w:szCs w:val="28"/>
        </w:rPr>
      </w:pPr>
    </w:p>
    <w:p w:rsidR="00501183" w:rsidRDefault="00501183" w:rsidP="0055521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                                             </w:t>
      </w:r>
      <w:r w:rsidR="00555215">
        <w:rPr>
          <w:sz w:val="28"/>
          <w:szCs w:val="28"/>
        </w:rPr>
        <w:t xml:space="preserve">                     </w:t>
      </w:r>
      <w:r>
        <w:rPr>
          <w:sz w:val="28"/>
          <w:szCs w:val="28"/>
        </w:rPr>
        <w:t xml:space="preserve">  </w:t>
      </w:r>
      <w:r w:rsidR="00555215">
        <w:rPr>
          <w:sz w:val="28"/>
          <w:szCs w:val="28"/>
        </w:rPr>
        <w:t xml:space="preserve">   </w:t>
      </w:r>
      <w:r w:rsidR="002A1E08">
        <w:rPr>
          <w:sz w:val="28"/>
          <w:szCs w:val="28"/>
        </w:rPr>
        <w:t xml:space="preserve">Т.В. </w:t>
      </w:r>
      <w:r>
        <w:rPr>
          <w:sz w:val="28"/>
          <w:szCs w:val="28"/>
        </w:rPr>
        <w:t>Крючкова</w:t>
      </w:r>
    </w:p>
    <w:p w:rsidR="00501183" w:rsidRDefault="00501183" w:rsidP="005556B4">
      <w:pPr>
        <w:ind w:firstLine="708"/>
        <w:jc w:val="both"/>
        <w:rPr>
          <w:sz w:val="28"/>
          <w:szCs w:val="28"/>
        </w:rPr>
      </w:pPr>
    </w:p>
    <w:p w:rsidR="00501183" w:rsidRDefault="00501183" w:rsidP="005556B4">
      <w:pPr>
        <w:ind w:firstLine="708"/>
        <w:jc w:val="both"/>
        <w:rPr>
          <w:sz w:val="28"/>
          <w:szCs w:val="28"/>
        </w:rPr>
      </w:pPr>
    </w:p>
    <w:p w:rsidR="00501183" w:rsidRDefault="00501183" w:rsidP="005556B4">
      <w:pPr>
        <w:ind w:firstLine="708"/>
        <w:jc w:val="both"/>
        <w:rPr>
          <w:sz w:val="28"/>
          <w:szCs w:val="28"/>
        </w:rPr>
      </w:pPr>
    </w:p>
    <w:p w:rsidR="00501183" w:rsidRDefault="00501183" w:rsidP="005556B4">
      <w:pPr>
        <w:ind w:firstLine="708"/>
        <w:jc w:val="both"/>
        <w:rPr>
          <w:sz w:val="28"/>
          <w:szCs w:val="28"/>
        </w:rPr>
      </w:pPr>
    </w:p>
    <w:p w:rsidR="00501183" w:rsidRDefault="00501183" w:rsidP="005556B4">
      <w:pPr>
        <w:ind w:firstLine="708"/>
        <w:jc w:val="both"/>
        <w:rPr>
          <w:sz w:val="28"/>
          <w:szCs w:val="28"/>
        </w:rPr>
      </w:pPr>
    </w:p>
    <w:p w:rsidR="00501183" w:rsidRDefault="00501183" w:rsidP="005556B4">
      <w:pPr>
        <w:ind w:firstLine="708"/>
        <w:jc w:val="both"/>
        <w:rPr>
          <w:sz w:val="28"/>
          <w:szCs w:val="28"/>
        </w:rPr>
      </w:pPr>
    </w:p>
    <w:p w:rsidR="00501183" w:rsidRDefault="00501183" w:rsidP="005556B4">
      <w:pPr>
        <w:ind w:firstLine="708"/>
        <w:jc w:val="both"/>
        <w:rPr>
          <w:sz w:val="28"/>
          <w:szCs w:val="28"/>
        </w:rPr>
      </w:pPr>
    </w:p>
    <w:p w:rsidR="00501183" w:rsidRDefault="00501183" w:rsidP="005556B4">
      <w:pPr>
        <w:ind w:firstLine="708"/>
        <w:jc w:val="both"/>
        <w:rPr>
          <w:sz w:val="28"/>
          <w:szCs w:val="28"/>
        </w:rPr>
      </w:pPr>
    </w:p>
    <w:p w:rsidR="00501183" w:rsidRDefault="00501183" w:rsidP="005556B4">
      <w:pPr>
        <w:ind w:firstLine="708"/>
        <w:jc w:val="both"/>
        <w:rPr>
          <w:sz w:val="28"/>
          <w:szCs w:val="28"/>
        </w:rPr>
      </w:pPr>
    </w:p>
    <w:p w:rsidR="00501183" w:rsidRDefault="00501183" w:rsidP="005556B4">
      <w:pPr>
        <w:ind w:firstLine="708"/>
        <w:jc w:val="both"/>
        <w:rPr>
          <w:sz w:val="28"/>
          <w:szCs w:val="28"/>
        </w:rPr>
      </w:pPr>
    </w:p>
    <w:p w:rsidR="00501183" w:rsidRDefault="00501183" w:rsidP="005556B4">
      <w:pPr>
        <w:ind w:firstLine="708"/>
        <w:jc w:val="both"/>
        <w:rPr>
          <w:sz w:val="28"/>
          <w:szCs w:val="28"/>
        </w:rPr>
      </w:pPr>
    </w:p>
    <w:p w:rsidR="00501183" w:rsidRDefault="00501183" w:rsidP="005556B4">
      <w:pPr>
        <w:ind w:firstLine="708"/>
        <w:jc w:val="both"/>
        <w:rPr>
          <w:sz w:val="28"/>
          <w:szCs w:val="28"/>
        </w:rPr>
      </w:pPr>
    </w:p>
    <w:p w:rsidR="00501183" w:rsidRDefault="00501183" w:rsidP="005556B4">
      <w:pPr>
        <w:ind w:firstLine="708"/>
        <w:jc w:val="both"/>
        <w:rPr>
          <w:sz w:val="28"/>
          <w:szCs w:val="28"/>
        </w:rPr>
      </w:pPr>
    </w:p>
    <w:p w:rsidR="00501183" w:rsidRDefault="00501183" w:rsidP="005556B4">
      <w:pPr>
        <w:ind w:firstLine="708"/>
        <w:jc w:val="both"/>
        <w:rPr>
          <w:sz w:val="28"/>
          <w:szCs w:val="28"/>
        </w:rPr>
      </w:pPr>
    </w:p>
    <w:p w:rsidR="00501183" w:rsidRDefault="00501183" w:rsidP="005556B4">
      <w:pPr>
        <w:ind w:firstLine="708"/>
        <w:jc w:val="both"/>
        <w:rPr>
          <w:sz w:val="28"/>
          <w:szCs w:val="28"/>
        </w:rPr>
      </w:pPr>
    </w:p>
    <w:p w:rsidR="00501183" w:rsidRDefault="00501183" w:rsidP="005556B4">
      <w:pPr>
        <w:ind w:firstLine="708"/>
        <w:jc w:val="both"/>
        <w:rPr>
          <w:sz w:val="28"/>
          <w:szCs w:val="28"/>
        </w:rPr>
      </w:pPr>
    </w:p>
    <w:p w:rsidR="00501183" w:rsidRDefault="00501183" w:rsidP="005556B4">
      <w:pPr>
        <w:ind w:firstLine="708"/>
        <w:jc w:val="both"/>
        <w:rPr>
          <w:sz w:val="28"/>
          <w:szCs w:val="28"/>
        </w:rPr>
      </w:pPr>
    </w:p>
    <w:p w:rsidR="00501183" w:rsidRDefault="00501183" w:rsidP="005556B4">
      <w:pPr>
        <w:ind w:firstLine="708"/>
        <w:jc w:val="both"/>
        <w:rPr>
          <w:sz w:val="28"/>
          <w:szCs w:val="28"/>
        </w:rPr>
      </w:pPr>
    </w:p>
    <w:p w:rsidR="00501183" w:rsidRDefault="00501183" w:rsidP="005556B4">
      <w:pPr>
        <w:ind w:firstLine="708"/>
        <w:jc w:val="both"/>
        <w:rPr>
          <w:sz w:val="28"/>
          <w:szCs w:val="28"/>
        </w:rPr>
      </w:pPr>
    </w:p>
    <w:p w:rsidR="00501183" w:rsidRDefault="00501183" w:rsidP="005556B4">
      <w:pPr>
        <w:ind w:firstLine="708"/>
        <w:jc w:val="both"/>
        <w:rPr>
          <w:sz w:val="28"/>
          <w:szCs w:val="28"/>
        </w:rPr>
      </w:pPr>
    </w:p>
    <w:p w:rsidR="00501183" w:rsidRDefault="00501183" w:rsidP="005556B4">
      <w:pPr>
        <w:ind w:firstLine="708"/>
        <w:jc w:val="both"/>
        <w:rPr>
          <w:sz w:val="28"/>
          <w:szCs w:val="28"/>
        </w:rPr>
      </w:pPr>
    </w:p>
    <w:p w:rsidR="00501183" w:rsidRDefault="00501183" w:rsidP="005556B4">
      <w:pPr>
        <w:ind w:firstLine="708"/>
        <w:jc w:val="both"/>
        <w:rPr>
          <w:sz w:val="28"/>
          <w:szCs w:val="28"/>
        </w:rPr>
      </w:pPr>
    </w:p>
    <w:p w:rsidR="00501183" w:rsidRDefault="00501183" w:rsidP="005556B4">
      <w:pPr>
        <w:ind w:firstLine="708"/>
        <w:jc w:val="both"/>
        <w:rPr>
          <w:sz w:val="28"/>
          <w:szCs w:val="28"/>
        </w:rPr>
      </w:pPr>
    </w:p>
    <w:p w:rsidR="00501183" w:rsidRDefault="00501183" w:rsidP="005556B4">
      <w:pPr>
        <w:ind w:firstLine="708"/>
        <w:jc w:val="both"/>
        <w:rPr>
          <w:sz w:val="28"/>
          <w:szCs w:val="28"/>
        </w:rPr>
      </w:pPr>
    </w:p>
    <w:p w:rsidR="00501183" w:rsidRDefault="00501183" w:rsidP="005556B4">
      <w:pPr>
        <w:ind w:firstLine="708"/>
        <w:jc w:val="both"/>
        <w:rPr>
          <w:sz w:val="28"/>
          <w:szCs w:val="28"/>
        </w:rPr>
      </w:pPr>
    </w:p>
    <w:p w:rsidR="00501183" w:rsidRDefault="00501183" w:rsidP="005556B4">
      <w:pPr>
        <w:ind w:firstLine="708"/>
        <w:jc w:val="both"/>
        <w:rPr>
          <w:sz w:val="28"/>
          <w:szCs w:val="28"/>
        </w:rPr>
      </w:pPr>
    </w:p>
    <w:p w:rsidR="00501183" w:rsidRDefault="00501183" w:rsidP="005556B4">
      <w:pPr>
        <w:ind w:firstLine="708"/>
        <w:jc w:val="both"/>
        <w:rPr>
          <w:sz w:val="28"/>
          <w:szCs w:val="28"/>
        </w:rPr>
      </w:pPr>
    </w:p>
    <w:p w:rsidR="00501183" w:rsidRDefault="00501183" w:rsidP="005556B4">
      <w:pPr>
        <w:ind w:firstLine="708"/>
        <w:jc w:val="both"/>
        <w:rPr>
          <w:sz w:val="28"/>
          <w:szCs w:val="28"/>
        </w:rPr>
      </w:pPr>
    </w:p>
    <w:p w:rsidR="00501183" w:rsidRDefault="00501183" w:rsidP="005556B4">
      <w:pPr>
        <w:ind w:firstLine="708"/>
        <w:jc w:val="both"/>
        <w:rPr>
          <w:sz w:val="28"/>
          <w:szCs w:val="28"/>
        </w:rPr>
      </w:pPr>
    </w:p>
    <w:p w:rsidR="00501183" w:rsidRDefault="00501183" w:rsidP="005556B4">
      <w:pPr>
        <w:ind w:firstLine="708"/>
        <w:jc w:val="both"/>
        <w:rPr>
          <w:sz w:val="28"/>
          <w:szCs w:val="28"/>
        </w:rPr>
      </w:pPr>
    </w:p>
    <w:p w:rsidR="00501183" w:rsidRDefault="00501183" w:rsidP="005556B4">
      <w:pPr>
        <w:ind w:firstLine="708"/>
        <w:jc w:val="both"/>
        <w:rPr>
          <w:sz w:val="28"/>
          <w:szCs w:val="28"/>
        </w:rPr>
      </w:pPr>
    </w:p>
    <w:p w:rsidR="00501183" w:rsidRDefault="00501183" w:rsidP="005556B4">
      <w:pPr>
        <w:ind w:firstLine="708"/>
        <w:jc w:val="both"/>
        <w:rPr>
          <w:sz w:val="28"/>
          <w:szCs w:val="28"/>
        </w:rPr>
      </w:pPr>
    </w:p>
    <w:p w:rsidR="00501183" w:rsidRDefault="00501183" w:rsidP="005556B4">
      <w:pPr>
        <w:ind w:firstLine="708"/>
        <w:jc w:val="both"/>
        <w:rPr>
          <w:sz w:val="28"/>
          <w:szCs w:val="28"/>
        </w:rPr>
      </w:pPr>
    </w:p>
    <w:p w:rsidR="00501183" w:rsidRDefault="00501183" w:rsidP="005556B4">
      <w:pPr>
        <w:ind w:firstLine="708"/>
        <w:jc w:val="both"/>
        <w:rPr>
          <w:sz w:val="28"/>
          <w:szCs w:val="28"/>
        </w:rPr>
      </w:pPr>
    </w:p>
    <w:p w:rsidR="00501183" w:rsidRDefault="00501183" w:rsidP="005556B4">
      <w:pPr>
        <w:ind w:firstLine="708"/>
        <w:jc w:val="both"/>
        <w:rPr>
          <w:sz w:val="28"/>
          <w:szCs w:val="28"/>
        </w:rPr>
      </w:pPr>
    </w:p>
    <w:p w:rsidR="00501183" w:rsidRDefault="00501183" w:rsidP="00F66AE8">
      <w:pPr>
        <w:jc w:val="both"/>
        <w:rPr>
          <w:sz w:val="28"/>
          <w:szCs w:val="28"/>
        </w:rPr>
      </w:pPr>
    </w:p>
    <w:p w:rsidR="00501183" w:rsidRPr="00501183" w:rsidRDefault="00501183" w:rsidP="00F66AE8">
      <w:pPr>
        <w:ind w:left="5387"/>
        <w:jc w:val="right"/>
        <w:rPr>
          <w:sz w:val="28"/>
          <w:szCs w:val="28"/>
        </w:rPr>
      </w:pPr>
      <w:r w:rsidRPr="00501183">
        <w:rPr>
          <w:sz w:val="28"/>
          <w:szCs w:val="28"/>
        </w:rPr>
        <w:t xml:space="preserve">Приложение </w:t>
      </w:r>
    </w:p>
    <w:p w:rsidR="00501183" w:rsidRPr="00501183" w:rsidRDefault="00501183" w:rsidP="00F66AE8">
      <w:pPr>
        <w:ind w:left="5387"/>
        <w:jc w:val="right"/>
        <w:rPr>
          <w:sz w:val="28"/>
          <w:szCs w:val="28"/>
        </w:rPr>
      </w:pPr>
      <w:r w:rsidRPr="00501183">
        <w:rPr>
          <w:sz w:val="28"/>
          <w:szCs w:val="28"/>
        </w:rPr>
        <w:t>к постановлению Территориальной избирательной комиссии города</w:t>
      </w:r>
      <w:r>
        <w:rPr>
          <w:sz w:val="28"/>
          <w:szCs w:val="28"/>
        </w:rPr>
        <w:t xml:space="preserve"> Батайска </w:t>
      </w:r>
    </w:p>
    <w:p w:rsidR="00501183" w:rsidRPr="00501183" w:rsidRDefault="00501183" w:rsidP="00F66AE8">
      <w:pPr>
        <w:ind w:left="5387"/>
        <w:jc w:val="right"/>
        <w:rPr>
          <w:sz w:val="28"/>
          <w:szCs w:val="28"/>
        </w:rPr>
      </w:pPr>
      <w:r w:rsidRPr="00501183">
        <w:rPr>
          <w:sz w:val="28"/>
          <w:szCs w:val="28"/>
        </w:rPr>
        <w:t>от</w:t>
      </w:r>
      <w:r>
        <w:rPr>
          <w:sz w:val="28"/>
          <w:szCs w:val="28"/>
        </w:rPr>
        <w:t xml:space="preserve"> 18.06.2018 № 89-9</w:t>
      </w:r>
    </w:p>
    <w:p w:rsidR="00501183" w:rsidRPr="00501183" w:rsidRDefault="00501183" w:rsidP="00501183">
      <w:pPr>
        <w:ind w:left="709" w:right="850"/>
        <w:jc w:val="both"/>
        <w:rPr>
          <w:color w:val="000000"/>
          <w:sz w:val="28"/>
          <w:szCs w:val="28"/>
        </w:rPr>
      </w:pPr>
    </w:p>
    <w:p w:rsidR="00F66AE8" w:rsidRDefault="00501183" w:rsidP="00501183">
      <w:pPr>
        <w:jc w:val="center"/>
        <w:rPr>
          <w:b/>
          <w:sz w:val="28"/>
          <w:szCs w:val="28"/>
        </w:rPr>
      </w:pPr>
      <w:r w:rsidRPr="00501183">
        <w:rPr>
          <w:b/>
          <w:color w:val="000000"/>
          <w:sz w:val="28"/>
          <w:szCs w:val="28"/>
        </w:rPr>
        <w:t>Объем сведений о кандидатах</w:t>
      </w:r>
      <w:r w:rsidRPr="00501183">
        <w:rPr>
          <w:b/>
          <w:sz w:val="28"/>
          <w:szCs w:val="28"/>
        </w:rPr>
        <w:t xml:space="preserve">, </w:t>
      </w:r>
    </w:p>
    <w:p w:rsidR="00F66AE8" w:rsidRDefault="00501183" w:rsidP="00501183">
      <w:pPr>
        <w:jc w:val="center"/>
        <w:rPr>
          <w:b/>
          <w:sz w:val="28"/>
          <w:szCs w:val="28"/>
        </w:rPr>
      </w:pPr>
      <w:r w:rsidRPr="00501183">
        <w:rPr>
          <w:b/>
          <w:sz w:val="28"/>
          <w:szCs w:val="28"/>
        </w:rPr>
        <w:t>представленных при их выдвижении и доводимых до сведения избирателей при проведении дополнительных выборо</w:t>
      </w:r>
      <w:r>
        <w:rPr>
          <w:b/>
          <w:sz w:val="28"/>
          <w:szCs w:val="28"/>
        </w:rPr>
        <w:t xml:space="preserve">в депутата  Батайской </w:t>
      </w:r>
      <w:r w:rsidRPr="00501183">
        <w:rPr>
          <w:b/>
          <w:sz w:val="28"/>
          <w:szCs w:val="28"/>
        </w:rPr>
        <w:t xml:space="preserve">городской Думы шестого созыва </w:t>
      </w:r>
    </w:p>
    <w:p w:rsidR="00501183" w:rsidRPr="00501183" w:rsidRDefault="00501183" w:rsidP="00501183">
      <w:pPr>
        <w:jc w:val="center"/>
        <w:rPr>
          <w:b/>
          <w:sz w:val="28"/>
          <w:szCs w:val="28"/>
        </w:rPr>
      </w:pPr>
      <w:r w:rsidRPr="00501183">
        <w:rPr>
          <w:b/>
          <w:sz w:val="28"/>
          <w:szCs w:val="28"/>
        </w:rPr>
        <w:t>по одноманда</w:t>
      </w:r>
      <w:r>
        <w:rPr>
          <w:b/>
          <w:sz w:val="28"/>
          <w:szCs w:val="28"/>
        </w:rPr>
        <w:t>тному избирательному округу № 17</w:t>
      </w:r>
    </w:p>
    <w:p w:rsidR="00501183" w:rsidRPr="00501183" w:rsidRDefault="00501183" w:rsidP="00501183">
      <w:pPr>
        <w:ind w:left="1134" w:right="992"/>
        <w:jc w:val="center"/>
        <w:rPr>
          <w:b/>
          <w:sz w:val="28"/>
          <w:szCs w:val="28"/>
        </w:rPr>
      </w:pPr>
    </w:p>
    <w:p w:rsidR="00501183" w:rsidRPr="00501183" w:rsidRDefault="00501183" w:rsidP="00501183">
      <w:pPr>
        <w:tabs>
          <w:tab w:val="left" w:pos="993"/>
        </w:tabs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</w:p>
    <w:p w:rsidR="00501183" w:rsidRPr="00501183" w:rsidRDefault="00501183" w:rsidP="00501183">
      <w:pPr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kern w:val="28"/>
          <w:sz w:val="28"/>
          <w:szCs w:val="28"/>
        </w:rPr>
      </w:pPr>
      <w:r w:rsidRPr="00501183">
        <w:rPr>
          <w:sz w:val="28"/>
          <w:szCs w:val="28"/>
        </w:rPr>
        <w:t>Территори</w:t>
      </w:r>
      <w:r w:rsidR="00F66AE8">
        <w:rPr>
          <w:sz w:val="28"/>
          <w:szCs w:val="28"/>
        </w:rPr>
        <w:t>альная избирательная комиссия города</w:t>
      </w:r>
      <w:r>
        <w:rPr>
          <w:sz w:val="28"/>
          <w:szCs w:val="28"/>
        </w:rPr>
        <w:t>Батайска</w:t>
      </w:r>
      <w:r w:rsidRPr="00501183">
        <w:rPr>
          <w:sz w:val="28"/>
          <w:szCs w:val="28"/>
        </w:rPr>
        <w:t xml:space="preserve"> размещает в информационно-телекоммуникационной сети «Интернет» на сайте Территориальной избирательной комиссии города</w:t>
      </w:r>
      <w:r>
        <w:rPr>
          <w:sz w:val="28"/>
          <w:szCs w:val="28"/>
        </w:rPr>
        <w:t xml:space="preserve"> Батайска</w:t>
      </w:r>
      <w:r w:rsidRPr="00501183">
        <w:rPr>
          <w:sz w:val="28"/>
          <w:szCs w:val="28"/>
        </w:rPr>
        <w:t xml:space="preserve"> в разделе «Текущие избирательные кампании» сведения о кандидатах, представленные при их выдвижении:</w:t>
      </w:r>
    </w:p>
    <w:p w:rsidR="00501183" w:rsidRPr="00501183" w:rsidRDefault="00501183" w:rsidP="00501183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501183">
        <w:rPr>
          <w:sz w:val="28"/>
          <w:szCs w:val="28"/>
        </w:rPr>
        <w:t>наименование избирательного округа;</w:t>
      </w:r>
    </w:p>
    <w:p w:rsidR="00501183" w:rsidRPr="00501183" w:rsidRDefault="00501183" w:rsidP="00501183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501183">
        <w:rPr>
          <w:sz w:val="28"/>
          <w:szCs w:val="28"/>
        </w:rPr>
        <w:t xml:space="preserve">фамилия, имя и отчество; </w:t>
      </w:r>
    </w:p>
    <w:p w:rsidR="00501183" w:rsidRPr="00501183" w:rsidRDefault="00501183" w:rsidP="00501183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501183">
        <w:rPr>
          <w:sz w:val="28"/>
          <w:szCs w:val="28"/>
        </w:rPr>
        <w:t>дата и место рождения;</w:t>
      </w:r>
    </w:p>
    <w:p w:rsidR="00501183" w:rsidRPr="00501183" w:rsidRDefault="00501183" w:rsidP="00501183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501183">
        <w:rPr>
          <w:sz w:val="28"/>
          <w:szCs w:val="28"/>
        </w:rPr>
        <w:t>гражданство;</w:t>
      </w:r>
    </w:p>
    <w:p w:rsidR="00501183" w:rsidRPr="00501183" w:rsidRDefault="00501183" w:rsidP="00501183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501183">
        <w:rPr>
          <w:sz w:val="28"/>
          <w:szCs w:val="28"/>
        </w:rPr>
        <w:t>место жительства - полное наименование субъекта Российской Федерации, полное наименование района (за исключением района в городе), полное наименование города, полное наименование иного населенного пункта, в котором гражданин Российской Федерации зарегистрирован по месту жительства в органах регистрационного учета граждан по месту пребывания и по месту жительства в пределах Российской Федерации;</w:t>
      </w:r>
    </w:p>
    <w:p w:rsidR="00501183" w:rsidRPr="00501183" w:rsidRDefault="00501183" w:rsidP="00501183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501183">
        <w:rPr>
          <w:sz w:val="28"/>
          <w:szCs w:val="28"/>
        </w:rPr>
        <w:t xml:space="preserve">сведения о профессиональном образовании (при наличии); </w:t>
      </w:r>
    </w:p>
    <w:p w:rsidR="00501183" w:rsidRPr="00501183" w:rsidRDefault="00501183" w:rsidP="00501183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501183">
        <w:rPr>
          <w:sz w:val="28"/>
          <w:szCs w:val="28"/>
        </w:rPr>
        <w:t>основное место работы или службы, занимаемая должность (в случае отсутствия основного места работы или службы – род занятий);</w:t>
      </w:r>
    </w:p>
    <w:p w:rsidR="00501183" w:rsidRPr="00501183" w:rsidRDefault="00501183" w:rsidP="00501183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501183">
        <w:rPr>
          <w:sz w:val="28"/>
          <w:szCs w:val="28"/>
        </w:rPr>
        <w:lastRenderedPageBreak/>
        <w:t>если кандидат является депутатом и осуществляет свои полномочия на непостоянной основе, – сведения о том, что он является депутатом и осуществляет свои полномочия на непостоянной основе с указанием наименования соответствующего представительного органа;</w:t>
      </w:r>
    </w:p>
    <w:p w:rsidR="00501183" w:rsidRPr="00501183" w:rsidRDefault="00501183" w:rsidP="00501183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501183">
        <w:rPr>
          <w:sz w:val="28"/>
          <w:szCs w:val="28"/>
        </w:rPr>
        <w:t>если кандидат выдвинут избирательным объединением, – слова «выдвинут» с указанием наименования этого избирательного объединения;</w:t>
      </w:r>
    </w:p>
    <w:p w:rsidR="00501183" w:rsidRPr="00501183" w:rsidRDefault="00501183" w:rsidP="00501183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501183">
        <w:rPr>
          <w:sz w:val="28"/>
          <w:szCs w:val="28"/>
        </w:rPr>
        <w:t>если кандидат сам выдвинул свою кандидатуру, – слово «самовыдвижение»;</w:t>
      </w:r>
    </w:p>
    <w:p w:rsidR="00501183" w:rsidRPr="00501183" w:rsidRDefault="00501183" w:rsidP="00501183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501183">
        <w:rPr>
          <w:sz w:val="28"/>
          <w:szCs w:val="28"/>
        </w:rPr>
        <w:t>сведения о принадлежности кандидата к  политической партии, иному общественному объединению и его статус в данной политической партии, этом общественном объединении, указанные в соответствии с пунктом 2  статьи  33  Федерального закона от 12.06.2002 № 67-ФЗ «Об основных гарантиях избирательных прав и права на участие в референдуме граждан Российской Федерации»;</w:t>
      </w:r>
    </w:p>
    <w:p w:rsidR="00501183" w:rsidRPr="00501183" w:rsidRDefault="00501183" w:rsidP="00501183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501183">
        <w:rPr>
          <w:sz w:val="28"/>
          <w:szCs w:val="28"/>
        </w:rPr>
        <w:t>сведения о судимости (при наличии):</w:t>
      </w:r>
    </w:p>
    <w:p w:rsidR="00501183" w:rsidRPr="00501183" w:rsidRDefault="00501183" w:rsidP="00501183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501183">
        <w:rPr>
          <w:sz w:val="28"/>
          <w:szCs w:val="28"/>
        </w:rPr>
        <w:t>а) если судимость снята или погашена, – слова «имелась судимость:» с указанием номера (номеров) и части (частей), пункта (пунктов), а также наименования (наименований) статьи (статей) соответствующего законодательного акта (соответствующих законодательных актов), если кандидат был осужден в соответствии с ними за деяния, признаваемые преступлением действующим Уголовны</w:t>
      </w:r>
      <w:r w:rsidR="00F66AE8">
        <w:rPr>
          <w:sz w:val="28"/>
          <w:szCs w:val="28"/>
        </w:rPr>
        <w:t>м кодексом Российской Федерации,</w:t>
      </w:r>
      <w:bookmarkStart w:id="0" w:name="_GoBack"/>
      <w:bookmarkEnd w:id="0"/>
    </w:p>
    <w:p w:rsidR="00501183" w:rsidRPr="00501183" w:rsidRDefault="00501183" w:rsidP="00501183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501183">
        <w:rPr>
          <w:sz w:val="28"/>
          <w:szCs w:val="28"/>
        </w:rPr>
        <w:t>б) если судимость не снята и не погашена, – слова «имеется судимость:» с указанием номера (номеров) и части (частей), пункта (пунктов), а также наименования (наименований) статьи (статей) соответствующего законодательного акта (соответствующих законодательных актов), если кандидат был осужден в соответствии с ними за деяния, признаваемые преступлением действующим Уголовны</w:t>
      </w:r>
      <w:r w:rsidR="00F66AE8">
        <w:rPr>
          <w:sz w:val="28"/>
          <w:szCs w:val="28"/>
        </w:rPr>
        <w:t>м кодексом Российской Федерации;</w:t>
      </w:r>
    </w:p>
    <w:p w:rsidR="00501183" w:rsidRPr="00501183" w:rsidRDefault="00501183" w:rsidP="00501183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501183">
        <w:rPr>
          <w:sz w:val="28"/>
          <w:szCs w:val="20"/>
        </w:rPr>
        <w:t xml:space="preserve">сведения о размере и об источниках доходов кандидата (каждого из списка кандидатов), а также об имуществе, принадлежащем кандидату </w:t>
      </w:r>
      <w:r w:rsidRPr="00501183">
        <w:rPr>
          <w:sz w:val="28"/>
          <w:szCs w:val="20"/>
        </w:rPr>
        <w:lastRenderedPageBreak/>
        <w:t>(каждому кандидату из списка кандидатов) на праве собственности (в том числе совместной собственности), о вкладах в банках, ценных бумагах.</w:t>
      </w:r>
    </w:p>
    <w:p w:rsidR="00501183" w:rsidRPr="00EF7B14" w:rsidRDefault="00501183" w:rsidP="005556B4">
      <w:pPr>
        <w:ind w:firstLine="708"/>
        <w:jc w:val="both"/>
        <w:rPr>
          <w:sz w:val="28"/>
          <w:szCs w:val="28"/>
        </w:rPr>
      </w:pPr>
    </w:p>
    <w:sectPr w:rsidR="00501183" w:rsidRPr="00EF7B14" w:rsidSect="00792918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501B" w:rsidRDefault="00EC501B" w:rsidP="00DA27D9">
      <w:r>
        <w:separator/>
      </w:r>
    </w:p>
  </w:endnote>
  <w:endnote w:type="continuationSeparator" w:id="1">
    <w:p w:rsidR="00EC501B" w:rsidRDefault="00EC501B" w:rsidP="00DA27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501B" w:rsidRDefault="00EC501B" w:rsidP="00DA27D9">
      <w:r>
        <w:separator/>
      </w:r>
    </w:p>
  </w:footnote>
  <w:footnote w:type="continuationSeparator" w:id="1">
    <w:p w:rsidR="00EC501B" w:rsidRDefault="00EC501B" w:rsidP="00DA27D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004D2D"/>
    <w:multiLevelType w:val="multilevel"/>
    <w:tmpl w:val="EA62379C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2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A2B60DE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5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6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45A45B91"/>
    <w:multiLevelType w:val="multilevel"/>
    <w:tmpl w:val="C80AE3A0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9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0">
    <w:nsid w:val="5337319E"/>
    <w:multiLevelType w:val="hybridMultilevel"/>
    <w:tmpl w:val="143EED7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2">
    <w:nsid w:val="56A249E3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306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3">
    <w:nsid w:val="626E6B28"/>
    <w:multiLevelType w:val="hybridMultilevel"/>
    <w:tmpl w:val="A0EC09AC"/>
    <w:lvl w:ilvl="0" w:tplc="4AD2BECC">
      <w:start w:val="1"/>
      <w:numFmt w:val="decimal"/>
      <w:lvlText w:val="%1.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14">
    <w:nsid w:val="6417077A"/>
    <w:multiLevelType w:val="multilevel"/>
    <w:tmpl w:val="EA62379C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5">
    <w:nsid w:val="686E1085"/>
    <w:multiLevelType w:val="hybridMultilevel"/>
    <w:tmpl w:val="CFA68B58"/>
    <w:lvl w:ilvl="0" w:tplc="00484C76">
      <w:start w:val="1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6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8">
    <w:nsid w:val="799F21D3"/>
    <w:multiLevelType w:val="multilevel"/>
    <w:tmpl w:val="E9225CEA"/>
    <w:lvl w:ilvl="0">
      <w:start w:val="2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1083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cs="Times New Roman" w:hint="default"/>
      </w:rPr>
    </w:lvl>
  </w:abstractNum>
  <w:num w:numId="1">
    <w:abstractNumId w:val="7"/>
  </w:num>
  <w:num w:numId="2">
    <w:abstractNumId w:val="11"/>
  </w:num>
  <w:num w:numId="3">
    <w:abstractNumId w:val="6"/>
  </w:num>
  <w:num w:numId="4">
    <w:abstractNumId w:val="17"/>
  </w:num>
  <w:num w:numId="5">
    <w:abstractNumId w:val="2"/>
  </w:num>
  <w:num w:numId="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</w:num>
  <w:num w:numId="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9"/>
  </w:num>
  <w:num w:numId="12">
    <w:abstractNumId w:val="12"/>
  </w:num>
  <w:num w:numId="13">
    <w:abstractNumId w:val="10"/>
  </w:num>
  <w:num w:numId="14">
    <w:abstractNumId w:val="1"/>
  </w:num>
  <w:num w:numId="15">
    <w:abstractNumId w:val="14"/>
  </w:num>
  <w:num w:numId="16">
    <w:abstractNumId w:val="4"/>
  </w:num>
  <w:num w:numId="17">
    <w:abstractNumId w:val="8"/>
  </w:num>
  <w:num w:numId="18">
    <w:abstractNumId w:val="18"/>
  </w:num>
  <w:num w:numId="1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C0398"/>
    <w:rsid w:val="000014D3"/>
    <w:rsid w:val="000055C4"/>
    <w:rsid w:val="00010196"/>
    <w:rsid w:val="00022D78"/>
    <w:rsid w:val="000324F8"/>
    <w:rsid w:val="00040B5B"/>
    <w:rsid w:val="0006005A"/>
    <w:rsid w:val="00085052"/>
    <w:rsid w:val="000A0279"/>
    <w:rsid w:val="000A4A2F"/>
    <w:rsid w:val="000B63B5"/>
    <w:rsid w:val="000B7126"/>
    <w:rsid w:val="000D41B6"/>
    <w:rsid w:val="000F7681"/>
    <w:rsid w:val="00104738"/>
    <w:rsid w:val="00104FA7"/>
    <w:rsid w:val="00116107"/>
    <w:rsid w:val="00117EB8"/>
    <w:rsid w:val="0012120B"/>
    <w:rsid w:val="00125AA9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87606"/>
    <w:rsid w:val="00195F6C"/>
    <w:rsid w:val="001B49BF"/>
    <w:rsid w:val="001B6CE7"/>
    <w:rsid w:val="001C7E51"/>
    <w:rsid w:val="001D6AAC"/>
    <w:rsid w:val="001E56C4"/>
    <w:rsid w:val="00203CB6"/>
    <w:rsid w:val="0020632E"/>
    <w:rsid w:val="00216A5B"/>
    <w:rsid w:val="00233A05"/>
    <w:rsid w:val="00233AD3"/>
    <w:rsid w:val="0023414C"/>
    <w:rsid w:val="00235A9D"/>
    <w:rsid w:val="002462F8"/>
    <w:rsid w:val="00264F54"/>
    <w:rsid w:val="00266883"/>
    <w:rsid w:val="0027059B"/>
    <w:rsid w:val="00280EA1"/>
    <w:rsid w:val="00281353"/>
    <w:rsid w:val="002941DF"/>
    <w:rsid w:val="002A1E08"/>
    <w:rsid w:val="002A35B5"/>
    <w:rsid w:val="002A713F"/>
    <w:rsid w:val="002E3A85"/>
    <w:rsid w:val="002F29BB"/>
    <w:rsid w:val="002F6B88"/>
    <w:rsid w:val="00306312"/>
    <w:rsid w:val="00314984"/>
    <w:rsid w:val="00316D52"/>
    <w:rsid w:val="00321D78"/>
    <w:rsid w:val="00323D62"/>
    <w:rsid w:val="00344341"/>
    <w:rsid w:val="003443E2"/>
    <w:rsid w:val="00350C5D"/>
    <w:rsid w:val="00352F1F"/>
    <w:rsid w:val="003655B0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D77A8"/>
    <w:rsid w:val="003E0D5E"/>
    <w:rsid w:val="003E4549"/>
    <w:rsid w:val="003E4F8C"/>
    <w:rsid w:val="00400561"/>
    <w:rsid w:val="00407BAC"/>
    <w:rsid w:val="0042392A"/>
    <w:rsid w:val="00424DAF"/>
    <w:rsid w:val="00430216"/>
    <w:rsid w:val="00450EAF"/>
    <w:rsid w:val="004765ED"/>
    <w:rsid w:val="004804E7"/>
    <w:rsid w:val="00482C27"/>
    <w:rsid w:val="004947EA"/>
    <w:rsid w:val="004A0A60"/>
    <w:rsid w:val="004A4C55"/>
    <w:rsid w:val="004B079A"/>
    <w:rsid w:val="004B5371"/>
    <w:rsid w:val="004C0E1E"/>
    <w:rsid w:val="004C2430"/>
    <w:rsid w:val="004F11EA"/>
    <w:rsid w:val="004F142D"/>
    <w:rsid w:val="00501183"/>
    <w:rsid w:val="0051265F"/>
    <w:rsid w:val="00531160"/>
    <w:rsid w:val="005346AD"/>
    <w:rsid w:val="00541D35"/>
    <w:rsid w:val="00550432"/>
    <w:rsid w:val="00551E2E"/>
    <w:rsid w:val="00552293"/>
    <w:rsid w:val="00555215"/>
    <w:rsid w:val="005556B4"/>
    <w:rsid w:val="00575E18"/>
    <w:rsid w:val="00581128"/>
    <w:rsid w:val="00582CA2"/>
    <w:rsid w:val="005932EA"/>
    <w:rsid w:val="00593877"/>
    <w:rsid w:val="00594773"/>
    <w:rsid w:val="00597E9E"/>
    <w:rsid w:val="005A0AE7"/>
    <w:rsid w:val="005A5241"/>
    <w:rsid w:val="005A6DA9"/>
    <w:rsid w:val="005B54DD"/>
    <w:rsid w:val="005B649D"/>
    <w:rsid w:val="0061745B"/>
    <w:rsid w:val="00622F21"/>
    <w:rsid w:val="00622F70"/>
    <w:rsid w:val="0064436D"/>
    <w:rsid w:val="006473EB"/>
    <w:rsid w:val="00665AB4"/>
    <w:rsid w:val="006675C7"/>
    <w:rsid w:val="006821E8"/>
    <w:rsid w:val="00682EFA"/>
    <w:rsid w:val="006939A9"/>
    <w:rsid w:val="006D6E2C"/>
    <w:rsid w:val="006F62CC"/>
    <w:rsid w:val="007037F5"/>
    <w:rsid w:val="007068B6"/>
    <w:rsid w:val="00733E5D"/>
    <w:rsid w:val="00736B13"/>
    <w:rsid w:val="00742F62"/>
    <w:rsid w:val="007641DB"/>
    <w:rsid w:val="00765C53"/>
    <w:rsid w:val="00767187"/>
    <w:rsid w:val="00786399"/>
    <w:rsid w:val="00792918"/>
    <w:rsid w:val="007A66E1"/>
    <w:rsid w:val="007B0C22"/>
    <w:rsid w:val="007B61AC"/>
    <w:rsid w:val="007C2EC7"/>
    <w:rsid w:val="007C38EB"/>
    <w:rsid w:val="007E3CE0"/>
    <w:rsid w:val="007F0BC9"/>
    <w:rsid w:val="007F2C1B"/>
    <w:rsid w:val="007F4E2B"/>
    <w:rsid w:val="007F7B05"/>
    <w:rsid w:val="00801ED3"/>
    <w:rsid w:val="00812415"/>
    <w:rsid w:val="00817570"/>
    <w:rsid w:val="00817C98"/>
    <w:rsid w:val="0082443C"/>
    <w:rsid w:val="00831B86"/>
    <w:rsid w:val="00832C68"/>
    <w:rsid w:val="00852CB8"/>
    <w:rsid w:val="00891F4F"/>
    <w:rsid w:val="008939BC"/>
    <w:rsid w:val="008A70B6"/>
    <w:rsid w:val="008B4CCD"/>
    <w:rsid w:val="008B6EC6"/>
    <w:rsid w:val="008C270F"/>
    <w:rsid w:val="008C2D38"/>
    <w:rsid w:val="008D78D3"/>
    <w:rsid w:val="008E16A8"/>
    <w:rsid w:val="008E5592"/>
    <w:rsid w:val="008F0E76"/>
    <w:rsid w:val="008F3342"/>
    <w:rsid w:val="008F4F22"/>
    <w:rsid w:val="00921736"/>
    <w:rsid w:val="009327AA"/>
    <w:rsid w:val="00933B25"/>
    <w:rsid w:val="00944579"/>
    <w:rsid w:val="009561F4"/>
    <w:rsid w:val="0097349A"/>
    <w:rsid w:val="0098041D"/>
    <w:rsid w:val="0098409F"/>
    <w:rsid w:val="009844A5"/>
    <w:rsid w:val="0098750C"/>
    <w:rsid w:val="00993953"/>
    <w:rsid w:val="009B765B"/>
    <w:rsid w:val="009C53CB"/>
    <w:rsid w:val="009E1DD9"/>
    <w:rsid w:val="00A05FC4"/>
    <w:rsid w:val="00A17747"/>
    <w:rsid w:val="00A26494"/>
    <w:rsid w:val="00A5067F"/>
    <w:rsid w:val="00A749A4"/>
    <w:rsid w:val="00A75DE0"/>
    <w:rsid w:val="00A80263"/>
    <w:rsid w:val="00A8690B"/>
    <w:rsid w:val="00A972FD"/>
    <w:rsid w:val="00AA0F1E"/>
    <w:rsid w:val="00AA1DCA"/>
    <w:rsid w:val="00AB666B"/>
    <w:rsid w:val="00AD3E7A"/>
    <w:rsid w:val="00AE0F30"/>
    <w:rsid w:val="00AE7249"/>
    <w:rsid w:val="00B03BD7"/>
    <w:rsid w:val="00B219C3"/>
    <w:rsid w:val="00B3587E"/>
    <w:rsid w:val="00B46BCD"/>
    <w:rsid w:val="00B561C9"/>
    <w:rsid w:val="00B62BBC"/>
    <w:rsid w:val="00B6451E"/>
    <w:rsid w:val="00B7453C"/>
    <w:rsid w:val="00B7569F"/>
    <w:rsid w:val="00B76E26"/>
    <w:rsid w:val="00BA5900"/>
    <w:rsid w:val="00BC1BA6"/>
    <w:rsid w:val="00BC24AD"/>
    <w:rsid w:val="00BC6C5A"/>
    <w:rsid w:val="00BD7C98"/>
    <w:rsid w:val="00BE421E"/>
    <w:rsid w:val="00BE6D19"/>
    <w:rsid w:val="00BF533F"/>
    <w:rsid w:val="00C06BDA"/>
    <w:rsid w:val="00C10A84"/>
    <w:rsid w:val="00C43ACB"/>
    <w:rsid w:val="00C47415"/>
    <w:rsid w:val="00C54D9C"/>
    <w:rsid w:val="00C54ECE"/>
    <w:rsid w:val="00C5744A"/>
    <w:rsid w:val="00C61EC1"/>
    <w:rsid w:val="00C65F6B"/>
    <w:rsid w:val="00C663CC"/>
    <w:rsid w:val="00C66BB2"/>
    <w:rsid w:val="00C75619"/>
    <w:rsid w:val="00C91280"/>
    <w:rsid w:val="00CB2CEF"/>
    <w:rsid w:val="00CB333C"/>
    <w:rsid w:val="00CC1340"/>
    <w:rsid w:val="00CC675C"/>
    <w:rsid w:val="00CC71F3"/>
    <w:rsid w:val="00CC7447"/>
    <w:rsid w:val="00CD4236"/>
    <w:rsid w:val="00CF69A9"/>
    <w:rsid w:val="00D067B8"/>
    <w:rsid w:val="00D23FED"/>
    <w:rsid w:val="00D25D6E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A0889"/>
    <w:rsid w:val="00DA27D9"/>
    <w:rsid w:val="00DB2E97"/>
    <w:rsid w:val="00DD348D"/>
    <w:rsid w:val="00DE1E2A"/>
    <w:rsid w:val="00DE25BD"/>
    <w:rsid w:val="00DF18AD"/>
    <w:rsid w:val="00DF2BAB"/>
    <w:rsid w:val="00DF41F9"/>
    <w:rsid w:val="00E00E84"/>
    <w:rsid w:val="00E218B1"/>
    <w:rsid w:val="00E350DB"/>
    <w:rsid w:val="00E44932"/>
    <w:rsid w:val="00E44BD2"/>
    <w:rsid w:val="00E543D8"/>
    <w:rsid w:val="00E573CC"/>
    <w:rsid w:val="00E63033"/>
    <w:rsid w:val="00E820CA"/>
    <w:rsid w:val="00E9549F"/>
    <w:rsid w:val="00EA24AF"/>
    <w:rsid w:val="00EC501B"/>
    <w:rsid w:val="00ED035A"/>
    <w:rsid w:val="00EE1AD6"/>
    <w:rsid w:val="00EE25FA"/>
    <w:rsid w:val="00EE623A"/>
    <w:rsid w:val="00EF0408"/>
    <w:rsid w:val="00EF0A61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313C4"/>
    <w:rsid w:val="00F32157"/>
    <w:rsid w:val="00F4012F"/>
    <w:rsid w:val="00F403A8"/>
    <w:rsid w:val="00F65143"/>
    <w:rsid w:val="00F66AE8"/>
    <w:rsid w:val="00F74B48"/>
    <w:rsid w:val="00F77930"/>
    <w:rsid w:val="00FA0FA6"/>
    <w:rsid w:val="00FA1A24"/>
    <w:rsid w:val="00FA2526"/>
    <w:rsid w:val="00FA47FE"/>
    <w:rsid w:val="00FA7345"/>
    <w:rsid w:val="00FC33FB"/>
    <w:rsid w:val="00FC45CF"/>
    <w:rsid w:val="00FD7ED2"/>
    <w:rsid w:val="00FF0E80"/>
    <w:rsid w:val="00FF239C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endnote reference" w:uiPriority="99"/>
    <w:lsdException w:name="Title" w:qFormat="1"/>
    <w:lsdException w:name="Body Text" w:uiPriority="99"/>
    <w:lsdException w:name="Subtitle" w:qFormat="1"/>
    <w:lsdException w:name="Body Text 2" w:uiPriority="99"/>
    <w:lsdException w:name="Block Text" w:uiPriority="99"/>
    <w:lsdException w:name="Strong" w:qFormat="1"/>
    <w:lsdException w:name="Emphasis" w:qFormat="1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iPriority w:val="99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uiPriority w:val="9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uiPriority w:val="99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rsid w:val="0020632E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uiPriority w:val="99"/>
    <w:rsid w:val="00DA27D9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DA27D9"/>
    <w:rPr>
      <w:sz w:val="24"/>
      <w:szCs w:val="24"/>
    </w:rPr>
  </w:style>
  <w:style w:type="numbering" w:customStyle="1" w:styleId="13">
    <w:name w:val="Нет списка1"/>
    <w:next w:val="a2"/>
    <w:uiPriority w:val="99"/>
    <w:semiHidden/>
    <w:unhideWhenUsed/>
    <w:rsid w:val="00DA27D9"/>
  </w:style>
  <w:style w:type="paragraph" w:styleId="af4">
    <w:name w:val="Block Text"/>
    <w:basedOn w:val="a"/>
    <w:uiPriority w:val="99"/>
    <w:rsid w:val="00DA27D9"/>
    <w:pPr>
      <w:spacing w:line="288" w:lineRule="auto"/>
      <w:ind w:left="28" w:right="6" w:firstLine="822"/>
      <w:jc w:val="both"/>
    </w:pPr>
    <w:rPr>
      <w:rFonts w:ascii="Times New Roman CYR" w:hAnsi="Times New Roman CYR"/>
      <w:sz w:val="28"/>
      <w:szCs w:val="20"/>
    </w:rPr>
  </w:style>
  <w:style w:type="paragraph" w:styleId="af5">
    <w:name w:val="header"/>
    <w:basedOn w:val="a"/>
    <w:link w:val="af6"/>
    <w:uiPriority w:val="99"/>
    <w:unhideWhenUsed/>
    <w:rsid w:val="00DA27D9"/>
    <w:pPr>
      <w:tabs>
        <w:tab w:val="center" w:pos="4677"/>
        <w:tab w:val="right" w:pos="9355"/>
      </w:tabs>
      <w:jc w:val="center"/>
    </w:pPr>
    <w:rPr>
      <w:sz w:val="28"/>
      <w:szCs w:val="28"/>
    </w:rPr>
  </w:style>
  <w:style w:type="character" w:customStyle="1" w:styleId="af6">
    <w:name w:val="Верхний колонтитул Знак"/>
    <w:basedOn w:val="a0"/>
    <w:link w:val="af5"/>
    <w:uiPriority w:val="99"/>
    <w:rsid w:val="00DA27D9"/>
    <w:rPr>
      <w:sz w:val="28"/>
      <w:szCs w:val="28"/>
    </w:rPr>
  </w:style>
  <w:style w:type="paragraph" w:styleId="af7">
    <w:name w:val="footer"/>
    <w:basedOn w:val="a"/>
    <w:link w:val="af8"/>
    <w:uiPriority w:val="99"/>
    <w:unhideWhenUsed/>
    <w:rsid w:val="00DA27D9"/>
    <w:pPr>
      <w:tabs>
        <w:tab w:val="center" w:pos="4677"/>
        <w:tab w:val="right" w:pos="9355"/>
      </w:tabs>
      <w:jc w:val="center"/>
    </w:pPr>
    <w:rPr>
      <w:sz w:val="28"/>
      <w:szCs w:val="28"/>
    </w:rPr>
  </w:style>
  <w:style w:type="character" w:customStyle="1" w:styleId="af8">
    <w:name w:val="Нижний колонтитул Знак"/>
    <w:basedOn w:val="a0"/>
    <w:link w:val="af7"/>
    <w:uiPriority w:val="99"/>
    <w:rsid w:val="00DA27D9"/>
    <w:rPr>
      <w:sz w:val="28"/>
      <w:szCs w:val="28"/>
    </w:rPr>
  </w:style>
  <w:style w:type="character" w:customStyle="1" w:styleId="a5">
    <w:name w:val="Основной текст Знак"/>
    <w:basedOn w:val="a0"/>
    <w:link w:val="a4"/>
    <w:uiPriority w:val="99"/>
    <w:rsid w:val="00DA27D9"/>
    <w:rPr>
      <w:sz w:val="24"/>
    </w:rPr>
  </w:style>
  <w:style w:type="paragraph" w:customStyle="1" w:styleId="af9">
    <w:name w:val="Адресат"/>
    <w:basedOn w:val="a"/>
    <w:rsid w:val="00DA27D9"/>
    <w:pPr>
      <w:ind w:left="3969"/>
      <w:jc w:val="both"/>
    </w:pPr>
    <w:rPr>
      <w:sz w:val="16"/>
      <w:szCs w:val="20"/>
    </w:rPr>
  </w:style>
  <w:style w:type="character" w:styleId="afa">
    <w:name w:val="footnote reference"/>
    <w:basedOn w:val="a0"/>
    <w:uiPriority w:val="99"/>
    <w:unhideWhenUsed/>
    <w:rsid w:val="00DA27D9"/>
    <w:rPr>
      <w:rFonts w:cs="Times New Roman"/>
      <w:vertAlign w:val="superscript"/>
    </w:rPr>
  </w:style>
  <w:style w:type="paragraph" w:customStyle="1" w:styleId="14">
    <w:name w:val="Обычный1"/>
    <w:link w:val="Normal"/>
    <w:rsid w:val="00DA27D9"/>
    <w:pPr>
      <w:widowControl w:val="0"/>
    </w:pPr>
  </w:style>
  <w:style w:type="character" w:customStyle="1" w:styleId="Normal">
    <w:name w:val="Normal Знак"/>
    <w:link w:val="14"/>
    <w:locked/>
    <w:rsid w:val="00DA27D9"/>
  </w:style>
  <w:style w:type="numbering" w:customStyle="1" w:styleId="21">
    <w:name w:val="Нет списка2"/>
    <w:next w:val="a2"/>
    <w:uiPriority w:val="99"/>
    <w:semiHidden/>
    <w:unhideWhenUsed/>
    <w:rsid w:val="00DF41F9"/>
  </w:style>
  <w:style w:type="paragraph" w:customStyle="1" w:styleId="22">
    <w:name w:val="Обычный2"/>
    <w:rsid w:val="00DF41F9"/>
    <w:pPr>
      <w:widowControl w:val="0"/>
    </w:pPr>
    <w:rPr>
      <w:snapToGrid w:val="0"/>
    </w:rPr>
  </w:style>
  <w:style w:type="paragraph" w:styleId="afb">
    <w:name w:val="No Spacing"/>
    <w:uiPriority w:val="1"/>
    <w:qFormat/>
    <w:rsid w:val="00F74B48"/>
    <w:pPr>
      <w:widowControl w:val="0"/>
      <w:suppressAutoHyphens/>
    </w:pPr>
    <w:rPr>
      <w:rFonts w:eastAsia="Arial Unicode MS"/>
      <w:kern w:val="2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4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783330-CEE9-4130-A446-2C5021D0E2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633</TotalTime>
  <Pages>5</Pages>
  <Words>744</Words>
  <Characters>4243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4978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57</cp:revision>
  <cp:lastPrinted>2018-06-14T14:16:00Z</cp:lastPrinted>
  <dcterms:created xsi:type="dcterms:W3CDTF">2016-04-22T13:08:00Z</dcterms:created>
  <dcterms:modified xsi:type="dcterms:W3CDTF">2018-06-20T12:07:00Z</dcterms:modified>
</cp:coreProperties>
</file>