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653482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C62F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74C757F6" w:rsidR="004B67B9" w:rsidRPr="00DE602D" w:rsidRDefault="00864D29" w:rsidP="008F156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5F5690" w:rsidRPr="00DE602D">
              <w:rPr>
                <w:b/>
                <w:sz w:val="28"/>
                <w:szCs w:val="28"/>
              </w:rPr>
              <w:t xml:space="preserve"> </w:t>
            </w:r>
            <w:r w:rsidR="008F1563">
              <w:rPr>
                <w:b/>
                <w:sz w:val="28"/>
                <w:szCs w:val="28"/>
              </w:rPr>
              <w:t>августа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48F5B42C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8F1563">
              <w:rPr>
                <w:b/>
                <w:sz w:val="28"/>
                <w:szCs w:val="28"/>
              </w:rPr>
              <w:t xml:space="preserve"> 13</w:t>
            </w:r>
            <w:r w:rsidR="00864D29">
              <w:rPr>
                <w:b/>
                <w:sz w:val="28"/>
                <w:szCs w:val="28"/>
              </w:rPr>
              <w:t>8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2058C1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06AD1208" w:rsidR="0074324F" w:rsidRDefault="00864D29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Савченко Олега Владимировича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3E641BA2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864D29" w:rsidRPr="00864D29">
        <w:rPr>
          <w:sz w:val="28"/>
          <w:szCs w:val="28"/>
        </w:rPr>
        <w:t>Савченко Олега Владимировича</w:t>
      </w:r>
      <w:r w:rsidR="00545E8B" w:rsidRPr="00864D29">
        <w:rPr>
          <w:sz w:val="28"/>
          <w:szCs w:val="28"/>
        </w:rPr>
        <w:t>,</w:t>
      </w:r>
      <w:r w:rsidR="00BD52B4" w:rsidRPr="00864D29">
        <w:rPr>
          <w:sz w:val="28"/>
          <w:szCs w:val="28"/>
        </w:rPr>
        <w:t xml:space="preserve"> </w:t>
      </w:r>
      <w:r w:rsidRPr="00864D29">
        <w:rPr>
          <w:sz w:val="28"/>
          <w:szCs w:val="28"/>
        </w:rPr>
        <w:t xml:space="preserve"> </w:t>
      </w:r>
      <w:r w:rsidRPr="009C7F85">
        <w:rPr>
          <w:sz w:val="28"/>
          <w:szCs w:val="28"/>
        </w:rPr>
        <w:t>руководствуясь статьей 58 Федерального за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  <w:r w:rsidR="00864D29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51894AFB" w:rsidR="0074324F" w:rsidRPr="008F1563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864D29">
        <w:rPr>
          <w:sz w:val="28"/>
          <w:szCs w:val="28"/>
        </w:rPr>
        <w:t>Пасечникова</w:t>
      </w:r>
      <w:proofErr w:type="spellEnd"/>
      <w:r w:rsidR="00864D29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864D29" w:rsidRPr="00864D29">
        <w:rPr>
          <w:sz w:val="28"/>
          <w:szCs w:val="28"/>
        </w:rPr>
        <w:t>Савченко Олега Владимировича</w:t>
      </w:r>
      <w:r w:rsidR="003C62F1">
        <w:rPr>
          <w:sz w:val="28"/>
          <w:szCs w:val="28"/>
        </w:rPr>
        <w:t xml:space="preserve">, выдвинутого </w:t>
      </w:r>
      <w:bookmarkStart w:id="0" w:name="_GoBack"/>
      <w:bookmarkEnd w:id="0"/>
      <w:r w:rsidR="003C62F1">
        <w:rPr>
          <w:sz w:val="28"/>
          <w:szCs w:val="28"/>
        </w:rPr>
        <w:t>по</w:t>
      </w:r>
      <w:r w:rsidRPr="008F1563">
        <w:rPr>
          <w:sz w:val="28"/>
          <w:szCs w:val="28"/>
        </w:rPr>
        <w:t xml:space="preserve"> </w:t>
      </w:r>
      <w:r w:rsidR="003C62F1">
        <w:rPr>
          <w:sz w:val="28"/>
          <w:szCs w:val="28"/>
        </w:rPr>
        <w:t>одномандатному избирательному округу № 24.</w:t>
      </w:r>
    </w:p>
    <w:p w14:paraId="4C2E5761" w14:textId="57BA4F22" w:rsidR="00545E8B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F156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F156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C7FB7"/>
    <w:rsid w:val="001D6AAC"/>
    <w:rsid w:val="001E56C4"/>
    <w:rsid w:val="00203CB6"/>
    <w:rsid w:val="002058C1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C62F1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65AC9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64D29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1563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31B9F-6AE5-4881-9CA6-F2B919F20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252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2024-08-30T11:54:00Z</cp:lastPrinted>
  <dcterms:created xsi:type="dcterms:W3CDTF">2019-03-28T06:06:00Z</dcterms:created>
  <dcterms:modified xsi:type="dcterms:W3CDTF">2024-08-30T11:54:00Z</dcterms:modified>
</cp:coreProperties>
</file>