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2276165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  <w:t xml:space="preserve">                                                                   </w:t>
      </w:r>
      <w:r w:rsidR="004947EA" w:rsidRPr="004947EA">
        <w:rPr>
          <w:sz w:val="20"/>
          <w:szCs w:val="20"/>
          <w:lang w:val="en-US"/>
        </w:rPr>
        <w:t xml:space="preserve">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C1C5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DE1E2A">
        <w:rPr>
          <w:b/>
          <w:sz w:val="28"/>
          <w:szCs w:val="28"/>
        </w:rPr>
        <w:t xml:space="preserve"> </w:t>
      </w:r>
      <w:r w:rsidR="001C7E51">
        <w:rPr>
          <w:b/>
          <w:sz w:val="28"/>
          <w:szCs w:val="28"/>
        </w:rPr>
        <w:t xml:space="preserve"> апреля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5 - 2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3C1C56" w:rsidRDefault="003C1C56" w:rsidP="003C1C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>
              <w:rPr>
                <w:b/>
                <w:sz w:val="28"/>
                <w:szCs w:val="28"/>
              </w:rPr>
              <w:t>графика работы Территориальной избирательной комиссии города Батайска</w:t>
            </w:r>
            <w:proofErr w:type="gramEnd"/>
            <w:r>
              <w:rPr>
                <w:b/>
                <w:sz w:val="28"/>
                <w:szCs w:val="28"/>
              </w:rPr>
              <w:t xml:space="preserve"> для проведения досрочного голосования на дополнительных выборах депутата Батайской городской Думы шестого созыва</w:t>
            </w:r>
            <w:r w:rsidR="00591096">
              <w:rPr>
                <w:b/>
                <w:sz w:val="28"/>
                <w:szCs w:val="28"/>
              </w:rPr>
              <w:t xml:space="preserve"> по одномандатному избирательному округу № 22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</w:p>
    <w:p w:rsidR="00A972FD" w:rsidRPr="00A972FD" w:rsidRDefault="00A972FD" w:rsidP="00A972FD"/>
    <w:p w:rsidR="00D853DC" w:rsidRPr="00D853DC" w:rsidRDefault="00D853DC" w:rsidP="00D853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665AB4">
        <w:rPr>
          <w:sz w:val="28"/>
          <w:szCs w:val="28"/>
        </w:rPr>
        <w:t xml:space="preserve">В целях обеспечения оптимального режима работы Территориальной избирательной комиссии города Батайска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 w:rsidR="00665AB4"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 w:rsidR="00665AB4"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одномандатному избирательному округу № 22</w:t>
      </w:r>
      <w:r w:rsidR="00665AB4">
        <w:rPr>
          <w:sz w:val="28"/>
          <w:szCs w:val="28"/>
        </w:rPr>
        <w:t>, руководствуясь 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</w:t>
      </w:r>
      <w:proofErr w:type="gramEnd"/>
      <w:r w:rsidR="00665AB4">
        <w:rPr>
          <w:sz w:val="28"/>
          <w:szCs w:val="28"/>
        </w:rPr>
        <w:t xml:space="preserve">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</w:t>
      </w:r>
      <w:r w:rsidR="00665AB4">
        <w:rPr>
          <w:sz w:val="28"/>
          <w:szCs w:val="28"/>
        </w:rPr>
        <w:lastRenderedPageBreak/>
        <w:t>Российской Федерации, органы местного самоуправления, референдуме субъекта Российской Федерации, местном референдуме»,</w:t>
      </w:r>
    </w:p>
    <w:p w:rsidR="0097349A" w:rsidRPr="0097349A" w:rsidRDefault="000A0279" w:rsidP="00D853DC">
      <w:pPr>
        <w:spacing w:line="360" w:lineRule="auto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D853DC" w:rsidRPr="0097349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работы Территориальной избирательной комиссии города Батайска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одномандатному избирательному округу № 22 </w:t>
      </w:r>
      <w:r>
        <w:rPr>
          <w:sz w:val="28"/>
          <w:szCs w:val="28"/>
        </w:rPr>
        <w:t xml:space="preserve"> с 11 мая 2016 года по                  17 мая  2016 года: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 - пятница  - с 16 - 00 часов до 20 - 00 часов;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суббота, воскресенье     - с 10 - 00 часов до 14 - 00 часов.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График работы Территориальной избирательной комиссии города Батайска для проведения досрочного голосования </w:t>
      </w:r>
      <w:r w:rsidR="00591096">
        <w:rPr>
          <w:sz w:val="28"/>
          <w:szCs w:val="28"/>
        </w:rPr>
        <w:t xml:space="preserve">на дополнительных выборах депутата Батайской городской Думы шестого созыва по одномандатному избирательному округу № 22 </w:t>
      </w:r>
      <w:bookmarkStart w:id="0" w:name="_GoBack"/>
      <w:bookmarkEnd w:id="0"/>
      <w:r w:rsidRPr="00293777">
        <w:rPr>
          <w:sz w:val="28"/>
          <w:szCs w:val="28"/>
        </w:rPr>
        <w:t xml:space="preserve"> опубликовать в городской газете «Вперед».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Настоящее постановление разместить на сайте Территориальной избирательной комиссии города Батайска в информационно-телекоммуникационной сети «Интернет».</w:t>
      </w:r>
    </w:p>
    <w:p w:rsidR="00665AB4" w:rsidRPr="00293777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Контроль над исполнением настоящего постановления возложить на секретаря комиссии Н.Е. </w:t>
      </w:r>
      <w:proofErr w:type="gramStart"/>
      <w:r w:rsidRPr="00293777">
        <w:rPr>
          <w:sz w:val="28"/>
          <w:szCs w:val="28"/>
        </w:rPr>
        <w:t>Сизых</w:t>
      </w:r>
      <w:proofErr w:type="gramEnd"/>
      <w:r w:rsidRPr="00293777">
        <w:rPr>
          <w:sz w:val="28"/>
          <w:szCs w:val="28"/>
        </w:rPr>
        <w:t>.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</w:t>
      </w:r>
      <w:proofErr w:type="gramStart"/>
      <w:r>
        <w:rPr>
          <w:sz w:val="28"/>
          <w:szCs w:val="28"/>
        </w:rPr>
        <w:t>Сизых</w:t>
      </w:r>
      <w:proofErr w:type="gramEnd"/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1096"/>
    <w:rsid w:val="00594773"/>
    <w:rsid w:val="005A5241"/>
    <w:rsid w:val="005A6DA9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C7492-DAAD-4664-AB1B-CCA6C6D36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Dragomirova</cp:lastModifiedBy>
  <cp:revision>3</cp:revision>
  <cp:lastPrinted>2016-04-18T15:39:00Z</cp:lastPrinted>
  <dcterms:created xsi:type="dcterms:W3CDTF">2016-04-21T13:20:00Z</dcterms:created>
  <dcterms:modified xsi:type="dcterms:W3CDTF">2016-04-21T13:35:00Z</dcterms:modified>
</cp:coreProperties>
</file>