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8832213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BA0032" w:rsidRPr="00BA0032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847CF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085E50">
        <w:rPr>
          <w:b/>
          <w:sz w:val="28"/>
          <w:szCs w:val="28"/>
        </w:rPr>
        <w:t>9</w:t>
      </w:r>
      <w:r w:rsidR="00BA0032">
        <w:rPr>
          <w:b/>
          <w:sz w:val="28"/>
          <w:szCs w:val="28"/>
        </w:rPr>
        <w:t xml:space="preserve"> </w:t>
      </w:r>
      <w:r w:rsidR="00085E50">
        <w:rPr>
          <w:b/>
          <w:sz w:val="28"/>
          <w:szCs w:val="28"/>
        </w:rPr>
        <w:t>январ</w:t>
      </w:r>
      <w:r>
        <w:rPr>
          <w:b/>
          <w:sz w:val="28"/>
          <w:szCs w:val="28"/>
        </w:rPr>
        <w:t>я</w:t>
      </w:r>
      <w:r w:rsidR="007F7B05" w:rsidRPr="007F7B05">
        <w:rPr>
          <w:b/>
          <w:sz w:val="28"/>
          <w:szCs w:val="28"/>
        </w:rPr>
        <w:t xml:space="preserve"> 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085E50">
        <w:rPr>
          <w:b/>
          <w:sz w:val="28"/>
          <w:szCs w:val="28"/>
        </w:rPr>
        <w:t>4</w:t>
      </w:r>
      <w:r w:rsidR="00742F62">
        <w:rPr>
          <w:b/>
          <w:sz w:val="28"/>
          <w:szCs w:val="28"/>
        </w:rPr>
        <w:t>-</w:t>
      </w:r>
      <w:r w:rsidR="00085E50"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085E50" w:rsidRDefault="00847CF0" w:rsidP="00085E50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085E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возложении полномочий окружной </w:t>
            </w:r>
            <w:r w:rsidR="005D31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избирательной </w:t>
            </w:r>
            <w:r w:rsidR="00085E50">
              <w:rPr>
                <w:rFonts w:ascii="Times New Roman" w:hAnsi="Times New Roman" w:cs="Times New Roman"/>
                <w:b/>
                <w:sz w:val="28"/>
                <w:szCs w:val="28"/>
              </w:rPr>
              <w:t>комиссии по подготовке и проведению дополнительных выборов депутата Батайской городской Думы шестого созыва по одномандатному избирательному округу № 22 на Территориальную избирательную комиссию города Батайска</w:t>
            </w: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085E50" w:rsidRDefault="007037F5" w:rsidP="003C0DBD">
      <w:pPr>
        <w:pStyle w:val="3"/>
        <w:spacing w:line="360" w:lineRule="auto"/>
        <w:ind w:firstLine="720"/>
        <w:jc w:val="both"/>
        <w:rPr>
          <w:szCs w:val="28"/>
          <w:lang w:val="ru-RU"/>
        </w:rPr>
      </w:pPr>
      <w:r>
        <w:rPr>
          <w:sz w:val="28"/>
          <w:szCs w:val="28"/>
        </w:rPr>
        <w:tab/>
      </w:r>
      <w:r w:rsidR="00085E50">
        <w:rPr>
          <w:sz w:val="28"/>
          <w:szCs w:val="28"/>
          <w:lang w:val="ru-RU"/>
        </w:rPr>
        <w:t>В соответствии с частью 1 стать 25 Федерального закона «Об основных гарантиях избирательных прав и права на участие в референдуме граждан Российской Федерации», частью 3 статьи 12</w:t>
      </w:r>
      <w:r w:rsidR="00847CF0" w:rsidRPr="002E0F6D">
        <w:rPr>
          <w:sz w:val="28"/>
          <w:szCs w:val="28"/>
        </w:rPr>
        <w:t xml:space="preserve"> Областного закона Ростовской области от </w:t>
      </w:r>
      <w:r w:rsidR="00847CF0">
        <w:rPr>
          <w:sz w:val="28"/>
          <w:szCs w:val="28"/>
        </w:rPr>
        <w:t>8августа 2011 года  № 645</w:t>
      </w:r>
      <w:r w:rsidR="00847CF0" w:rsidRPr="002E0F6D">
        <w:rPr>
          <w:sz w:val="28"/>
          <w:szCs w:val="28"/>
        </w:rPr>
        <w:t xml:space="preserve">-ЗС «О выборах </w:t>
      </w:r>
      <w:r w:rsidR="00847CF0">
        <w:rPr>
          <w:sz w:val="28"/>
          <w:szCs w:val="28"/>
        </w:rPr>
        <w:t>депутатов представительных органов</w:t>
      </w:r>
      <w:r w:rsidR="00847CF0" w:rsidRPr="002E0F6D">
        <w:rPr>
          <w:sz w:val="28"/>
          <w:szCs w:val="28"/>
        </w:rPr>
        <w:t xml:space="preserve"> муниципальных образований в Ростовской области»,</w:t>
      </w:r>
      <w:r w:rsidR="00085E50">
        <w:rPr>
          <w:sz w:val="28"/>
          <w:szCs w:val="28"/>
          <w:lang w:val="ru-RU"/>
        </w:rPr>
        <w:t xml:space="preserve"> на основании постановления Избирательной комиссии Ростовской области от 28 янва</w:t>
      </w:r>
      <w:r w:rsidR="005D310A">
        <w:rPr>
          <w:sz w:val="28"/>
          <w:szCs w:val="28"/>
          <w:lang w:val="ru-RU"/>
        </w:rPr>
        <w:t>ря 2016 года № 111 - 4</w:t>
      </w:r>
      <w:r w:rsidR="00085E50">
        <w:rPr>
          <w:sz w:val="28"/>
          <w:szCs w:val="28"/>
          <w:lang w:val="ru-RU"/>
        </w:rPr>
        <w:t xml:space="preserve"> «О возложении полномочий Избирательной комиссии города Батайска на Территориальную избирательную комиссию города Батайска»</w:t>
      </w:r>
      <w:r w:rsidR="00221A5B">
        <w:rPr>
          <w:sz w:val="28"/>
          <w:szCs w:val="28"/>
          <w:lang w:val="ru-RU"/>
        </w:rPr>
        <w:t>,</w:t>
      </w:r>
      <w:r w:rsidR="00085E50">
        <w:rPr>
          <w:sz w:val="28"/>
          <w:szCs w:val="28"/>
          <w:lang w:val="ru-RU"/>
        </w:rPr>
        <w:t xml:space="preserve"> при проведении дополнительных выборов депутата Батайской городской Думы шестого созыва по одномандатному избирательному округу № 22,</w:t>
      </w:r>
    </w:p>
    <w:p w:rsidR="003C0DBD" w:rsidRPr="00085E50" w:rsidRDefault="003C0DBD" w:rsidP="00235A9D">
      <w:pPr>
        <w:spacing w:line="360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847CF0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5D310A">
        <w:rPr>
          <w:rFonts w:ascii="Times New Roman" w:hAnsi="Times New Roman" w:cs="Times New Roman"/>
          <w:sz w:val="28"/>
          <w:szCs w:val="28"/>
        </w:rPr>
        <w:t>формировать</w:t>
      </w:r>
      <w:r>
        <w:rPr>
          <w:rFonts w:ascii="Times New Roman" w:hAnsi="Times New Roman" w:cs="Times New Roman"/>
          <w:sz w:val="28"/>
          <w:szCs w:val="28"/>
        </w:rPr>
        <w:t xml:space="preserve"> окружную </w:t>
      </w:r>
      <w:r w:rsidR="005D310A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>
        <w:rPr>
          <w:rFonts w:ascii="Times New Roman" w:hAnsi="Times New Roman" w:cs="Times New Roman"/>
          <w:sz w:val="28"/>
          <w:szCs w:val="28"/>
        </w:rPr>
        <w:t>комиссию по подготовке и проведению дополнительных выборов депутата Батайской городской Думы шестого созыва по одномандатному избирательному округу № 22.</w:t>
      </w:r>
    </w:p>
    <w:p w:rsidR="00085E50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Возложить полномочия окружной </w:t>
      </w:r>
      <w:r w:rsidR="005D310A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 по подготовке и проведению дополнительных выборов депутата Батайской городской Думы шестого созыва по одномандатному избирательному округу № 22 на Территориальную избирательную комиссию города Батайска.</w:t>
      </w:r>
    </w:p>
    <w:p w:rsidR="00085E50" w:rsidRDefault="005D310A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в </w:t>
      </w:r>
      <w:r w:rsidR="00085E50">
        <w:rPr>
          <w:rFonts w:ascii="Times New Roman" w:hAnsi="Times New Roman" w:cs="Times New Roman"/>
          <w:sz w:val="28"/>
          <w:szCs w:val="28"/>
        </w:rPr>
        <w:t xml:space="preserve">Избирательную комиссию Ростовской области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для согласования решения о возложении полномочий окружной избирательной комиссии по подготовке и проведению дополнительных выборов депутата Батайской городской Думы шестого созыва по одномандатному избирательному округу № 22 на Территориальную избирательную комиссию города Батайска</w:t>
      </w:r>
      <w:r w:rsidR="00085E50" w:rsidRPr="00E65ADC">
        <w:rPr>
          <w:rFonts w:ascii="Times New Roman" w:hAnsi="Times New Roman" w:cs="Times New Roman"/>
          <w:sz w:val="28"/>
          <w:szCs w:val="28"/>
        </w:rPr>
        <w:t>.</w:t>
      </w:r>
    </w:p>
    <w:p w:rsidR="00085E50" w:rsidRPr="00E65ADC" w:rsidRDefault="00085E50" w:rsidP="00E65ADC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E65ADC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E65ADC">
        <w:rPr>
          <w:rFonts w:ascii="Times New Roman" w:hAnsi="Times New Roman" w:cs="Times New Roman"/>
          <w:sz w:val="28"/>
          <w:szCs w:val="28"/>
        </w:rPr>
        <w:t>постановление</w:t>
      </w:r>
      <w:r w:rsidRPr="00E65ADC">
        <w:rPr>
          <w:rFonts w:ascii="Times New Roman" w:hAnsi="Times New Roman" w:cs="Times New Roman"/>
          <w:sz w:val="28"/>
          <w:szCs w:val="28"/>
        </w:rPr>
        <w:t xml:space="preserve"> в городской газете «Вперед»</w:t>
      </w:r>
      <w:r w:rsidR="00E65ADC" w:rsidRPr="00E65ADC">
        <w:rPr>
          <w:rFonts w:ascii="Times New Roman" w:hAnsi="Times New Roman" w:cs="Times New Roman"/>
          <w:sz w:val="28"/>
          <w:szCs w:val="28"/>
        </w:rPr>
        <w:t xml:space="preserve"> и </w:t>
      </w:r>
      <w:r w:rsidR="00E65ADC" w:rsidRPr="00E65ADC">
        <w:rPr>
          <w:rFonts w:ascii="Times New Roman" w:hAnsi="Times New Roman"/>
          <w:sz w:val="28"/>
          <w:szCs w:val="28"/>
        </w:rPr>
        <w:t>разместить на официальном интернет-</w:t>
      </w:r>
      <w:bookmarkStart w:id="0" w:name="_GoBack"/>
      <w:bookmarkEnd w:id="0"/>
      <w:r w:rsidR="00E65ADC" w:rsidRPr="00E65ADC">
        <w:rPr>
          <w:rFonts w:ascii="Times New Roman" w:hAnsi="Times New Roman"/>
          <w:sz w:val="28"/>
          <w:szCs w:val="28"/>
        </w:rPr>
        <w:t>сайте Территориальной избирательной комиссии города Батайска в информационно-телекоммуникационной сети «Интернет»</w:t>
      </w:r>
      <w:r w:rsidRPr="00E65ADC">
        <w:rPr>
          <w:rFonts w:ascii="Times New Roman" w:hAnsi="Times New Roman" w:cs="Times New Roman"/>
          <w:sz w:val="28"/>
          <w:szCs w:val="28"/>
        </w:rPr>
        <w:t>.</w:t>
      </w:r>
    </w:p>
    <w:p w:rsidR="00085E50" w:rsidRPr="001E703A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над исполнением настоящего постановления возложить на секретаря комиссии Н.Е. Сизых.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0DBD">
        <w:rPr>
          <w:sz w:val="28"/>
          <w:szCs w:val="28"/>
        </w:rPr>
        <w:t>Н.Е. Сизых</w:t>
      </w:r>
    </w:p>
    <w:sectPr w:rsidR="007E3CE0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85052"/>
    <w:rsid w:val="00085E50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21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D310A"/>
    <w:rsid w:val="006053AB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073BF"/>
    <w:rsid w:val="00A17747"/>
    <w:rsid w:val="00A75DE0"/>
    <w:rsid w:val="00AA0F1E"/>
    <w:rsid w:val="00AD3E7A"/>
    <w:rsid w:val="00AE0F30"/>
    <w:rsid w:val="00B03BD7"/>
    <w:rsid w:val="00B3587E"/>
    <w:rsid w:val="00B62BBC"/>
    <w:rsid w:val="00B6451E"/>
    <w:rsid w:val="00B7569F"/>
    <w:rsid w:val="00BA0032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446C5"/>
    <w:rsid w:val="00D60113"/>
    <w:rsid w:val="00D65F14"/>
    <w:rsid w:val="00D71615"/>
    <w:rsid w:val="00D771FD"/>
    <w:rsid w:val="00D94741"/>
    <w:rsid w:val="00DD348D"/>
    <w:rsid w:val="00E44932"/>
    <w:rsid w:val="00E543D8"/>
    <w:rsid w:val="00E573CC"/>
    <w:rsid w:val="00E65AD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CCD47-43B5-4E19-A130-3A180132D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8</cp:revision>
  <cp:lastPrinted>2016-01-15T07:13:00Z</cp:lastPrinted>
  <dcterms:created xsi:type="dcterms:W3CDTF">2016-01-18T09:13:00Z</dcterms:created>
  <dcterms:modified xsi:type="dcterms:W3CDTF">2017-02-17T07:24:00Z</dcterms:modified>
</cp:coreProperties>
</file>