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3240063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F77FA2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47398">
              <w:rPr>
                <w:b/>
                <w:sz w:val="28"/>
                <w:szCs w:val="28"/>
                <w:lang w:eastAsia="ru-RU"/>
              </w:rPr>
              <w:t>№ 138-</w:t>
            </w:r>
            <w:r w:rsidR="00412F05">
              <w:rPr>
                <w:b/>
                <w:sz w:val="28"/>
                <w:szCs w:val="28"/>
                <w:lang w:eastAsia="ru-RU"/>
              </w:rPr>
              <w:t>31</w:t>
            </w:r>
            <w:bookmarkStart w:id="0" w:name="_GoBack"/>
            <w:bookmarkEnd w:id="0"/>
          </w:p>
        </w:tc>
      </w:tr>
      <w:tr w:rsidR="003E75EC" w:rsidRPr="00954CC0" w:rsidTr="00B47398">
        <w:trPr>
          <w:trHeight w:val="458"/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17DB8" w:rsidRDefault="00B17DB8" w:rsidP="00B17DB8">
            <w:pPr>
              <w:pStyle w:val="a3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 xml:space="preserve">за актуализацию сведений в </w:t>
            </w:r>
            <w:proofErr w:type="gramStart"/>
            <w:r>
              <w:rPr>
                <w:b/>
                <w:bCs/>
                <w:sz w:val="28"/>
                <w:szCs w:val="28"/>
              </w:rPr>
              <w:t>информационно-поисковой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3E75EC" w:rsidRPr="00B47398" w:rsidRDefault="00B17DB8" w:rsidP="00B17DB8">
            <w:pPr>
              <w:pStyle w:val="a3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системе «Чистый Дон» в период подготовки и проведения выборов </w:t>
            </w:r>
            <w:r w:rsidR="00481654">
              <w:rPr>
                <w:b/>
                <w:bCs/>
                <w:sz w:val="28"/>
                <w:szCs w:val="28"/>
              </w:rPr>
              <w:t>депутатов Батайской городской Думы седьмого созыва</w:t>
            </w:r>
          </w:p>
        </w:tc>
      </w:tr>
    </w:tbl>
    <w:p w:rsidR="003E75EC" w:rsidRPr="00B17DB8" w:rsidRDefault="003E75EC" w:rsidP="003E75EC">
      <w:pPr>
        <w:pStyle w:val="a5"/>
        <w:suppressAutoHyphens/>
        <w:spacing w:line="276" w:lineRule="auto"/>
        <w:ind w:right="28" w:firstLine="567"/>
        <w:rPr>
          <w:szCs w:val="28"/>
        </w:rPr>
      </w:pPr>
    </w:p>
    <w:p w:rsidR="006B20B6" w:rsidRPr="00481654" w:rsidRDefault="00B17DB8" w:rsidP="006B20B6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B17DB8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В соответствии с частью 13 статьи 17 Областного закона от 12.05.2016 </w:t>
      </w:r>
      <w:r w:rsidRPr="00B17DB8">
        <w:rPr>
          <w:rFonts w:ascii="Times New Roman" w:eastAsia="Times New Roman" w:hAnsi="Times New Roman"/>
          <w:sz w:val="28"/>
          <w:szCs w:val="28"/>
          <w:lang w:val="x-none" w:eastAsia="x-none"/>
        </w:rPr>
        <w:br/>
        <w:t>№ 525-ЗС «О выборах и референдумах в Ростовской области»</w:t>
      </w:r>
      <w:r w:rsidR="00481654" w:rsidRPr="00481654">
        <w:rPr>
          <w:rFonts w:ascii="Times New Roman" w:eastAsia="Times New Roman" w:hAnsi="Times New Roman"/>
          <w:sz w:val="28"/>
          <w:szCs w:val="28"/>
          <w:lang w:val="x-none" w:eastAsia="x-none"/>
        </w:rPr>
        <w:t>,</w:t>
      </w:r>
      <w:r w:rsidR="006B20B6" w:rsidRPr="00481654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</w:t>
      </w:r>
    </w:p>
    <w:p w:rsidR="006B20B6" w:rsidRPr="006B20B6" w:rsidRDefault="006B20B6" w:rsidP="006B20B6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6B20B6" w:rsidRDefault="006B20B6" w:rsidP="006B20B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 w:rsidRPr="006B20B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Территориальная избирательная комиссия города Батайска </w:t>
      </w:r>
    </w:p>
    <w:p w:rsidR="006B20B6" w:rsidRDefault="006B20B6" w:rsidP="006B20B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6B20B6" w:rsidRPr="006B20B6" w:rsidRDefault="006B20B6" w:rsidP="006B20B6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 w:rsidRPr="006B20B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ПОСТАНОВЛЯЕТ:</w:t>
      </w:r>
    </w:p>
    <w:p w:rsidR="006B20B6" w:rsidRPr="006B20B6" w:rsidRDefault="006B20B6" w:rsidP="006B20B6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481654" w:rsidRPr="00B17DB8" w:rsidRDefault="006B20B6" w:rsidP="00B17DB8">
      <w:pPr>
        <w:spacing w:after="0" w:line="240" w:lineRule="auto"/>
        <w:ind w:right="176"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6B20B6">
        <w:rPr>
          <w:rFonts w:ascii="Times New Roman" w:eastAsia="Times New Roman" w:hAnsi="Times New Roman"/>
          <w:sz w:val="28"/>
          <w:szCs w:val="28"/>
          <w:lang w:val="x-none" w:eastAsia="x-none"/>
        </w:rPr>
        <w:t>1. </w:t>
      </w:r>
      <w:r w:rsidR="00B17DB8" w:rsidRPr="00B17DB8">
        <w:rPr>
          <w:rFonts w:ascii="Times New Roman" w:eastAsia="Times New Roman" w:hAnsi="Times New Roman"/>
          <w:sz w:val="28"/>
          <w:szCs w:val="28"/>
          <w:lang w:eastAsia="x-none"/>
        </w:rPr>
        <w:t xml:space="preserve">Назначить лицом, ответственным за актуализацию сведений </w:t>
      </w:r>
      <w:r w:rsidR="00B17DB8" w:rsidRPr="00B17DB8">
        <w:rPr>
          <w:rFonts w:ascii="Times New Roman" w:eastAsia="Times New Roman" w:hAnsi="Times New Roman"/>
          <w:sz w:val="28"/>
          <w:szCs w:val="28"/>
          <w:lang w:eastAsia="x-none"/>
        </w:rPr>
        <w:br/>
        <w:t xml:space="preserve">в информационно-поисковой </w:t>
      </w:r>
      <w:r w:rsidR="00B17DB8" w:rsidRPr="00B17DB8">
        <w:rPr>
          <w:rFonts w:ascii="Times New Roman" w:eastAsia="Times New Roman" w:hAnsi="Times New Roman"/>
          <w:sz w:val="28"/>
          <w:szCs w:val="28"/>
          <w:lang w:val="x-none" w:eastAsia="x-none"/>
        </w:rPr>
        <w:t>системе «Чистый Дон»:</w:t>
      </w:r>
    </w:p>
    <w:p w:rsidR="00B17DB8" w:rsidRPr="00B17DB8" w:rsidRDefault="00481654" w:rsidP="00B17DB8">
      <w:pPr>
        <w:spacing w:after="0" w:line="240" w:lineRule="auto"/>
        <w:ind w:right="176"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481654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члена Территориальной избирательной комиссии города Батайска </w:t>
      </w:r>
      <w:r w:rsidRPr="00B17DB8">
        <w:rPr>
          <w:rFonts w:ascii="Times New Roman" w:eastAsia="Times New Roman" w:hAnsi="Times New Roman"/>
          <w:sz w:val="28"/>
          <w:szCs w:val="28"/>
          <w:lang w:val="x-none" w:eastAsia="x-none"/>
        </w:rPr>
        <w:t>Маслова Александра Николаевича</w:t>
      </w:r>
      <w:r w:rsidR="00B17DB8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</w:t>
      </w:r>
      <w:r w:rsidR="00B17DB8" w:rsidRPr="00B17DB8">
        <w:rPr>
          <w:rFonts w:ascii="Times New Roman" w:eastAsia="Times New Roman" w:hAnsi="Times New Roman"/>
          <w:sz w:val="28"/>
          <w:szCs w:val="28"/>
          <w:lang w:val="x-none" w:eastAsia="x-none"/>
        </w:rPr>
        <w:t>– в части формирования и ведения базы материалов в информационно-поисковой системе «Чистый Дон».</w:t>
      </w:r>
    </w:p>
    <w:p w:rsidR="003E75EC" w:rsidRDefault="00B17DB8" w:rsidP="00B47398">
      <w:pPr>
        <w:pStyle w:val="a5"/>
        <w:suppressAutoHyphens/>
        <w:spacing w:line="240" w:lineRule="auto"/>
        <w:ind w:right="28" w:firstLine="567"/>
        <w:rPr>
          <w:szCs w:val="28"/>
          <w:lang w:val="ru-RU"/>
        </w:rPr>
      </w:pPr>
      <w:r>
        <w:rPr>
          <w:szCs w:val="28"/>
          <w:lang w:val="ru-RU"/>
        </w:rPr>
        <w:t>2</w:t>
      </w:r>
      <w:r w:rsidR="006B20B6" w:rsidRPr="006B20B6">
        <w:rPr>
          <w:szCs w:val="28"/>
        </w:rPr>
        <w:t xml:space="preserve">. Контроль за выполнением настоящего постановления возложить </w:t>
      </w:r>
      <w:r w:rsidR="006B20B6" w:rsidRPr="006B20B6">
        <w:rPr>
          <w:szCs w:val="28"/>
        </w:rPr>
        <w:br/>
        <w:t>на руководите</w:t>
      </w:r>
      <w:r w:rsidR="00BE7E48">
        <w:rPr>
          <w:szCs w:val="28"/>
        </w:rPr>
        <w:t>ля Контрольно-ревизионной служб</w:t>
      </w:r>
      <w:r w:rsidR="00BE7E48">
        <w:rPr>
          <w:szCs w:val="28"/>
          <w:lang w:val="ru-RU"/>
        </w:rPr>
        <w:t>ы</w:t>
      </w:r>
      <w:r w:rsidR="006B20B6" w:rsidRPr="006B20B6">
        <w:rPr>
          <w:szCs w:val="28"/>
        </w:rPr>
        <w:t xml:space="preserve"> при Территориальной избирательной комиссии города Батайска </w:t>
      </w:r>
      <w:r w:rsidR="00BE7E48">
        <w:rPr>
          <w:szCs w:val="28"/>
          <w:lang w:val="ru-RU"/>
        </w:rPr>
        <w:t>Ревенко И.Н</w:t>
      </w:r>
      <w:r w:rsidR="006B20B6" w:rsidRPr="006B20B6">
        <w:rPr>
          <w:szCs w:val="28"/>
        </w:rPr>
        <w:t>.</w:t>
      </w:r>
    </w:p>
    <w:p w:rsidR="00BE7E48" w:rsidRDefault="00BE7E48" w:rsidP="00B47398">
      <w:pPr>
        <w:pStyle w:val="a5"/>
        <w:suppressAutoHyphens/>
        <w:spacing w:line="240" w:lineRule="auto"/>
        <w:ind w:right="28" w:firstLine="567"/>
        <w:rPr>
          <w:szCs w:val="28"/>
          <w:lang w:val="ru-RU"/>
        </w:rPr>
      </w:pPr>
    </w:p>
    <w:p w:rsidR="00BE7E48" w:rsidRPr="00BE7E48" w:rsidRDefault="00BE7E48" w:rsidP="006B20B6">
      <w:pPr>
        <w:pStyle w:val="a5"/>
        <w:suppressAutoHyphens/>
        <w:ind w:right="28" w:firstLine="567"/>
        <w:rPr>
          <w:szCs w:val="28"/>
          <w:lang w:val="ru-RU"/>
        </w:rPr>
      </w:pP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3E75EC" w:rsidRDefault="003E75EC" w:rsidP="00B17DB8">
      <w:pPr>
        <w:ind w:firstLine="0"/>
        <w:rPr>
          <w:sz w:val="28"/>
          <w:szCs w:val="28"/>
        </w:rPr>
      </w:pPr>
    </w:p>
    <w:sectPr w:rsidR="003E75EC" w:rsidSect="00481654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0B6" w:rsidRDefault="006B20B6" w:rsidP="00884671">
      <w:pPr>
        <w:spacing w:after="0" w:line="240" w:lineRule="auto"/>
      </w:pPr>
      <w:r>
        <w:separator/>
      </w:r>
    </w:p>
  </w:endnote>
  <w:endnote w:type="continuationSeparator" w:id="0">
    <w:p w:rsidR="006B20B6" w:rsidRDefault="006B20B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0B6" w:rsidRDefault="006B20B6" w:rsidP="00884671">
      <w:pPr>
        <w:spacing w:after="0" w:line="240" w:lineRule="auto"/>
      </w:pPr>
      <w:r>
        <w:separator/>
      </w:r>
    </w:p>
  </w:footnote>
  <w:footnote w:type="continuationSeparator" w:id="0">
    <w:p w:rsidR="006B20B6" w:rsidRDefault="006B20B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E75EC"/>
    <w:rsid w:val="00412F05"/>
    <w:rsid w:val="00440BEC"/>
    <w:rsid w:val="00447F91"/>
    <w:rsid w:val="00481654"/>
    <w:rsid w:val="004A3BB5"/>
    <w:rsid w:val="00532AC3"/>
    <w:rsid w:val="005507AD"/>
    <w:rsid w:val="00551D4F"/>
    <w:rsid w:val="005E44C2"/>
    <w:rsid w:val="005F7711"/>
    <w:rsid w:val="006322F8"/>
    <w:rsid w:val="00633FE7"/>
    <w:rsid w:val="00640520"/>
    <w:rsid w:val="00655F37"/>
    <w:rsid w:val="006B20B6"/>
    <w:rsid w:val="006E416A"/>
    <w:rsid w:val="00700545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328AE"/>
    <w:rsid w:val="00992CC6"/>
    <w:rsid w:val="00A334E8"/>
    <w:rsid w:val="00B17DB8"/>
    <w:rsid w:val="00B429DB"/>
    <w:rsid w:val="00B47398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86F8F"/>
    <w:rsid w:val="00F77FA2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7</cp:revision>
  <cp:lastPrinted>2019-06-27T13:02:00Z</cp:lastPrinted>
  <dcterms:created xsi:type="dcterms:W3CDTF">2019-06-18T14:46:00Z</dcterms:created>
  <dcterms:modified xsi:type="dcterms:W3CDTF">2019-06-28T12:15:00Z</dcterms:modified>
</cp:coreProperties>
</file>