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59779" w14:textId="77777777" w:rsidR="006C7465" w:rsidRPr="006C7465" w:rsidRDefault="006C7465" w:rsidP="006C7465">
      <w:pPr>
        <w:spacing w:after="300"/>
        <w:contextualSpacing/>
        <w:jc w:val="center"/>
        <w:rPr>
          <w:rFonts w:asciiTheme="majorHAnsi" w:eastAsiaTheme="majorEastAsia" w:hAnsiTheme="majorHAnsi" w:cstheme="majorBidi"/>
          <w:spacing w:val="5"/>
          <w:kern w:val="28"/>
          <w:sz w:val="52"/>
          <w:szCs w:val="52"/>
        </w:rPr>
      </w:pPr>
      <w:r w:rsidRPr="006C7465">
        <w:rPr>
          <w:rFonts w:asciiTheme="majorHAnsi" w:eastAsiaTheme="majorEastAsia" w:hAnsiTheme="majorHAnsi" w:cstheme="majorBidi"/>
          <w:spacing w:val="5"/>
          <w:kern w:val="28"/>
          <w:sz w:val="52"/>
          <w:szCs w:val="52"/>
        </w:rPr>
        <w:object w:dxaOrig="1142" w:dyaOrig="1142" w14:anchorId="3500AB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pt;height:42pt" o:ole="" fillcolor="window">
            <v:imagedata r:id="rId5" o:title=""/>
          </v:shape>
          <o:OLEObject Type="Embed" ProgID="Word.Picture.8" ShapeID="_x0000_i1027" DrawAspect="Content" ObjectID="_1796026345" r:id="rId6"/>
        </w:object>
      </w:r>
    </w:p>
    <w:p w14:paraId="52810121" w14:textId="77777777" w:rsidR="006C7465" w:rsidRPr="006C7465" w:rsidRDefault="006C7465" w:rsidP="006C7465">
      <w:pPr>
        <w:jc w:val="center"/>
        <w:outlineLvl w:val="0"/>
        <w:rPr>
          <w:b/>
          <w:sz w:val="32"/>
          <w:szCs w:val="32"/>
        </w:rPr>
      </w:pPr>
      <w:r w:rsidRPr="006C7465">
        <w:rPr>
          <w:b/>
          <w:sz w:val="32"/>
          <w:szCs w:val="32"/>
        </w:rPr>
        <w:t xml:space="preserve">ТЕРРИТОРИАЛЬНАЯ ИЗБИРАТЕЛЬНАЯ КОМИССИЯ </w:t>
      </w:r>
    </w:p>
    <w:p w14:paraId="3A1538B6" w14:textId="77777777" w:rsidR="006C7465" w:rsidRPr="006C7465" w:rsidRDefault="006C7465" w:rsidP="006C7465">
      <w:pPr>
        <w:pBdr>
          <w:bottom w:val="single" w:sz="12" w:space="1" w:color="auto"/>
        </w:pBdr>
        <w:jc w:val="center"/>
        <w:rPr>
          <w:b/>
          <w:sz w:val="32"/>
          <w:szCs w:val="32"/>
        </w:rPr>
      </w:pPr>
      <w:r w:rsidRPr="006C7465">
        <w:rPr>
          <w:b/>
          <w:sz w:val="32"/>
          <w:szCs w:val="32"/>
        </w:rPr>
        <w:t>ГОРОДА БАТАЙСКА РОСТОВСКОЙ ОБЛАСТИ</w:t>
      </w:r>
    </w:p>
    <w:p w14:paraId="5B2D8345" w14:textId="77777777" w:rsidR="006C7465" w:rsidRPr="006C7465" w:rsidRDefault="006C7465" w:rsidP="006C7465">
      <w:pPr>
        <w:pBdr>
          <w:bottom w:val="single" w:sz="12" w:space="1" w:color="auto"/>
        </w:pBdr>
        <w:jc w:val="center"/>
        <w:rPr>
          <w:b/>
          <w:sz w:val="16"/>
          <w:szCs w:val="16"/>
        </w:rPr>
      </w:pPr>
    </w:p>
    <w:tbl>
      <w:tblPr>
        <w:tblW w:w="5304" w:type="pct"/>
        <w:jc w:val="center"/>
        <w:tblLayout w:type="fixed"/>
        <w:tblCellMar>
          <w:top w:w="6" w:type="dxa"/>
          <w:left w:w="6" w:type="dxa"/>
          <w:bottom w:w="6" w:type="dxa"/>
          <w:right w:w="6" w:type="dxa"/>
        </w:tblCellMar>
        <w:tblLook w:val="04A0" w:firstRow="1" w:lastRow="0" w:firstColumn="1" w:lastColumn="0" w:noHBand="0" w:noVBand="1"/>
      </w:tblPr>
      <w:tblGrid>
        <w:gridCol w:w="1760"/>
        <w:gridCol w:w="3072"/>
        <w:gridCol w:w="317"/>
        <w:gridCol w:w="33"/>
        <w:gridCol w:w="1690"/>
        <w:gridCol w:w="3065"/>
      </w:tblGrid>
      <w:tr w:rsidR="006C7465" w:rsidRPr="006C7465" w14:paraId="12B9A9D5" w14:textId="77777777" w:rsidTr="00A85CA2">
        <w:trPr>
          <w:jc w:val="center"/>
        </w:trPr>
        <w:tc>
          <w:tcPr>
            <w:tcW w:w="1760" w:type="dxa"/>
            <w:shd w:val="clear" w:color="auto" w:fill="auto"/>
          </w:tcPr>
          <w:p w14:paraId="7C11D025" w14:textId="77777777" w:rsidR="006C7465" w:rsidRPr="006C7465" w:rsidRDefault="006C7465" w:rsidP="006C7465">
            <w:pPr>
              <w:rPr>
                <w:sz w:val="20"/>
              </w:rPr>
            </w:pPr>
            <w:r w:rsidRPr="006C7465">
              <w:rPr>
                <w:sz w:val="20"/>
              </w:rPr>
              <w:t>пл. Ленина, 3,</w:t>
            </w:r>
          </w:p>
          <w:p w14:paraId="526B12BA" w14:textId="77777777" w:rsidR="006C7465" w:rsidRPr="006C7465" w:rsidRDefault="006C7465" w:rsidP="006C7465">
            <w:pPr>
              <w:rPr>
                <w:sz w:val="20"/>
              </w:rPr>
            </w:pPr>
            <w:r w:rsidRPr="006C7465">
              <w:rPr>
                <w:sz w:val="20"/>
              </w:rPr>
              <w:t>г</w:t>
            </w:r>
            <w:r w:rsidRPr="006C7465">
              <w:rPr>
                <w:sz w:val="20"/>
                <w:lang w:val="en-US"/>
              </w:rPr>
              <w:t xml:space="preserve">. </w:t>
            </w:r>
            <w:r w:rsidRPr="006C7465">
              <w:rPr>
                <w:sz w:val="20"/>
              </w:rPr>
              <w:t>Батайск</w:t>
            </w:r>
            <w:r w:rsidRPr="006C7465">
              <w:rPr>
                <w:sz w:val="20"/>
                <w:lang w:val="en-US"/>
              </w:rPr>
              <w:t>, 346880</w:t>
            </w:r>
          </w:p>
        </w:tc>
        <w:tc>
          <w:tcPr>
            <w:tcW w:w="3071" w:type="dxa"/>
            <w:shd w:val="clear" w:color="auto" w:fill="auto"/>
          </w:tcPr>
          <w:p w14:paraId="70BA4A00" w14:textId="77777777" w:rsidR="006C7465" w:rsidRPr="006C7465" w:rsidRDefault="006C7465" w:rsidP="006C7465"/>
        </w:tc>
        <w:tc>
          <w:tcPr>
            <w:tcW w:w="317" w:type="dxa"/>
            <w:shd w:val="clear" w:color="auto" w:fill="auto"/>
          </w:tcPr>
          <w:p w14:paraId="35B5D970" w14:textId="77777777" w:rsidR="006C7465" w:rsidRPr="006C7465" w:rsidRDefault="006C7465" w:rsidP="006C7465">
            <w:pPr>
              <w:rPr>
                <w:lang w:val="en-US"/>
              </w:rPr>
            </w:pPr>
          </w:p>
        </w:tc>
        <w:tc>
          <w:tcPr>
            <w:tcW w:w="33" w:type="dxa"/>
            <w:shd w:val="clear" w:color="auto" w:fill="auto"/>
          </w:tcPr>
          <w:p w14:paraId="1C6365D9" w14:textId="77777777" w:rsidR="006C7465" w:rsidRPr="006C7465" w:rsidRDefault="006C7465" w:rsidP="006C7465">
            <w:pPr>
              <w:rPr>
                <w:lang w:val="en-US"/>
              </w:rPr>
            </w:pPr>
          </w:p>
        </w:tc>
        <w:tc>
          <w:tcPr>
            <w:tcW w:w="1690" w:type="dxa"/>
            <w:shd w:val="clear" w:color="auto" w:fill="auto"/>
            <w:vAlign w:val="center"/>
          </w:tcPr>
          <w:p w14:paraId="2C46E63D" w14:textId="77777777" w:rsidR="006C7465" w:rsidRPr="006C7465" w:rsidRDefault="006C7465" w:rsidP="006C7465">
            <w:pPr>
              <w:jc w:val="center"/>
              <w:rPr>
                <w:sz w:val="20"/>
              </w:rPr>
            </w:pPr>
          </w:p>
        </w:tc>
        <w:tc>
          <w:tcPr>
            <w:tcW w:w="3064" w:type="dxa"/>
            <w:shd w:val="clear" w:color="auto" w:fill="auto"/>
            <w:vAlign w:val="center"/>
          </w:tcPr>
          <w:p w14:paraId="36FB72AD" w14:textId="77777777" w:rsidR="006C7465" w:rsidRPr="006C7465" w:rsidRDefault="006C7465" w:rsidP="006C7465">
            <w:pPr>
              <w:jc w:val="right"/>
              <w:rPr>
                <w:sz w:val="20"/>
                <w:lang w:val="en-US"/>
              </w:rPr>
            </w:pPr>
            <w:r w:rsidRPr="006C7465">
              <w:rPr>
                <w:sz w:val="20"/>
              </w:rPr>
              <w:t>тел</w:t>
            </w:r>
            <w:r w:rsidRPr="006C7465">
              <w:rPr>
                <w:sz w:val="20"/>
                <w:lang w:val="en-US"/>
              </w:rPr>
              <w:t>.: (86354) 5-81-63</w:t>
            </w:r>
          </w:p>
          <w:p w14:paraId="676B1962" w14:textId="77777777" w:rsidR="006C7465" w:rsidRPr="006C7465" w:rsidRDefault="006C7465" w:rsidP="006C7465">
            <w:pPr>
              <w:jc w:val="right"/>
              <w:rPr>
                <w:lang w:val="en-US"/>
              </w:rPr>
            </w:pPr>
            <w:r w:rsidRPr="006C7465">
              <w:rPr>
                <w:sz w:val="20"/>
                <w:lang w:val="en-US"/>
              </w:rPr>
              <w:t xml:space="preserve">       E-mail: tikbataysk@yandex.ru</w:t>
            </w:r>
          </w:p>
        </w:tc>
      </w:tr>
    </w:tbl>
    <w:tbl>
      <w:tblPr>
        <w:tblStyle w:val="11"/>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581"/>
      </w:tblGrid>
      <w:tr w:rsidR="006C7465" w:rsidRPr="006C7465" w14:paraId="78A93FF9" w14:textId="77777777" w:rsidTr="00A85CA2">
        <w:trPr>
          <w:tblCellSpacing w:w="28" w:type="dxa"/>
          <w:jc w:val="center"/>
        </w:trPr>
        <w:tc>
          <w:tcPr>
            <w:tcW w:w="9468" w:type="dxa"/>
          </w:tcPr>
          <w:p w14:paraId="77B51310" w14:textId="77777777" w:rsidR="006C7465" w:rsidRPr="006C7465" w:rsidRDefault="006C7465" w:rsidP="006C7465">
            <w:pPr>
              <w:spacing w:line="276" w:lineRule="auto"/>
              <w:jc w:val="center"/>
              <w:rPr>
                <w:b/>
                <w:sz w:val="28"/>
                <w:szCs w:val="28"/>
              </w:rPr>
            </w:pPr>
            <w:r w:rsidRPr="006C7465">
              <w:rPr>
                <w:b/>
                <w:sz w:val="28"/>
                <w:szCs w:val="28"/>
              </w:rPr>
              <w:t>ПОСТАНОВЛЕНИЕ</w:t>
            </w:r>
          </w:p>
        </w:tc>
      </w:tr>
    </w:tbl>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2947"/>
      </w:tblGrid>
      <w:tr w:rsidR="00171ED8" w:rsidRPr="00171ED8" w14:paraId="16EBB792" w14:textId="77777777" w:rsidTr="008F07EB">
        <w:trPr>
          <w:tblCellSpacing w:w="28" w:type="dxa"/>
          <w:jc w:val="center"/>
        </w:trPr>
        <w:tc>
          <w:tcPr>
            <w:tcW w:w="3073" w:type="dxa"/>
          </w:tcPr>
          <w:p w14:paraId="0ED3E2AD" w14:textId="2211E948" w:rsidR="005D69E1" w:rsidRPr="00171ED8" w:rsidRDefault="00CB1FC9" w:rsidP="00CB1FC9">
            <w:pPr>
              <w:spacing w:line="276" w:lineRule="auto"/>
              <w:jc w:val="both"/>
              <w:rPr>
                <w:b/>
                <w:sz w:val="28"/>
                <w:szCs w:val="28"/>
              </w:rPr>
            </w:pPr>
            <w:r>
              <w:rPr>
                <w:b/>
                <w:sz w:val="28"/>
                <w:szCs w:val="28"/>
              </w:rPr>
              <w:t>18</w:t>
            </w:r>
            <w:r w:rsidR="00A6114F">
              <w:rPr>
                <w:b/>
                <w:sz w:val="28"/>
                <w:szCs w:val="28"/>
              </w:rPr>
              <w:t xml:space="preserve"> </w:t>
            </w:r>
            <w:r w:rsidR="006C7465">
              <w:rPr>
                <w:b/>
                <w:sz w:val="28"/>
                <w:szCs w:val="28"/>
              </w:rPr>
              <w:t>декабря</w:t>
            </w:r>
            <w:r w:rsidR="005D69E1" w:rsidRPr="00B55FE4">
              <w:rPr>
                <w:b/>
                <w:sz w:val="28"/>
                <w:szCs w:val="28"/>
              </w:rPr>
              <w:t xml:space="preserve"> 20</w:t>
            </w:r>
            <w:r w:rsidR="008F07EB">
              <w:rPr>
                <w:b/>
                <w:sz w:val="28"/>
                <w:szCs w:val="28"/>
              </w:rPr>
              <w:t>2</w:t>
            </w:r>
            <w:r w:rsidR="006C7465">
              <w:rPr>
                <w:b/>
                <w:sz w:val="28"/>
                <w:szCs w:val="28"/>
              </w:rPr>
              <w:t>4</w:t>
            </w:r>
            <w:r w:rsidR="005D69E1" w:rsidRPr="00B55FE4">
              <w:rPr>
                <w:b/>
                <w:sz w:val="28"/>
                <w:szCs w:val="28"/>
              </w:rPr>
              <w:t xml:space="preserve"> года</w:t>
            </w:r>
          </w:p>
        </w:tc>
        <w:tc>
          <w:tcPr>
            <w:tcW w:w="3421" w:type="dxa"/>
          </w:tcPr>
          <w:p w14:paraId="71ABB5E6" w14:textId="77777777" w:rsidR="005D69E1" w:rsidRPr="00171ED8" w:rsidRDefault="005D69E1" w:rsidP="008F07EB">
            <w:pPr>
              <w:spacing w:line="276" w:lineRule="auto"/>
              <w:jc w:val="both"/>
              <w:rPr>
                <w:b/>
                <w:sz w:val="28"/>
                <w:szCs w:val="28"/>
              </w:rPr>
            </w:pPr>
          </w:p>
        </w:tc>
        <w:tc>
          <w:tcPr>
            <w:tcW w:w="2863" w:type="dxa"/>
          </w:tcPr>
          <w:p w14:paraId="636E3B74" w14:textId="259E79AC" w:rsidR="005D69E1" w:rsidRPr="00171ED8" w:rsidRDefault="00865F17" w:rsidP="00CB1FC9">
            <w:pPr>
              <w:spacing w:line="276" w:lineRule="auto"/>
              <w:jc w:val="right"/>
              <w:rPr>
                <w:b/>
                <w:sz w:val="28"/>
                <w:szCs w:val="28"/>
              </w:rPr>
            </w:pPr>
            <w:r>
              <w:rPr>
                <w:b/>
                <w:sz w:val="28"/>
                <w:szCs w:val="28"/>
              </w:rPr>
              <w:t xml:space="preserve">№ </w:t>
            </w:r>
            <w:r w:rsidR="006C7465">
              <w:rPr>
                <w:b/>
                <w:sz w:val="28"/>
                <w:szCs w:val="28"/>
              </w:rPr>
              <w:t>146</w:t>
            </w:r>
            <w:r w:rsidR="008F07EB">
              <w:rPr>
                <w:b/>
                <w:sz w:val="28"/>
                <w:szCs w:val="28"/>
              </w:rPr>
              <w:t>-1</w:t>
            </w:r>
          </w:p>
        </w:tc>
      </w:tr>
      <w:tr w:rsidR="00171ED8" w:rsidRPr="00171ED8" w14:paraId="66F6187A" w14:textId="77777777" w:rsidTr="008F07EB">
        <w:trPr>
          <w:tblCellSpacing w:w="28" w:type="dxa"/>
          <w:jc w:val="center"/>
        </w:trPr>
        <w:tc>
          <w:tcPr>
            <w:tcW w:w="3073" w:type="dxa"/>
          </w:tcPr>
          <w:p w14:paraId="6BEE1B20" w14:textId="77777777" w:rsidR="005D69E1" w:rsidRPr="00171ED8" w:rsidRDefault="005D69E1" w:rsidP="008F07EB">
            <w:pPr>
              <w:spacing w:line="276" w:lineRule="auto"/>
              <w:jc w:val="both"/>
              <w:rPr>
                <w:b/>
                <w:sz w:val="28"/>
                <w:szCs w:val="28"/>
              </w:rPr>
            </w:pPr>
          </w:p>
        </w:tc>
        <w:tc>
          <w:tcPr>
            <w:tcW w:w="3421" w:type="dxa"/>
          </w:tcPr>
          <w:p w14:paraId="28939895" w14:textId="77777777" w:rsidR="005D69E1" w:rsidRPr="00171ED8" w:rsidRDefault="005D69E1" w:rsidP="008F07EB">
            <w:pPr>
              <w:spacing w:line="276" w:lineRule="auto"/>
              <w:jc w:val="center"/>
              <w:rPr>
                <w:b/>
                <w:sz w:val="28"/>
                <w:szCs w:val="28"/>
              </w:rPr>
            </w:pPr>
            <w:r w:rsidRPr="00171ED8">
              <w:rPr>
                <w:sz w:val="28"/>
                <w:szCs w:val="28"/>
              </w:rPr>
              <w:t>город Батайск</w:t>
            </w:r>
          </w:p>
        </w:tc>
        <w:tc>
          <w:tcPr>
            <w:tcW w:w="2863" w:type="dxa"/>
          </w:tcPr>
          <w:p w14:paraId="41514CA4" w14:textId="77777777" w:rsidR="005D69E1" w:rsidRPr="00171ED8" w:rsidRDefault="005D69E1" w:rsidP="008F07EB">
            <w:pPr>
              <w:spacing w:line="276" w:lineRule="auto"/>
              <w:jc w:val="both"/>
              <w:rPr>
                <w:b/>
                <w:sz w:val="28"/>
                <w:szCs w:val="28"/>
              </w:rPr>
            </w:pPr>
          </w:p>
        </w:tc>
      </w:tr>
      <w:tr w:rsidR="00171ED8" w:rsidRPr="00171ED8" w14:paraId="4C252539" w14:textId="77777777" w:rsidTr="008F07EB">
        <w:trPr>
          <w:tblCellSpacing w:w="28" w:type="dxa"/>
          <w:jc w:val="center"/>
        </w:trPr>
        <w:tc>
          <w:tcPr>
            <w:tcW w:w="9469" w:type="dxa"/>
            <w:gridSpan w:val="3"/>
          </w:tcPr>
          <w:p w14:paraId="505DA328" w14:textId="77777777" w:rsidR="006C7465" w:rsidRDefault="006C7465" w:rsidP="008F07EB">
            <w:pPr>
              <w:spacing w:line="276" w:lineRule="auto"/>
              <w:jc w:val="center"/>
              <w:rPr>
                <w:b/>
                <w:bCs/>
                <w:sz w:val="28"/>
              </w:rPr>
            </w:pPr>
          </w:p>
          <w:p w14:paraId="0A15E58D" w14:textId="26C0DFFD" w:rsidR="005D69E1" w:rsidRPr="00171ED8" w:rsidRDefault="005D69E1" w:rsidP="008F07EB">
            <w:pPr>
              <w:spacing w:line="276" w:lineRule="auto"/>
              <w:jc w:val="center"/>
              <w:rPr>
                <w:b/>
                <w:bCs/>
                <w:sz w:val="28"/>
              </w:rPr>
            </w:pPr>
            <w:r w:rsidRPr="00171ED8">
              <w:rPr>
                <w:b/>
                <w:bCs/>
                <w:sz w:val="28"/>
              </w:rPr>
              <w:t xml:space="preserve">О сборе предложений </w:t>
            </w:r>
          </w:p>
          <w:p w14:paraId="051414EA" w14:textId="77777777" w:rsidR="005D69E1" w:rsidRPr="00171ED8" w:rsidRDefault="005D69E1" w:rsidP="008F07EB">
            <w:pPr>
              <w:spacing w:line="276" w:lineRule="auto"/>
              <w:jc w:val="center"/>
              <w:rPr>
                <w:b/>
                <w:bCs/>
                <w:sz w:val="28"/>
              </w:rPr>
            </w:pPr>
            <w:r w:rsidRPr="00171ED8">
              <w:rPr>
                <w:b/>
                <w:bCs/>
                <w:sz w:val="28"/>
              </w:rPr>
              <w:t xml:space="preserve">для дополнительного зачисления в резерв </w:t>
            </w:r>
          </w:p>
          <w:p w14:paraId="6E72FB72" w14:textId="77777777" w:rsidR="005D69E1" w:rsidRPr="00171ED8" w:rsidRDefault="005D69E1" w:rsidP="00C822E9">
            <w:pPr>
              <w:spacing w:line="276" w:lineRule="auto"/>
              <w:jc w:val="center"/>
              <w:rPr>
                <w:b/>
                <w:sz w:val="28"/>
                <w:szCs w:val="28"/>
              </w:rPr>
            </w:pPr>
            <w:r w:rsidRPr="00171ED8">
              <w:rPr>
                <w:b/>
                <w:bCs/>
                <w:sz w:val="28"/>
              </w:rPr>
              <w:t>составов участковых комиссий на территории города Батайска</w:t>
            </w:r>
          </w:p>
        </w:tc>
      </w:tr>
    </w:tbl>
    <w:p w14:paraId="4811C942" w14:textId="77777777" w:rsidR="005D69E1" w:rsidRPr="00171ED8" w:rsidRDefault="005D69E1" w:rsidP="00782C6B">
      <w:pPr>
        <w:ind w:firstLine="426"/>
        <w:jc w:val="both"/>
        <w:rPr>
          <w:b/>
          <w:sz w:val="28"/>
          <w:szCs w:val="28"/>
        </w:rPr>
      </w:pPr>
    </w:p>
    <w:p w14:paraId="6D62C2BD" w14:textId="77777777" w:rsidR="005D69E1" w:rsidRPr="00171ED8" w:rsidRDefault="005D69E1" w:rsidP="00782C6B">
      <w:pPr>
        <w:ind w:firstLine="426"/>
        <w:jc w:val="both"/>
        <w:rPr>
          <w:sz w:val="28"/>
          <w:szCs w:val="28"/>
        </w:rPr>
      </w:pPr>
      <w:r w:rsidRPr="00171ED8">
        <w:rPr>
          <w:sz w:val="28"/>
          <w:szCs w:val="20"/>
        </w:rPr>
        <w:t>В соответствии с пунктом 5</w:t>
      </w:r>
      <w:r w:rsidRPr="00171ED8">
        <w:rPr>
          <w:sz w:val="28"/>
          <w:szCs w:val="20"/>
          <w:vertAlign w:val="superscript"/>
        </w:rPr>
        <w:t>1</w:t>
      </w:r>
      <w:r w:rsidRPr="00171ED8">
        <w:rPr>
          <w:sz w:val="28"/>
          <w:szCs w:val="20"/>
        </w:rPr>
        <w:t xml:space="preserve"> статьи 27 Федерального закона от 12.06.2002 № 67-ФЗ «Об основных гарантиях избирательных прав и права на участие в референдуме граждан Российской Федерации», пунктами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14:paraId="00D5BDBB" w14:textId="77777777" w:rsidR="008F07EB" w:rsidRDefault="005D69E1" w:rsidP="00782C6B">
      <w:pPr>
        <w:ind w:firstLine="426"/>
        <w:jc w:val="center"/>
        <w:rPr>
          <w:sz w:val="28"/>
          <w:szCs w:val="28"/>
        </w:rPr>
      </w:pPr>
      <w:r w:rsidRPr="00171ED8">
        <w:rPr>
          <w:sz w:val="28"/>
          <w:szCs w:val="28"/>
        </w:rPr>
        <w:t>Территориальная избирательная комиссия города Батайска</w:t>
      </w:r>
    </w:p>
    <w:p w14:paraId="22DC6628" w14:textId="77777777" w:rsidR="005D69E1" w:rsidRPr="00171ED8" w:rsidRDefault="008F07EB" w:rsidP="00782C6B">
      <w:pPr>
        <w:ind w:firstLine="426"/>
        <w:jc w:val="center"/>
        <w:rPr>
          <w:sz w:val="28"/>
          <w:szCs w:val="28"/>
        </w:rPr>
      </w:pPr>
      <w:r>
        <w:rPr>
          <w:sz w:val="28"/>
          <w:szCs w:val="28"/>
        </w:rPr>
        <w:t>Ростовской области</w:t>
      </w:r>
    </w:p>
    <w:p w14:paraId="7C47E159" w14:textId="77777777" w:rsidR="005D69E1" w:rsidRPr="00171ED8" w:rsidRDefault="005D69E1" w:rsidP="00782C6B">
      <w:pPr>
        <w:ind w:firstLine="426"/>
        <w:jc w:val="both"/>
        <w:rPr>
          <w:b/>
          <w:sz w:val="28"/>
          <w:szCs w:val="28"/>
        </w:rPr>
      </w:pPr>
    </w:p>
    <w:p w14:paraId="6C9D1059" w14:textId="77777777" w:rsidR="005D69E1" w:rsidRPr="00171ED8" w:rsidRDefault="005D69E1" w:rsidP="00782C6B">
      <w:pPr>
        <w:ind w:firstLine="426"/>
        <w:jc w:val="center"/>
        <w:rPr>
          <w:b/>
          <w:sz w:val="28"/>
          <w:szCs w:val="28"/>
        </w:rPr>
      </w:pPr>
      <w:r w:rsidRPr="00171ED8">
        <w:rPr>
          <w:b/>
          <w:sz w:val="28"/>
          <w:szCs w:val="28"/>
        </w:rPr>
        <w:t>ПОСТАНОВЛЯЕТ:</w:t>
      </w:r>
    </w:p>
    <w:p w14:paraId="6089160C" w14:textId="77777777" w:rsidR="005D69E1" w:rsidRPr="00171ED8" w:rsidRDefault="005D69E1" w:rsidP="00782C6B">
      <w:pPr>
        <w:ind w:firstLine="426"/>
        <w:jc w:val="center"/>
        <w:rPr>
          <w:b/>
          <w:sz w:val="28"/>
          <w:szCs w:val="28"/>
        </w:rPr>
      </w:pPr>
    </w:p>
    <w:p w14:paraId="061FC3F9" w14:textId="48F729FC" w:rsidR="005D69E1" w:rsidRPr="00171ED8" w:rsidRDefault="005D69E1" w:rsidP="00782C6B">
      <w:pPr>
        <w:ind w:firstLine="425"/>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комиссий на территории города </w:t>
      </w:r>
      <w:r w:rsidR="005711FE" w:rsidRPr="00171ED8">
        <w:rPr>
          <w:sz w:val="28"/>
          <w:szCs w:val="20"/>
        </w:rPr>
        <w:t>Батайска Ростовской области</w:t>
      </w:r>
      <w:r w:rsidR="00A6114F">
        <w:rPr>
          <w:sz w:val="28"/>
          <w:szCs w:val="20"/>
        </w:rPr>
        <w:t xml:space="preserve"> </w:t>
      </w:r>
      <w:r w:rsidRPr="00C822E9">
        <w:rPr>
          <w:sz w:val="28"/>
          <w:szCs w:val="20"/>
        </w:rPr>
        <w:t>в период с</w:t>
      </w:r>
      <w:r w:rsidR="00A6114F">
        <w:rPr>
          <w:sz w:val="28"/>
          <w:szCs w:val="20"/>
        </w:rPr>
        <w:t xml:space="preserve"> </w:t>
      </w:r>
      <w:r w:rsidR="00782C6B">
        <w:rPr>
          <w:sz w:val="28"/>
          <w:szCs w:val="20"/>
        </w:rPr>
        <w:t>13 января</w:t>
      </w:r>
      <w:r w:rsidR="008F07EB">
        <w:rPr>
          <w:sz w:val="28"/>
          <w:szCs w:val="20"/>
        </w:rPr>
        <w:t xml:space="preserve"> 202</w:t>
      </w:r>
      <w:r w:rsidR="005E7081">
        <w:rPr>
          <w:sz w:val="28"/>
          <w:szCs w:val="20"/>
        </w:rPr>
        <w:t>5</w:t>
      </w:r>
      <w:r w:rsidR="00FE33E3">
        <w:rPr>
          <w:sz w:val="28"/>
          <w:szCs w:val="20"/>
        </w:rPr>
        <w:t xml:space="preserve"> года</w:t>
      </w:r>
      <w:r w:rsidRPr="00C822E9">
        <w:rPr>
          <w:sz w:val="28"/>
          <w:szCs w:val="20"/>
        </w:rPr>
        <w:t xml:space="preserve"> по </w:t>
      </w:r>
      <w:r w:rsidR="00782C6B">
        <w:rPr>
          <w:sz w:val="28"/>
          <w:szCs w:val="20"/>
        </w:rPr>
        <w:t>03</w:t>
      </w:r>
      <w:r w:rsidR="009F40AF">
        <w:rPr>
          <w:sz w:val="28"/>
          <w:szCs w:val="20"/>
        </w:rPr>
        <w:t xml:space="preserve"> </w:t>
      </w:r>
      <w:r w:rsidR="00782C6B">
        <w:rPr>
          <w:sz w:val="28"/>
          <w:szCs w:val="20"/>
        </w:rPr>
        <w:t>февраля</w:t>
      </w:r>
      <w:r w:rsidRPr="00C822E9">
        <w:rPr>
          <w:sz w:val="28"/>
          <w:szCs w:val="20"/>
        </w:rPr>
        <w:t xml:space="preserve"> 20</w:t>
      </w:r>
      <w:r w:rsidR="008F07EB">
        <w:rPr>
          <w:sz w:val="28"/>
          <w:szCs w:val="20"/>
        </w:rPr>
        <w:t>2</w:t>
      </w:r>
      <w:r w:rsidR="005E7081">
        <w:rPr>
          <w:sz w:val="28"/>
          <w:szCs w:val="20"/>
        </w:rPr>
        <w:t>5</w:t>
      </w:r>
      <w:r w:rsidRPr="00C822E9">
        <w:rPr>
          <w:sz w:val="28"/>
          <w:szCs w:val="20"/>
        </w:rPr>
        <w:t xml:space="preserve"> года.</w:t>
      </w:r>
    </w:p>
    <w:p w14:paraId="0BADD35E" w14:textId="77777777" w:rsidR="005D69E1" w:rsidRPr="00171ED8" w:rsidRDefault="005D69E1" w:rsidP="00782C6B">
      <w:pPr>
        <w:ind w:firstLine="425"/>
        <w:jc w:val="both"/>
        <w:rPr>
          <w:sz w:val="28"/>
          <w:szCs w:val="20"/>
        </w:rPr>
      </w:pPr>
      <w:r w:rsidRPr="00171ED8">
        <w:rPr>
          <w:sz w:val="28"/>
          <w:szCs w:val="20"/>
        </w:rPr>
        <w:t>2. </w:t>
      </w:r>
      <w:r w:rsidR="00431B2A">
        <w:rPr>
          <w:sz w:val="28"/>
          <w:szCs w:val="28"/>
        </w:rPr>
        <w:t xml:space="preserve">Главному </w:t>
      </w:r>
      <w:r w:rsidR="00431B2A" w:rsidRPr="00C830CD">
        <w:rPr>
          <w:sz w:val="28"/>
          <w:szCs w:val="28"/>
        </w:rPr>
        <w:t>специалист</w:t>
      </w:r>
      <w:r w:rsidR="00431B2A">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территориального комплекса средств автоматиз</w:t>
      </w:r>
      <w:r w:rsidR="00431B2A">
        <w:rPr>
          <w:sz w:val="28"/>
          <w:szCs w:val="28"/>
        </w:rPr>
        <w:t xml:space="preserve">ации города Батайска Ростовской области </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 xml:space="preserve">в составов участковых комиссий </w:t>
      </w:r>
      <w:r w:rsidRPr="00171ED8">
        <w:rPr>
          <w:sz w:val="28"/>
          <w:szCs w:val="20"/>
        </w:rPr>
        <w:t xml:space="preserve">в ГАС «Выборы» в </w:t>
      </w:r>
      <w:r w:rsidRPr="00171ED8">
        <w:rPr>
          <w:sz w:val="28"/>
          <w:szCs w:val="20"/>
        </w:rPr>
        <w:lastRenderedPageBreak/>
        <w:t>соответствии с Регламентом использования Государственной</w:t>
      </w:r>
      <w:r w:rsidR="00A6114F">
        <w:rPr>
          <w:sz w:val="28"/>
          <w:szCs w:val="20"/>
        </w:rPr>
        <w:t xml:space="preserve"> </w:t>
      </w:r>
      <w:r w:rsidRPr="00171ED8">
        <w:rPr>
          <w:sz w:val="28"/>
          <w:szCs w:val="20"/>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2692818F" w14:textId="77777777" w:rsidR="005D69E1" w:rsidRPr="00171ED8" w:rsidRDefault="005D69E1" w:rsidP="00782C6B">
      <w:pPr>
        <w:ind w:firstLine="425"/>
        <w:jc w:val="both"/>
        <w:rPr>
          <w:sz w:val="28"/>
          <w:szCs w:val="20"/>
        </w:rPr>
      </w:pPr>
      <w:r w:rsidRPr="00171ED8">
        <w:rPr>
          <w:sz w:val="28"/>
          <w:szCs w:val="20"/>
        </w:rPr>
        <w:t>3. </w:t>
      </w:r>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00A6114F">
        <w:rPr>
          <w:sz w:val="28"/>
          <w:szCs w:val="20"/>
        </w:rPr>
        <w:t xml:space="preserve"> </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«МП БИА Вперёд»</w:t>
      </w:r>
      <w:r w:rsidRPr="00624970">
        <w:rPr>
          <w:sz w:val="28"/>
          <w:szCs w:val="28"/>
        </w:rPr>
        <w:t xml:space="preserve">, </w:t>
      </w:r>
      <w:r w:rsidRPr="00171ED8">
        <w:rPr>
          <w:sz w:val="28"/>
          <w:szCs w:val="28"/>
        </w:rPr>
        <w:t>разме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
    <w:p w14:paraId="5D811E91" w14:textId="77777777" w:rsidR="005D69E1" w:rsidRPr="00171ED8" w:rsidRDefault="005D69E1" w:rsidP="00782C6B">
      <w:pPr>
        <w:ind w:firstLine="425"/>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14:paraId="3D7E95CA" w14:textId="6C171172" w:rsidR="005D69E1" w:rsidRPr="00171ED8" w:rsidRDefault="008F07EB" w:rsidP="00782C6B">
      <w:pPr>
        <w:ind w:firstLine="425"/>
        <w:jc w:val="both"/>
        <w:rPr>
          <w:sz w:val="28"/>
          <w:szCs w:val="28"/>
        </w:rPr>
      </w:pPr>
      <w:r>
        <w:rPr>
          <w:sz w:val="28"/>
          <w:szCs w:val="28"/>
        </w:rPr>
        <w:t xml:space="preserve">6. Контроль </w:t>
      </w:r>
      <w:r w:rsidR="00946A6A">
        <w:rPr>
          <w:sz w:val="28"/>
          <w:szCs w:val="28"/>
        </w:rPr>
        <w:t>над</w:t>
      </w:r>
      <w:r w:rsidR="005D69E1" w:rsidRPr="00171ED8">
        <w:rPr>
          <w:sz w:val="28"/>
          <w:szCs w:val="28"/>
        </w:rPr>
        <w:t xml:space="preserve">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proofErr w:type="spellStart"/>
      <w:r w:rsidR="00C822E9">
        <w:rPr>
          <w:sz w:val="28"/>
          <w:szCs w:val="28"/>
        </w:rPr>
        <w:t>Радачинского</w:t>
      </w:r>
      <w:proofErr w:type="spellEnd"/>
      <w:r w:rsidR="00C822E9">
        <w:rPr>
          <w:sz w:val="28"/>
          <w:szCs w:val="28"/>
        </w:rPr>
        <w:t xml:space="preserve"> Ю.Н</w:t>
      </w:r>
      <w:r w:rsidR="00DA15E4" w:rsidRPr="00171ED8">
        <w:rPr>
          <w:sz w:val="28"/>
          <w:szCs w:val="28"/>
        </w:rPr>
        <w:t>.</w:t>
      </w:r>
    </w:p>
    <w:p w14:paraId="3C453C8D" w14:textId="77777777" w:rsidR="005D69E1" w:rsidRPr="00171ED8" w:rsidRDefault="005D69E1" w:rsidP="00782C6B">
      <w:pPr>
        <w:ind w:firstLine="426"/>
        <w:jc w:val="both"/>
        <w:rPr>
          <w:sz w:val="28"/>
          <w:szCs w:val="28"/>
        </w:rPr>
      </w:pPr>
    </w:p>
    <w:p w14:paraId="4730C2B7" w14:textId="77777777" w:rsidR="005D69E1" w:rsidRPr="00171ED8" w:rsidRDefault="005D69E1" w:rsidP="00A65D08">
      <w:pPr>
        <w:spacing w:before="120" w:after="120" w:line="276" w:lineRule="auto"/>
        <w:ind w:firstLine="426"/>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224"/>
        <w:gridCol w:w="2552"/>
        <w:gridCol w:w="2805"/>
      </w:tblGrid>
      <w:tr w:rsidR="00171ED8" w:rsidRPr="00171ED8" w14:paraId="48CD775C" w14:textId="77777777" w:rsidTr="00370C0F">
        <w:trPr>
          <w:tblCellSpacing w:w="28" w:type="dxa"/>
          <w:jc w:val="center"/>
        </w:trPr>
        <w:tc>
          <w:tcPr>
            <w:tcW w:w="4140" w:type="dxa"/>
          </w:tcPr>
          <w:p w14:paraId="34AAC9FC" w14:textId="77777777" w:rsidR="005D69E1" w:rsidRPr="00171ED8" w:rsidRDefault="005D69E1" w:rsidP="008F07EB">
            <w:pPr>
              <w:jc w:val="both"/>
              <w:rPr>
                <w:sz w:val="28"/>
                <w:szCs w:val="28"/>
              </w:rPr>
            </w:pPr>
            <w:r w:rsidRPr="00171ED8">
              <w:rPr>
                <w:sz w:val="28"/>
                <w:szCs w:val="28"/>
              </w:rPr>
              <w:t>Председатель комиссии</w:t>
            </w:r>
          </w:p>
        </w:tc>
        <w:tc>
          <w:tcPr>
            <w:tcW w:w="2496" w:type="dxa"/>
          </w:tcPr>
          <w:p w14:paraId="1713AAC8" w14:textId="77777777" w:rsidR="005D69E1" w:rsidRPr="00171ED8" w:rsidRDefault="005D69E1" w:rsidP="008F07EB">
            <w:pPr>
              <w:jc w:val="both"/>
              <w:rPr>
                <w:sz w:val="28"/>
                <w:szCs w:val="28"/>
              </w:rPr>
            </w:pPr>
          </w:p>
        </w:tc>
        <w:tc>
          <w:tcPr>
            <w:tcW w:w="2721" w:type="dxa"/>
          </w:tcPr>
          <w:p w14:paraId="688B7326" w14:textId="77777777" w:rsidR="005D69E1" w:rsidRPr="00264DCD" w:rsidRDefault="00791079" w:rsidP="008F07EB">
            <w:pPr>
              <w:rPr>
                <w:sz w:val="28"/>
                <w:szCs w:val="28"/>
              </w:rPr>
            </w:pPr>
            <w:r w:rsidRPr="00264DCD">
              <w:rPr>
                <w:sz w:val="28"/>
                <w:szCs w:val="28"/>
              </w:rPr>
              <w:t>Ю.Н. Радачинский</w:t>
            </w:r>
          </w:p>
        </w:tc>
      </w:tr>
      <w:tr w:rsidR="00171ED8" w:rsidRPr="00171ED8" w14:paraId="7B316536" w14:textId="77777777" w:rsidTr="00370C0F">
        <w:trPr>
          <w:tblCellSpacing w:w="28" w:type="dxa"/>
          <w:jc w:val="center"/>
        </w:trPr>
        <w:tc>
          <w:tcPr>
            <w:tcW w:w="4140" w:type="dxa"/>
          </w:tcPr>
          <w:p w14:paraId="0D68D63F" w14:textId="77777777" w:rsidR="005D69E1" w:rsidRPr="00171ED8" w:rsidRDefault="005D69E1" w:rsidP="008F07EB">
            <w:pPr>
              <w:jc w:val="both"/>
              <w:rPr>
                <w:sz w:val="16"/>
                <w:szCs w:val="16"/>
              </w:rPr>
            </w:pPr>
          </w:p>
        </w:tc>
        <w:tc>
          <w:tcPr>
            <w:tcW w:w="2496" w:type="dxa"/>
          </w:tcPr>
          <w:p w14:paraId="09EFEFDA" w14:textId="77777777" w:rsidR="005D69E1" w:rsidRPr="00171ED8" w:rsidRDefault="005D69E1" w:rsidP="008F07EB">
            <w:pPr>
              <w:jc w:val="both"/>
              <w:rPr>
                <w:sz w:val="16"/>
                <w:szCs w:val="16"/>
              </w:rPr>
            </w:pPr>
          </w:p>
        </w:tc>
        <w:tc>
          <w:tcPr>
            <w:tcW w:w="2721" w:type="dxa"/>
          </w:tcPr>
          <w:p w14:paraId="54D1442D" w14:textId="77777777" w:rsidR="005D69E1" w:rsidRPr="00264DCD" w:rsidRDefault="005D69E1" w:rsidP="008F07EB">
            <w:pPr>
              <w:jc w:val="right"/>
              <w:rPr>
                <w:sz w:val="16"/>
                <w:szCs w:val="16"/>
              </w:rPr>
            </w:pPr>
          </w:p>
        </w:tc>
      </w:tr>
      <w:tr w:rsidR="00171ED8" w:rsidRPr="00171ED8" w14:paraId="4D13CF21" w14:textId="77777777" w:rsidTr="00370C0F">
        <w:trPr>
          <w:tblCellSpacing w:w="28" w:type="dxa"/>
          <w:jc w:val="center"/>
        </w:trPr>
        <w:tc>
          <w:tcPr>
            <w:tcW w:w="4140" w:type="dxa"/>
          </w:tcPr>
          <w:p w14:paraId="3104B3EA" w14:textId="77777777"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14:paraId="1C76F60C" w14:textId="77777777" w:rsidR="005D69E1" w:rsidRPr="00171ED8" w:rsidRDefault="005D69E1" w:rsidP="008F07EB">
            <w:pPr>
              <w:jc w:val="both"/>
              <w:rPr>
                <w:sz w:val="28"/>
                <w:szCs w:val="28"/>
              </w:rPr>
            </w:pPr>
          </w:p>
        </w:tc>
        <w:tc>
          <w:tcPr>
            <w:tcW w:w="2721" w:type="dxa"/>
          </w:tcPr>
          <w:p w14:paraId="1AC9DC44" w14:textId="77777777" w:rsidR="005D69E1" w:rsidRPr="00264DCD" w:rsidRDefault="008F07EB" w:rsidP="008F07EB">
            <w:pPr>
              <w:rPr>
                <w:sz w:val="28"/>
                <w:szCs w:val="28"/>
              </w:rPr>
            </w:pPr>
            <w:r>
              <w:rPr>
                <w:sz w:val="28"/>
                <w:szCs w:val="28"/>
              </w:rPr>
              <w:t>О.Ф. Алтухова</w:t>
            </w:r>
          </w:p>
        </w:tc>
      </w:tr>
    </w:tbl>
    <w:p w14:paraId="0BFE0832" w14:textId="77777777" w:rsidR="008F07EB" w:rsidRPr="00171ED8" w:rsidRDefault="008F07EB" w:rsidP="00DA15E4">
      <w:pPr>
        <w:ind w:firstLine="426"/>
        <w:jc w:val="both"/>
        <w:rPr>
          <w:sz w:val="28"/>
          <w:szCs w:val="28"/>
        </w:rPr>
      </w:pPr>
    </w:p>
    <w:p w14:paraId="2B8D2C86" w14:textId="77777777" w:rsidR="00171ED8" w:rsidRPr="00171ED8" w:rsidRDefault="00171ED8" w:rsidP="00DA15E4">
      <w:pPr>
        <w:ind w:firstLine="426"/>
        <w:jc w:val="both"/>
        <w:rPr>
          <w:sz w:val="28"/>
          <w:szCs w:val="28"/>
        </w:rPr>
      </w:pPr>
    </w:p>
    <w:p w14:paraId="61F1D9A8" w14:textId="77777777" w:rsidR="00171ED8" w:rsidRPr="00171ED8" w:rsidRDefault="00171ED8" w:rsidP="00DA15E4">
      <w:pPr>
        <w:ind w:firstLine="426"/>
        <w:jc w:val="both"/>
        <w:rPr>
          <w:sz w:val="28"/>
          <w:szCs w:val="28"/>
        </w:rPr>
      </w:pPr>
    </w:p>
    <w:p w14:paraId="1637FF17" w14:textId="77777777" w:rsidR="00171ED8" w:rsidRDefault="00171ED8" w:rsidP="00DA15E4">
      <w:pPr>
        <w:ind w:firstLine="426"/>
        <w:jc w:val="both"/>
        <w:rPr>
          <w:sz w:val="28"/>
          <w:szCs w:val="28"/>
        </w:rPr>
      </w:pPr>
    </w:p>
    <w:p w14:paraId="7D41CEE6" w14:textId="77777777" w:rsidR="008D658C" w:rsidRDefault="008D658C" w:rsidP="00DA15E4">
      <w:pPr>
        <w:ind w:firstLine="426"/>
        <w:jc w:val="both"/>
        <w:rPr>
          <w:sz w:val="28"/>
          <w:szCs w:val="28"/>
        </w:rPr>
      </w:pPr>
    </w:p>
    <w:p w14:paraId="60AB3A93" w14:textId="77777777" w:rsidR="008D658C" w:rsidRDefault="008D658C" w:rsidP="00DA15E4">
      <w:pPr>
        <w:ind w:firstLine="426"/>
        <w:jc w:val="both"/>
        <w:rPr>
          <w:sz w:val="28"/>
          <w:szCs w:val="28"/>
        </w:rPr>
      </w:pPr>
    </w:p>
    <w:p w14:paraId="23F2FE55" w14:textId="38065B25" w:rsidR="008D658C" w:rsidRDefault="008D658C" w:rsidP="00DA15E4">
      <w:pPr>
        <w:ind w:firstLine="426"/>
        <w:jc w:val="both"/>
        <w:rPr>
          <w:sz w:val="28"/>
          <w:szCs w:val="28"/>
        </w:rPr>
      </w:pPr>
    </w:p>
    <w:p w14:paraId="66E366F1" w14:textId="3CF116D9" w:rsidR="00782C6B" w:rsidRDefault="00782C6B" w:rsidP="00DA15E4">
      <w:pPr>
        <w:ind w:firstLine="426"/>
        <w:jc w:val="both"/>
        <w:rPr>
          <w:sz w:val="28"/>
          <w:szCs w:val="28"/>
        </w:rPr>
      </w:pPr>
    </w:p>
    <w:p w14:paraId="080660DF" w14:textId="77BEFCE9" w:rsidR="00782C6B" w:rsidRDefault="00782C6B" w:rsidP="00DA15E4">
      <w:pPr>
        <w:ind w:firstLine="426"/>
        <w:jc w:val="both"/>
        <w:rPr>
          <w:sz w:val="28"/>
          <w:szCs w:val="28"/>
        </w:rPr>
      </w:pPr>
    </w:p>
    <w:p w14:paraId="74F975CC" w14:textId="2128F664" w:rsidR="00782C6B" w:rsidRDefault="00782C6B" w:rsidP="00DA15E4">
      <w:pPr>
        <w:ind w:firstLine="426"/>
        <w:jc w:val="both"/>
        <w:rPr>
          <w:sz w:val="28"/>
          <w:szCs w:val="28"/>
        </w:rPr>
      </w:pPr>
    </w:p>
    <w:p w14:paraId="3B8127BB" w14:textId="64DDFCC2" w:rsidR="00782C6B" w:rsidRDefault="00782C6B" w:rsidP="00DA15E4">
      <w:pPr>
        <w:ind w:firstLine="426"/>
        <w:jc w:val="both"/>
        <w:rPr>
          <w:sz w:val="28"/>
          <w:szCs w:val="28"/>
        </w:rPr>
      </w:pPr>
    </w:p>
    <w:p w14:paraId="333697C9" w14:textId="5069D6C8" w:rsidR="00782C6B" w:rsidRDefault="00782C6B" w:rsidP="00DA15E4">
      <w:pPr>
        <w:ind w:firstLine="426"/>
        <w:jc w:val="both"/>
        <w:rPr>
          <w:sz w:val="28"/>
          <w:szCs w:val="28"/>
        </w:rPr>
      </w:pPr>
    </w:p>
    <w:p w14:paraId="07618B8E" w14:textId="44337258" w:rsidR="00782C6B" w:rsidRDefault="00782C6B" w:rsidP="00DA15E4">
      <w:pPr>
        <w:ind w:firstLine="426"/>
        <w:jc w:val="both"/>
        <w:rPr>
          <w:sz w:val="28"/>
          <w:szCs w:val="28"/>
        </w:rPr>
      </w:pPr>
    </w:p>
    <w:p w14:paraId="04B676CF" w14:textId="77777777" w:rsidR="00782C6B" w:rsidRPr="00171ED8" w:rsidRDefault="00782C6B" w:rsidP="00DA15E4">
      <w:pPr>
        <w:ind w:firstLine="426"/>
        <w:jc w:val="both"/>
        <w:rPr>
          <w:sz w:val="28"/>
          <w:szCs w:val="28"/>
        </w:rPr>
      </w:pPr>
    </w:p>
    <w:p w14:paraId="3C13D00E" w14:textId="77777777" w:rsidR="005103AC" w:rsidRPr="005103AC" w:rsidRDefault="005103AC" w:rsidP="005103AC"/>
    <w:p w14:paraId="5F21865F" w14:textId="77777777" w:rsidR="0062246C" w:rsidRPr="0062246C" w:rsidRDefault="0062246C" w:rsidP="00AD215F">
      <w:pPr>
        <w:pStyle w:val="3"/>
        <w:spacing w:before="0"/>
        <w:ind w:firstLine="425"/>
        <w:jc w:val="right"/>
        <w:rPr>
          <w:rFonts w:ascii="Times New Roman" w:hAnsi="Times New Roman" w:cs="Times New Roman"/>
          <w:b w:val="0"/>
          <w:color w:val="auto"/>
        </w:rPr>
      </w:pPr>
      <w:r w:rsidRPr="0062246C">
        <w:rPr>
          <w:rFonts w:ascii="Times New Roman" w:hAnsi="Times New Roman" w:cs="Times New Roman"/>
          <w:b w:val="0"/>
          <w:color w:val="auto"/>
        </w:rPr>
        <w:lastRenderedPageBreak/>
        <w:t xml:space="preserve"> Приложение</w:t>
      </w:r>
    </w:p>
    <w:p w14:paraId="242CC9D3" w14:textId="77777777" w:rsidR="0062246C" w:rsidRPr="0062246C" w:rsidRDefault="0062246C" w:rsidP="00AD215F">
      <w:pPr>
        <w:jc w:val="right"/>
      </w:pPr>
      <w:r w:rsidRPr="0062246C">
        <w:t xml:space="preserve">                                                                                 к постановлению Территориальной</w:t>
      </w:r>
    </w:p>
    <w:p w14:paraId="654758ED" w14:textId="77777777" w:rsidR="0062246C" w:rsidRPr="0062246C" w:rsidRDefault="0062246C" w:rsidP="00AD215F">
      <w:pPr>
        <w:jc w:val="right"/>
      </w:pPr>
      <w:r w:rsidRPr="0062246C">
        <w:t xml:space="preserve">избирательной комиссии </w:t>
      </w:r>
    </w:p>
    <w:p w14:paraId="7D2B5B8E" w14:textId="77777777" w:rsidR="0062246C" w:rsidRPr="0062246C" w:rsidRDefault="0062246C" w:rsidP="00AD215F">
      <w:pPr>
        <w:jc w:val="right"/>
      </w:pPr>
      <w:r w:rsidRPr="0062246C">
        <w:t xml:space="preserve"> города Батайска Ростовской области</w:t>
      </w:r>
    </w:p>
    <w:p w14:paraId="0364402A" w14:textId="6F4FCF00" w:rsidR="0062246C" w:rsidRPr="0062246C" w:rsidRDefault="00795616" w:rsidP="00AD215F">
      <w:pPr>
        <w:pStyle w:val="3"/>
        <w:spacing w:before="0"/>
        <w:ind w:firstLine="425"/>
        <w:jc w:val="right"/>
        <w:rPr>
          <w:rFonts w:ascii="Times New Roman" w:hAnsi="Times New Roman" w:cs="Times New Roman"/>
          <w:b w:val="0"/>
          <w:color w:val="auto"/>
        </w:rPr>
      </w:pPr>
      <w:r>
        <w:rPr>
          <w:rFonts w:ascii="Times New Roman" w:hAnsi="Times New Roman" w:cs="Times New Roman"/>
          <w:b w:val="0"/>
          <w:color w:val="auto"/>
        </w:rPr>
        <w:t>18</w:t>
      </w:r>
      <w:r w:rsidR="00782C6B">
        <w:rPr>
          <w:rFonts w:ascii="Times New Roman" w:hAnsi="Times New Roman" w:cs="Times New Roman"/>
          <w:b w:val="0"/>
          <w:color w:val="auto"/>
        </w:rPr>
        <w:t xml:space="preserve"> декабря</w:t>
      </w:r>
      <w:r w:rsidR="0062246C" w:rsidRPr="0062246C">
        <w:rPr>
          <w:rFonts w:ascii="Times New Roman" w:hAnsi="Times New Roman" w:cs="Times New Roman"/>
          <w:b w:val="0"/>
          <w:color w:val="auto"/>
        </w:rPr>
        <w:t xml:space="preserve"> 202</w:t>
      </w:r>
      <w:r w:rsidR="00782C6B">
        <w:rPr>
          <w:rFonts w:ascii="Times New Roman" w:hAnsi="Times New Roman" w:cs="Times New Roman"/>
          <w:b w:val="0"/>
          <w:color w:val="auto"/>
        </w:rPr>
        <w:t>4</w:t>
      </w:r>
      <w:r w:rsidR="0062246C" w:rsidRPr="0062246C">
        <w:rPr>
          <w:rFonts w:ascii="Times New Roman" w:hAnsi="Times New Roman" w:cs="Times New Roman"/>
          <w:b w:val="0"/>
          <w:color w:val="auto"/>
        </w:rPr>
        <w:t xml:space="preserve"> № </w:t>
      </w:r>
      <w:r w:rsidR="00782C6B">
        <w:rPr>
          <w:rFonts w:ascii="Times New Roman" w:hAnsi="Times New Roman" w:cs="Times New Roman"/>
          <w:b w:val="0"/>
          <w:color w:val="auto"/>
        </w:rPr>
        <w:t>146</w:t>
      </w:r>
      <w:r w:rsidR="0062246C" w:rsidRPr="0062246C">
        <w:rPr>
          <w:rFonts w:ascii="Times New Roman" w:hAnsi="Times New Roman" w:cs="Times New Roman"/>
          <w:b w:val="0"/>
          <w:color w:val="auto"/>
        </w:rPr>
        <w:t>-1</w:t>
      </w:r>
    </w:p>
    <w:p w14:paraId="37FE3C30" w14:textId="77777777" w:rsidR="0062246C" w:rsidRDefault="0062246C" w:rsidP="00C708E2">
      <w:pPr>
        <w:pStyle w:val="3"/>
        <w:spacing w:before="0"/>
        <w:ind w:firstLine="425"/>
        <w:jc w:val="center"/>
        <w:rPr>
          <w:rFonts w:ascii="Times New Roman" w:hAnsi="Times New Roman" w:cs="Times New Roman"/>
          <w:b w:val="0"/>
          <w:color w:val="auto"/>
        </w:rPr>
      </w:pPr>
    </w:p>
    <w:p w14:paraId="2F57C85E" w14:textId="77777777" w:rsidR="0062246C" w:rsidRDefault="0062246C" w:rsidP="0062246C"/>
    <w:p w14:paraId="55AE8A33" w14:textId="77777777" w:rsidR="0062246C" w:rsidRPr="0062246C" w:rsidRDefault="0062246C" w:rsidP="0062246C"/>
    <w:p w14:paraId="23F8AE61" w14:textId="77777777" w:rsidR="0062246C" w:rsidRDefault="0062246C" w:rsidP="0062246C">
      <w:pPr>
        <w:pStyle w:val="3"/>
        <w:spacing w:before="0"/>
        <w:rPr>
          <w:rFonts w:ascii="Times New Roman" w:hAnsi="Times New Roman" w:cs="Times New Roman"/>
          <w:color w:val="auto"/>
          <w:sz w:val="28"/>
          <w:szCs w:val="28"/>
        </w:rPr>
      </w:pPr>
    </w:p>
    <w:p w14:paraId="16468FA4"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14:paraId="2C01363C" w14:textId="77777777" w:rsidR="00171ED8" w:rsidRPr="00171ED8" w:rsidRDefault="00171ED8" w:rsidP="00C708E2">
      <w:pPr>
        <w:ind w:firstLine="425"/>
      </w:pPr>
    </w:p>
    <w:p w14:paraId="458A635A" w14:textId="4C052C23"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946A6A">
        <w:rPr>
          <w:rFonts w:ascii="Times New Roman" w:hAnsi="Times New Roman" w:cs="Times New Roman"/>
          <w:color w:val="auto"/>
          <w:sz w:val="28"/>
          <w:szCs w:val="28"/>
        </w:rPr>
        <w:t xml:space="preserve"> </w:t>
      </w:r>
      <w:r w:rsidR="0062246C">
        <w:rPr>
          <w:rFonts w:ascii="Times New Roman" w:hAnsi="Times New Roman" w:cs="Times New Roman"/>
          <w:color w:val="auto"/>
          <w:sz w:val="28"/>
          <w:szCs w:val="28"/>
        </w:rPr>
        <w:t>Ростовской области</w:t>
      </w:r>
      <w:bookmarkStart w:id="0" w:name="_GoBack"/>
      <w:bookmarkEnd w:id="0"/>
    </w:p>
    <w:p w14:paraId="69125F71"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о приеме предложений по кандидатурам для дополнительного</w:t>
      </w:r>
    </w:p>
    <w:p w14:paraId="00E45389"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зачисления в резерв составов участковых комиссий </w:t>
      </w:r>
    </w:p>
    <w:p w14:paraId="52656E4F"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14:paraId="1845A7BE" w14:textId="77777777" w:rsidR="00171ED8" w:rsidRPr="00171ED8" w:rsidRDefault="00171ED8" w:rsidP="00C708E2">
      <w:pPr>
        <w:pStyle w:val="21"/>
        <w:ind w:firstLine="425"/>
        <w:rPr>
          <w:b/>
          <w:szCs w:val="28"/>
        </w:rPr>
      </w:pPr>
    </w:p>
    <w:p w14:paraId="4340D733" w14:textId="77777777"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14:paraId="298C9BB1" w14:textId="0F0B011A" w:rsidR="00171ED8" w:rsidRPr="00171ED8" w:rsidRDefault="00171ED8" w:rsidP="00171ED8">
      <w:pPr>
        <w:pStyle w:val="21"/>
        <w:ind w:firstLine="426"/>
        <w:rPr>
          <w:szCs w:val="28"/>
        </w:rPr>
      </w:pPr>
      <w:r w:rsidRPr="00171ED8">
        <w:rPr>
          <w:szCs w:val="28"/>
        </w:rPr>
        <w:t>Прием докумен</w:t>
      </w:r>
      <w:r w:rsidR="00CD7349">
        <w:rPr>
          <w:szCs w:val="28"/>
        </w:rPr>
        <w:t xml:space="preserve">тов осуществляется в период </w:t>
      </w:r>
      <w:r w:rsidR="00CD7349" w:rsidRPr="00C822E9">
        <w:rPr>
          <w:szCs w:val="28"/>
        </w:rPr>
        <w:t xml:space="preserve">с </w:t>
      </w:r>
      <w:r w:rsidR="005E7081">
        <w:rPr>
          <w:szCs w:val="28"/>
        </w:rPr>
        <w:t xml:space="preserve">13 января </w:t>
      </w:r>
      <w:r w:rsidR="00780807">
        <w:rPr>
          <w:szCs w:val="28"/>
        </w:rPr>
        <w:t>20</w:t>
      </w:r>
      <w:r w:rsidR="00F36B79">
        <w:rPr>
          <w:szCs w:val="28"/>
        </w:rPr>
        <w:t>2</w:t>
      </w:r>
      <w:r w:rsidR="005E7081">
        <w:rPr>
          <w:szCs w:val="28"/>
        </w:rPr>
        <w:t xml:space="preserve">5 </w:t>
      </w:r>
      <w:r w:rsidR="00FE33E3">
        <w:rPr>
          <w:szCs w:val="28"/>
        </w:rPr>
        <w:t xml:space="preserve">года </w:t>
      </w:r>
      <w:r w:rsidRPr="00C822E9">
        <w:rPr>
          <w:szCs w:val="28"/>
        </w:rPr>
        <w:t xml:space="preserve">по </w:t>
      </w:r>
      <w:r w:rsidR="005E7081">
        <w:rPr>
          <w:szCs w:val="28"/>
        </w:rPr>
        <w:t xml:space="preserve">03 февраля </w:t>
      </w:r>
      <w:r w:rsidRPr="00C822E9">
        <w:rPr>
          <w:szCs w:val="28"/>
        </w:rPr>
        <w:t>20</w:t>
      </w:r>
      <w:r w:rsidR="00F36B79">
        <w:rPr>
          <w:szCs w:val="28"/>
        </w:rPr>
        <w:t>2</w:t>
      </w:r>
      <w:r w:rsidR="005E7081">
        <w:rPr>
          <w:szCs w:val="28"/>
        </w:rPr>
        <w:t>5</w:t>
      </w:r>
      <w:r w:rsidRPr="00171ED8">
        <w:rPr>
          <w:szCs w:val="28"/>
        </w:rPr>
        <w:t xml:space="preserve"> года Территориальной избирательной комиссией города Батайска</w:t>
      </w:r>
      <w:r w:rsidR="00D06071">
        <w:rPr>
          <w:szCs w:val="28"/>
        </w:rPr>
        <w:t xml:space="preserve"> Ростовской области</w:t>
      </w:r>
      <w:r w:rsidRPr="00171ED8">
        <w:rPr>
          <w:szCs w:val="28"/>
        </w:rPr>
        <w:t xml:space="preserve"> по адресу: 346880, Ростовская область, </w:t>
      </w:r>
      <w:r w:rsidR="005E7081">
        <w:rPr>
          <w:szCs w:val="28"/>
        </w:rPr>
        <w:t xml:space="preserve">              </w:t>
      </w:r>
      <w:r w:rsidRPr="00171ED8">
        <w:rPr>
          <w:szCs w:val="28"/>
        </w:rPr>
        <w:t>г. Батайск, пл. Ленина, 3, к.104 (здание администрации города, 1-ый этаж), контактный теле</w:t>
      </w:r>
      <w:r w:rsidR="00D06071">
        <w:rPr>
          <w:szCs w:val="28"/>
        </w:rPr>
        <w:t>фон: 8-(863-54)-5-81-63</w:t>
      </w:r>
      <w:r w:rsidRPr="00171ED8">
        <w:rPr>
          <w:szCs w:val="28"/>
        </w:rPr>
        <w:t>.</w:t>
      </w:r>
    </w:p>
    <w:p w14:paraId="123D98D0" w14:textId="77777777" w:rsidR="00171ED8" w:rsidRPr="00171ED8" w:rsidRDefault="00171ED8" w:rsidP="00171ED8">
      <w:pPr>
        <w:pStyle w:val="21"/>
        <w:ind w:firstLine="426"/>
        <w:rPr>
          <w:szCs w:val="28"/>
        </w:rPr>
      </w:pPr>
    </w:p>
    <w:p w14:paraId="601C304A" w14:textId="77777777"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14:paraId="347560B9" w14:textId="77777777"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14:paraId="160C6AE2" w14:textId="77777777"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14:paraId="756D1320" w14:textId="77777777" w:rsidR="00171ED8" w:rsidRPr="00171ED8" w:rsidRDefault="00171ED8" w:rsidP="00171ED8">
      <w:pPr>
        <w:pStyle w:val="21"/>
        <w:ind w:firstLine="426"/>
        <w:rPr>
          <w:b/>
          <w:szCs w:val="28"/>
        </w:rPr>
      </w:pPr>
    </w:p>
    <w:p w14:paraId="7483A736" w14:textId="77777777" w:rsidR="00171ED8" w:rsidRPr="00171ED8" w:rsidRDefault="00171ED8" w:rsidP="00171ED8">
      <w:pPr>
        <w:pStyle w:val="21"/>
        <w:ind w:firstLine="426"/>
        <w:rPr>
          <w:szCs w:val="28"/>
        </w:rPr>
      </w:pPr>
      <w:r w:rsidRPr="00171ED8">
        <w:rPr>
          <w:szCs w:val="28"/>
        </w:rPr>
        <w:t xml:space="preserve">В резерв составов участковых комиссий не зачисляются кандидатуры, не соответствующие требованиям, установленным пунктом 1 статьи </w:t>
      </w:r>
      <w:r w:rsidR="00D06071">
        <w:rPr>
          <w:szCs w:val="28"/>
        </w:rPr>
        <w:t xml:space="preserve">                    29 </w:t>
      </w:r>
      <w:r w:rsidRPr="00171ED8">
        <w:rPr>
          <w:szCs w:val="28"/>
        </w:rPr>
        <w:t>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постановления ЦИК от 05.12.2012 № 152\1137-6 «О порядке формирования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14:paraId="79B2B4BB" w14:textId="77777777" w:rsidR="00171ED8" w:rsidRPr="00171ED8" w:rsidRDefault="00171ED8" w:rsidP="00171ED8">
      <w:pPr>
        <w:pStyle w:val="21"/>
        <w:ind w:firstLine="426"/>
        <w:rPr>
          <w:szCs w:val="28"/>
        </w:rPr>
      </w:pPr>
      <w:r w:rsidRPr="00171ED8">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14:paraId="57CC5C59" w14:textId="77777777" w:rsidR="00171ED8" w:rsidRDefault="00171ED8" w:rsidP="00171ED8">
      <w:pPr>
        <w:pStyle w:val="21"/>
        <w:ind w:firstLine="426"/>
        <w:rPr>
          <w:szCs w:val="28"/>
        </w:rPr>
      </w:pPr>
    </w:p>
    <w:p w14:paraId="55FFAA42" w14:textId="77777777" w:rsidR="005103AC" w:rsidRPr="00171ED8" w:rsidRDefault="005103AC" w:rsidP="00171ED8">
      <w:pPr>
        <w:pStyle w:val="21"/>
        <w:ind w:firstLine="426"/>
        <w:rPr>
          <w:szCs w:val="28"/>
        </w:rPr>
      </w:pPr>
    </w:p>
    <w:p w14:paraId="4C337D58" w14:textId="77777777" w:rsidR="00171ED8" w:rsidRPr="00171ED8" w:rsidRDefault="00171ED8" w:rsidP="00171ED8">
      <w:pPr>
        <w:pStyle w:val="21"/>
        <w:ind w:firstLine="425"/>
        <w:jc w:val="center"/>
        <w:rPr>
          <w:b/>
          <w:szCs w:val="28"/>
        </w:rPr>
      </w:pPr>
      <w:r w:rsidRPr="00171ED8">
        <w:rPr>
          <w:b/>
          <w:szCs w:val="28"/>
        </w:rPr>
        <w:t>Перечень документов,</w:t>
      </w:r>
    </w:p>
    <w:p w14:paraId="6E5C6ADD" w14:textId="77777777"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14:paraId="6A7C8E94" w14:textId="77777777"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14:paraId="4776ABFE" w14:textId="77777777"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14:paraId="2EB0FC27" w14:textId="77777777" w:rsidR="00171ED8" w:rsidRPr="00171ED8" w:rsidRDefault="00171ED8" w:rsidP="00171ED8">
      <w:pPr>
        <w:pStyle w:val="21"/>
        <w:ind w:firstLine="425"/>
        <w:rPr>
          <w:szCs w:val="28"/>
        </w:rPr>
      </w:pPr>
    </w:p>
    <w:p w14:paraId="56C62594" w14:textId="77777777"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14:paraId="0A9C8E90" w14:textId="77777777" w:rsidR="00171ED8" w:rsidRPr="00171ED8" w:rsidRDefault="00171ED8" w:rsidP="00171ED8">
      <w:pPr>
        <w:pStyle w:val="21"/>
        <w:ind w:firstLine="426"/>
        <w:rPr>
          <w:b/>
          <w:szCs w:val="28"/>
        </w:rPr>
      </w:pPr>
    </w:p>
    <w:p w14:paraId="3315DE17" w14:textId="77777777"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68F5DF89" w14:textId="77777777"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14:paraId="3B8D7A0A"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14:paraId="3D8FA15B"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14:paraId="4A2E0416"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625FACA3" w14:textId="77777777" w:rsidR="00171ED8" w:rsidRPr="00171ED8" w:rsidRDefault="00171ED8" w:rsidP="00ED039F">
      <w:pPr>
        <w:autoSpaceDE w:val="0"/>
        <w:autoSpaceDN w:val="0"/>
        <w:adjustRightInd w:val="0"/>
        <w:ind w:firstLine="426"/>
        <w:jc w:val="both"/>
        <w:rPr>
          <w:sz w:val="28"/>
          <w:szCs w:val="28"/>
        </w:rPr>
      </w:pPr>
      <w:r w:rsidRPr="00171ED8">
        <w:rPr>
          <w:b/>
          <w:i/>
          <w:sz w:val="28"/>
          <w:szCs w:val="28"/>
        </w:rPr>
        <w:t>Примечание.</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0B6ED198"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14:paraId="356B68AB" w14:textId="77777777" w:rsidR="00171ED8" w:rsidRPr="00171ED8" w:rsidRDefault="00171ED8" w:rsidP="00171ED8">
      <w:pPr>
        <w:autoSpaceDE w:val="0"/>
        <w:autoSpaceDN w:val="0"/>
        <w:adjustRightInd w:val="0"/>
        <w:ind w:firstLine="426"/>
        <w:jc w:val="both"/>
        <w:rPr>
          <w:sz w:val="28"/>
          <w:szCs w:val="28"/>
        </w:rPr>
      </w:pPr>
    </w:p>
    <w:p w14:paraId="749B47A7" w14:textId="77777777"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14:paraId="0418C237" w14:textId="77777777" w:rsidR="00171ED8" w:rsidRPr="00171ED8" w:rsidRDefault="00171ED8" w:rsidP="00171ED8">
      <w:pPr>
        <w:autoSpaceDE w:val="0"/>
        <w:autoSpaceDN w:val="0"/>
        <w:adjustRightInd w:val="0"/>
        <w:ind w:firstLine="426"/>
        <w:jc w:val="both"/>
        <w:outlineLvl w:val="0"/>
        <w:rPr>
          <w:sz w:val="28"/>
          <w:szCs w:val="28"/>
        </w:rPr>
      </w:pPr>
    </w:p>
    <w:p w14:paraId="44DF64DD"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492D448E" w14:textId="77777777" w:rsidR="00171ED8" w:rsidRPr="00171ED8" w:rsidRDefault="00171ED8" w:rsidP="00171ED8">
      <w:pPr>
        <w:autoSpaceDE w:val="0"/>
        <w:autoSpaceDN w:val="0"/>
        <w:adjustRightInd w:val="0"/>
        <w:ind w:firstLine="426"/>
        <w:jc w:val="both"/>
        <w:rPr>
          <w:sz w:val="28"/>
          <w:szCs w:val="28"/>
        </w:rPr>
      </w:pPr>
      <w:bookmarkStart w:id="1" w:name="Par4"/>
      <w:bookmarkEnd w:id="1"/>
      <w:r w:rsidRPr="00171ED8">
        <w:rPr>
          <w:sz w:val="28"/>
          <w:szCs w:val="28"/>
        </w:rPr>
        <w:lastRenderedPageBreak/>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
    <w:p w14:paraId="68ABE65B" w14:textId="77777777" w:rsidR="00171ED8" w:rsidRPr="00171ED8" w:rsidRDefault="00171ED8" w:rsidP="00171ED8">
      <w:pPr>
        <w:autoSpaceDE w:val="0"/>
        <w:autoSpaceDN w:val="0"/>
        <w:adjustRightInd w:val="0"/>
        <w:ind w:firstLine="426"/>
        <w:jc w:val="both"/>
        <w:rPr>
          <w:sz w:val="28"/>
          <w:szCs w:val="28"/>
        </w:rPr>
      </w:pPr>
    </w:p>
    <w:p w14:paraId="25B12B0B" w14:textId="77777777"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14:paraId="18CD13C0" w14:textId="77777777" w:rsidR="00171ED8" w:rsidRPr="00171ED8" w:rsidRDefault="00171ED8" w:rsidP="00171ED8">
      <w:pPr>
        <w:autoSpaceDE w:val="0"/>
        <w:autoSpaceDN w:val="0"/>
        <w:adjustRightInd w:val="0"/>
        <w:ind w:firstLine="426"/>
        <w:jc w:val="both"/>
        <w:outlineLvl w:val="0"/>
        <w:rPr>
          <w:b/>
          <w:sz w:val="28"/>
          <w:szCs w:val="28"/>
        </w:rPr>
      </w:pPr>
    </w:p>
    <w:p w14:paraId="0E7B5C8F"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14:paraId="2D9A8915"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1C89A7C6"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67F612CC" w14:textId="77777777" w:rsidR="00171ED8" w:rsidRPr="00171ED8" w:rsidRDefault="00171ED8" w:rsidP="00171ED8">
      <w:pPr>
        <w:autoSpaceDE w:val="0"/>
        <w:autoSpaceDN w:val="0"/>
        <w:adjustRightInd w:val="0"/>
        <w:ind w:firstLine="426"/>
        <w:jc w:val="both"/>
        <w:rPr>
          <w:sz w:val="28"/>
          <w:szCs w:val="28"/>
        </w:rPr>
      </w:pPr>
    </w:p>
    <w:p w14:paraId="663BFAF7" w14:textId="77777777"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14:paraId="2617D449" w14:textId="77777777" w:rsidR="00171ED8" w:rsidRPr="00171ED8" w:rsidRDefault="00171ED8" w:rsidP="00171ED8">
      <w:pPr>
        <w:autoSpaceDE w:val="0"/>
        <w:autoSpaceDN w:val="0"/>
        <w:adjustRightInd w:val="0"/>
        <w:ind w:firstLine="426"/>
        <w:jc w:val="both"/>
        <w:outlineLvl w:val="0"/>
        <w:rPr>
          <w:b/>
          <w:sz w:val="28"/>
          <w:szCs w:val="28"/>
        </w:rPr>
      </w:pPr>
    </w:p>
    <w:p w14:paraId="7B37C657"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14:paraId="25C0DEEF" w14:textId="77777777" w:rsidR="00171ED8" w:rsidRPr="00171ED8" w:rsidRDefault="00171ED8" w:rsidP="00171ED8">
      <w:pPr>
        <w:ind w:firstLine="426"/>
        <w:jc w:val="both"/>
        <w:rPr>
          <w:sz w:val="28"/>
          <w:szCs w:val="28"/>
        </w:rPr>
      </w:pPr>
    </w:p>
    <w:p w14:paraId="73353CE1" w14:textId="77777777" w:rsidR="00171ED8" w:rsidRPr="00171ED8" w:rsidRDefault="00171ED8" w:rsidP="00171ED8">
      <w:pPr>
        <w:ind w:firstLine="426"/>
        <w:jc w:val="both"/>
        <w:rPr>
          <w:sz w:val="28"/>
          <w:szCs w:val="28"/>
        </w:rPr>
      </w:pPr>
    </w:p>
    <w:p w14:paraId="5C6D7D92" w14:textId="77777777" w:rsidR="00171ED8" w:rsidRPr="00171ED8" w:rsidRDefault="00171ED8" w:rsidP="00171ED8">
      <w:pPr>
        <w:ind w:firstLine="426"/>
        <w:jc w:val="both"/>
        <w:rPr>
          <w:sz w:val="28"/>
          <w:szCs w:val="28"/>
        </w:rPr>
      </w:pPr>
    </w:p>
    <w:p w14:paraId="6F77315D" w14:textId="77777777" w:rsidR="00171ED8" w:rsidRPr="00171ED8" w:rsidRDefault="00171ED8" w:rsidP="00171ED8">
      <w:pPr>
        <w:ind w:firstLine="426"/>
        <w:jc w:val="both"/>
        <w:rPr>
          <w:sz w:val="28"/>
          <w:szCs w:val="28"/>
        </w:rPr>
      </w:pPr>
    </w:p>
    <w:p w14:paraId="4AADA922" w14:textId="77777777" w:rsidR="00171ED8" w:rsidRPr="00171ED8" w:rsidRDefault="00171ED8" w:rsidP="00171ED8">
      <w:pPr>
        <w:ind w:firstLine="426"/>
        <w:jc w:val="both"/>
        <w:rPr>
          <w:sz w:val="28"/>
          <w:szCs w:val="28"/>
        </w:rPr>
      </w:pPr>
    </w:p>
    <w:sectPr w:rsidR="00171ED8" w:rsidRPr="00171ED8" w:rsidSect="001425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EuroStyleDiai">
    <w:altName w:val="Times New Roman"/>
    <w:charset w:val="00"/>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142"/>
  <w:characterSpacingControl w:val="doNotCompress"/>
  <w:compat>
    <w:compatSetting w:name="compatibilityMode" w:uri="http://schemas.microsoft.com/office/word" w:val="12"/>
    <w:compatSetting w:name="useWord2013TrackBottomHyphenation" w:uri="http://schemas.microsoft.com/office/word" w:val="1"/>
  </w:compat>
  <w:rsids>
    <w:rsidRoot w:val="005D69E1"/>
    <w:rsid w:val="000E17DA"/>
    <w:rsid w:val="001076BB"/>
    <w:rsid w:val="0014254C"/>
    <w:rsid w:val="00171ED8"/>
    <w:rsid w:val="001E053D"/>
    <w:rsid w:val="001E2C63"/>
    <w:rsid w:val="00242D71"/>
    <w:rsid w:val="00264DCD"/>
    <w:rsid w:val="00370C0F"/>
    <w:rsid w:val="004176F1"/>
    <w:rsid w:val="00431B2A"/>
    <w:rsid w:val="004C1184"/>
    <w:rsid w:val="005103AC"/>
    <w:rsid w:val="005711FE"/>
    <w:rsid w:val="00591A6A"/>
    <w:rsid w:val="005A4C89"/>
    <w:rsid w:val="005D69E1"/>
    <w:rsid w:val="005E7081"/>
    <w:rsid w:val="0062246C"/>
    <w:rsid w:val="00624970"/>
    <w:rsid w:val="00627275"/>
    <w:rsid w:val="00636C6C"/>
    <w:rsid w:val="006C7465"/>
    <w:rsid w:val="007337E0"/>
    <w:rsid w:val="00780807"/>
    <w:rsid w:val="00782C6B"/>
    <w:rsid w:val="00791079"/>
    <w:rsid w:val="00795616"/>
    <w:rsid w:val="007B3AC7"/>
    <w:rsid w:val="00865F17"/>
    <w:rsid w:val="00876158"/>
    <w:rsid w:val="00886CD6"/>
    <w:rsid w:val="008D658C"/>
    <w:rsid w:val="008F07EB"/>
    <w:rsid w:val="00946A6A"/>
    <w:rsid w:val="009F40AF"/>
    <w:rsid w:val="00A6114F"/>
    <w:rsid w:val="00A65D08"/>
    <w:rsid w:val="00AD215F"/>
    <w:rsid w:val="00B043AC"/>
    <w:rsid w:val="00B33188"/>
    <w:rsid w:val="00B55FE4"/>
    <w:rsid w:val="00B67E2E"/>
    <w:rsid w:val="00B829EA"/>
    <w:rsid w:val="00BA3FC0"/>
    <w:rsid w:val="00C708E2"/>
    <w:rsid w:val="00C822E9"/>
    <w:rsid w:val="00CB1FC9"/>
    <w:rsid w:val="00CD7349"/>
    <w:rsid w:val="00D06071"/>
    <w:rsid w:val="00D223D5"/>
    <w:rsid w:val="00DA15E4"/>
    <w:rsid w:val="00E06018"/>
    <w:rsid w:val="00E2455A"/>
    <w:rsid w:val="00E45BC2"/>
    <w:rsid w:val="00ED039F"/>
    <w:rsid w:val="00ED6EFD"/>
    <w:rsid w:val="00F36B79"/>
    <w:rsid w:val="00F518B2"/>
    <w:rsid w:val="00F87488"/>
    <w:rsid w:val="00FE3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4C6298"/>
  <w15:docId w15:val="{13022750-0F0F-489F-A3EC-BECF4BD3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 w:type="table" w:customStyle="1" w:styleId="11">
    <w:name w:val="Сетка таблицы1"/>
    <w:basedOn w:val="a1"/>
    <w:next w:val="a5"/>
    <w:rsid w:val="006C74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70381-F681-4D17-8010-A311EE548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1446</Words>
  <Characters>8243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user</cp:lastModifiedBy>
  <cp:revision>17</cp:revision>
  <cp:lastPrinted>2024-12-18T08:24:00Z</cp:lastPrinted>
  <dcterms:created xsi:type="dcterms:W3CDTF">2020-01-30T08:05:00Z</dcterms:created>
  <dcterms:modified xsi:type="dcterms:W3CDTF">2024-12-18T08:26:00Z</dcterms:modified>
</cp:coreProperties>
</file>