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22530738" r:id="rId8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9A37AF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9A37AF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  <w:shd w:val="clear" w:color="auto" w:fill="auto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A37AF">
              <w:rPr>
                <w:b/>
                <w:sz w:val="28"/>
                <w:szCs w:val="28"/>
                <w:lang w:eastAsia="ru-RU"/>
              </w:rPr>
              <w:t>№ 138-</w:t>
            </w:r>
            <w:r w:rsidR="009A37AF" w:rsidRPr="009A37AF">
              <w:rPr>
                <w:b/>
                <w:sz w:val="28"/>
                <w:szCs w:val="28"/>
                <w:lang w:eastAsia="ru-RU"/>
              </w:rPr>
              <w:t>34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C3250C">
              <w:rPr>
                <w:b/>
                <w:sz w:val="28"/>
                <w:szCs w:val="28"/>
                <w:lang w:eastAsia="ru-RU"/>
              </w:rPr>
              <w:t xml:space="preserve">О создании комиссии </w:t>
            </w:r>
            <w:r>
              <w:rPr>
                <w:b/>
                <w:sz w:val="28"/>
                <w:szCs w:val="28"/>
                <w:lang w:eastAsia="ru-RU"/>
              </w:rPr>
              <w:t>по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списани</w:t>
            </w:r>
            <w:r>
              <w:rPr>
                <w:b/>
                <w:sz w:val="28"/>
                <w:szCs w:val="28"/>
                <w:lang w:eastAsia="ru-RU"/>
              </w:rPr>
              <w:t>ю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канцелярских товаров</w:t>
            </w:r>
            <w:r>
              <w:rPr>
                <w:b/>
                <w:sz w:val="28"/>
                <w:szCs w:val="28"/>
                <w:lang w:eastAsia="ru-RU"/>
              </w:rPr>
              <w:t>,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приобретенных из средств местного бюджета, выделенных Территориальной избирательной комиссии </w:t>
            </w:r>
            <w:r>
              <w:rPr>
                <w:b/>
                <w:sz w:val="28"/>
                <w:szCs w:val="28"/>
                <w:lang w:eastAsia="ru-RU"/>
              </w:rPr>
              <w:t>города Батайска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на подготовку и проведени</w:t>
            </w:r>
            <w:r>
              <w:rPr>
                <w:b/>
                <w:sz w:val="28"/>
                <w:szCs w:val="28"/>
                <w:lang w:eastAsia="ru-RU"/>
              </w:rPr>
              <w:t>е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  <w:lang w:eastAsia="ru-RU"/>
              </w:rPr>
              <w:t>выборов депутатов Батайской городской Думы седьмого созыва,</w:t>
            </w:r>
            <w:r w:rsidRPr="00C3250C">
              <w:rPr>
                <w:b/>
                <w:sz w:val="28"/>
                <w:szCs w:val="28"/>
                <w:lang w:eastAsia="ru-RU"/>
              </w:rPr>
              <w:t xml:space="preserve"> и использованных в ходе проведения выборов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3E75EC" w:rsidRDefault="003E75EC" w:rsidP="003E75EC">
      <w:p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Pr="00551D4F">
        <w:rPr>
          <w:rFonts w:ascii="Times New Roman" w:hAnsi="Times New Roman"/>
          <w:sz w:val="28"/>
          <w:szCs w:val="28"/>
        </w:rPr>
        <w:t xml:space="preserve">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</w:t>
      </w:r>
      <w:proofErr w:type="gramStart"/>
      <w:r w:rsidRPr="00551D4F">
        <w:rPr>
          <w:rFonts w:ascii="Times New Roman" w:hAnsi="Times New Roman"/>
          <w:sz w:val="28"/>
          <w:szCs w:val="28"/>
        </w:rPr>
        <w:t>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</w:t>
      </w:r>
      <w:r>
        <w:rPr>
          <w:rFonts w:ascii="Times New Roman" w:hAnsi="Times New Roman"/>
          <w:sz w:val="28"/>
          <w:szCs w:val="28"/>
        </w:rPr>
        <w:t>,</w:t>
      </w:r>
      <w:r w:rsidRPr="003E75EC">
        <w:rPr>
          <w:rFonts w:ascii="Times New Roman" w:hAnsi="Times New Roman"/>
          <w:sz w:val="28"/>
          <w:szCs w:val="28"/>
        </w:rPr>
        <w:t xml:space="preserve"> </w:t>
      </w:r>
      <w:r w:rsidRPr="006444FD">
        <w:rPr>
          <w:rFonts w:ascii="Times New Roman" w:hAnsi="Times New Roman"/>
          <w:sz w:val="28"/>
          <w:szCs w:val="28"/>
        </w:rPr>
        <w:t xml:space="preserve">постановления </w:t>
      </w:r>
      <w:r>
        <w:rPr>
          <w:rFonts w:ascii="Times New Roman" w:hAnsi="Times New Roman"/>
          <w:sz w:val="28"/>
          <w:szCs w:val="28"/>
        </w:rPr>
        <w:t>Т</w:t>
      </w:r>
      <w:r w:rsidRPr="00470628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Pr="003E75EC">
        <w:rPr>
          <w:rFonts w:ascii="Times New Roman" w:hAnsi="Times New Roman"/>
          <w:sz w:val="28"/>
          <w:szCs w:val="28"/>
        </w:rPr>
        <w:t>города Батайска</w:t>
      </w:r>
      <w:r w:rsidRPr="00470628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19.06.</w:t>
      </w:r>
      <w:bookmarkStart w:id="0" w:name="_GoBack"/>
      <w:bookmarkEnd w:id="0"/>
      <w:r w:rsidRPr="00023031">
        <w:rPr>
          <w:rFonts w:ascii="Times New Roman" w:hAnsi="Times New Roman"/>
          <w:sz w:val="28"/>
          <w:szCs w:val="28"/>
        </w:rPr>
        <w:t>2019 №138-</w:t>
      </w:r>
      <w:r w:rsidR="009A37AF" w:rsidRPr="0002303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551D4F">
        <w:rPr>
          <w:rFonts w:ascii="Times New Roman" w:hAnsi="Times New Roman"/>
          <w:sz w:val="28"/>
          <w:szCs w:val="28"/>
        </w:rPr>
        <w:t xml:space="preserve">О распределении средств местного бюджета, выделенных Территориальной избирательной комиссии </w:t>
      </w:r>
      <w:r w:rsidRPr="003E75EC">
        <w:rPr>
          <w:rFonts w:ascii="Times New Roman" w:hAnsi="Times New Roman"/>
          <w:sz w:val="28"/>
          <w:szCs w:val="28"/>
        </w:rPr>
        <w:t>города Батайска</w:t>
      </w:r>
      <w:proofErr w:type="gramEnd"/>
      <w:r w:rsidRPr="00551D4F">
        <w:rPr>
          <w:rFonts w:ascii="Times New Roman" w:hAnsi="Times New Roman"/>
          <w:sz w:val="28"/>
          <w:szCs w:val="28"/>
        </w:rPr>
        <w:t xml:space="preserve"> на подготовку и проведение </w:t>
      </w:r>
      <w:r w:rsidRPr="003E75EC">
        <w:rPr>
          <w:rFonts w:ascii="Times New Roman" w:hAnsi="Times New Roman"/>
          <w:sz w:val="28"/>
          <w:szCs w:val="28"/>
        </w:rPr>
        <w:t>выборов депутатов Батайской городской Думы седьмого созыва</w:t>
      </w:r>
      <w:r w:rsidRPr="009F148A">
        <w:rPr>
          <w:rFonts w:ascii="Times New Roman" w:hAnsi="Times New Roman"/>
          <w:sz w:val="28"/>
          <w:szCs w:val="28"/>
        </w:rPr>
        <w:t>»</w:t>
      </w:r>
      <w:r w:rsidRPr="001D13DC">
        <w:rPr>
          <w:rFonts w:ascii="Times New Roman" w:hAnsi="Times New Roman"/>
          <w:sz w:val="28"/>
          <w:szCs w:val="28"/>
        </w:rPr>
        <w:t>,</w:t>
      </w:r>
    </w:p>
    <w:p w:rsidR="003E75EC" w:rsidRDefault="003E75EC" w:rsidP="003E75EC">
      <w:pPr>
        <w:ind w:firstLine="425"/>
        <w:jc w:val="center"/>
        <w:rPr>
          <w:rFonts w:ascii="Times New Roman" w:hAnsi="Times New Roman"/>
          <w:sz w:val="28"/>
          <w:szCs w:val="28"/>
        </w:rPr>
      </w:pPr>
    </w:p>
    <w:p w:rsidR="003E75EC" w:rsidRPr="003E75EC" w:rsidRDefault="003E75EC" w:rsidP="003E75EC">
      <w:pPr>
        <w:ind w:firstLine="425"/>
        <w:jc w:val="center"/>
        <w:rPr>
          <w:rFonts w:ascii="Times New Roman" w:hAnsi="Times New Roman"/>
          <w:sz w:val="28"/>
          <w:szCs w:val="28"/>
        </w:rPr>
      </w:pPr>
      <w:r w:rsidRPr="003E75EC">
        <w:rPr>
          <w:rFonts w:ascii="Times New Roman" w:hAnsi="Times New Roman"/>
          <w:sz w:val="28"/>
          <w:szCs w:val="28"/>
        </w:rPr>
        <w:t>Территориальная избирательная комиссия города Батайска</w:t>
      </w:r>
    </w:p>
    <w:p w:rsidR="003E75EC" w:rsidRDefault="003E75EC" w:rsidP="003E75EC">
      <w:pPr>
        <w:spacing w:after="0" w:line="240" w:lineRule="auto"/>
        <w:ind w:firstLine="42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E75EC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3E75EC" w:rsidRPr="003E75EC" w:rsidRDefault="003E75EC" w:rsidP="003E75EC">
      <w:pPr>
        <w:spacing w:after="0" w:line="240" w:lineRule="auto"/>
        <w:ind w:firstLine="42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7711" w:rsidRP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</w:t>
      </w: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 Для списания канцелярских товаров приобретенных из средств местного бюджета, выделенных территориальной избирательной комиссии  на подготовку и проведение </w:t>
      </w:r>
      <w:r w:rsidRPr="003E75EC">
        <w:rPr>
          <w:rFonts w:ascii="Times New Roman" w:hAnsi="Times New Roman"/>
          <w:sz w:val="28"/>
          <w:szCs w:val="28"/>
        </w:rPr>
        <w:t xml:space="preserve">выборов депутатов Батайской городской Думы </w:t>
      </w:r>
      <w:r w:rsidRPr="003E75EC">
        <w:rPr>
          <w:rFonts w:ascii="Times New Roman" w:hAnsi="Times New Roman"/>
          <w:sz w:val="28"/>
          <w:szCs w:val="28"/>
        </w:rPr>
        <w:lastRenderedPageBreak/>
        <w:t>седьмого созыва</w:t>
      </w: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 и использованных в ходе проведения выборов, создать комиссию в составе:</w:t>
      </w:r>
    </w:p>
    <w:p w:rsidR="005F7711" w:rsidRP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Председатель комиссии – </w:t>
      </w:r>
      <w:proofErr w:type="spellStart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Шаркова</w:t>
      </w:r>
      <w:proofErr w:type="spellEnd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Анна Владимировна – секретарь Территориальной избирательной комиссии города Батайска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5F7711" w:rsidRP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Члены комиссии:</w:t>
      </w:r>
    </w:p>
    <w:p w:rsidR="005F7711" w:rsidRP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Прилипко</w:t>
      </w:r>
      <w:proofErr w:type="spellEnd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Анна Геннадьевна – член Территориальной избирательной комиссии города Батайска с правом решающего голоса;</w:t>
      </w:r>
    </w:p>
    <w:p w:rsid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Ребриева</w:t>
      </w:r>
      <w:proofErr w:type="spellEnd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Кристина Вячеславовна – член Территориальной избирательной комиссии города Батайска с правом решающего голоса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5F7711" w:rsidRPr="005F7711" w:rsidRDefault="005F7711" w:rsidP="005F7711">
      <w:pPr>
        <w:tabs>
          <w:tab w:val="left" w:pos="8505"/>
        </w:tabs>
        <w:spacing w:after="0" w:line="240" w:lineRule="auto"/>
        <w:ind w:right="-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2. </w:t>
      </w:r>
      <w:proofErr w:type="gramStart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на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председателя </w:t>
      </w:r>
      <w:r w:rsidRP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Территориальной избирательной комиссии города Батайска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Радачинского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Ю.Н.</w:t>
      </w:r>
    </w:p>
    <w:p w:rsidR="003E75EC" w:rsidRPr="009C6C3B" w:rsidRDefault="003E75EC" w:rsidP="003E75EC">
      <w:pPr>
        <w:pStyle w:val="a5"/>
        <w:suppressAutoHyphens/>
        <w:ind w:right="28" w:firstLine="567"/>
      </w:pPr>
    </w:p>
    <w:p w:rsidR="003E75EC" w:rsidRPr="009C6C3B" w:rsidRDefault="003E75EC" w:rsidP="003E75EC">
      <w:pPr>
        <w:ind w:firstLine="425"/>
        <w:rPr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sectPr w:rsidR="003E75EC" w:rsidSect="006E416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23031"/>
    <w:rsid w:val="00034660"/>
    <w:rsid w:val="00045297"/>
    <w:rsid w:val="00052C05"/>
    <w:rsid w:val="00061CB6"/>
    <w:rsid w:val="0007332F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3926BA"/>
    <w:rsid w:val="003C1867"/>
    <w:rsid w:val="003E75EC"/>
    <w:rsid w:val="00440BEC"/>
    <w:rsid w:val="00532AC3"/>
    <w:rsid w:val="005507AD"/>
    <w:rsid w:val="00551D4F"/>
    <w:rsid w:val="005E44C2"/>
    <w:rsid w:val="005F7711"/>
    <w:rsid w:val="006322F8"/>
    <w:rsid w:val="00640520"/>
    <w:rsid w:val="00655F37"/>
    <w:rsid w:val="006E416A"/>
    <w:rsid w:val="00700545"/>
    <w:rsid w:val="00790C54"/>
    <w:rsid w:val="007B2539"/>
    <w:rsid w:val="007B5B85"/>
    <w:rsid w:val="0080668A"/>
    <w:rsid w:val="00846F55"/>
    <w:rsid w:val="008C57DA"/>
    <w:rsid w:val="00917BD2"/>
    <w:rsid w:val="00992CC6"/>
    <w:rsid w:val="009A37AF"/>
    <w:rsid w:val="00A334E8"/>
    <w:rsid w:val="00B429DB"/>
    <w:rsid w:val="00BA1D93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86F8F"/>
    <w:rsid w:val="00EC0189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0BCA5-353E-4D74-9E12-7FF2BE04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6</cp:revision>
  <cp:lastPrinted>2019-06-20T07:12:00Z</cp:lastPrinted>
  <dcterms:created xsi:type="dcterms:W3CDTF">2019-06-18T13:51:00Z</dcterms:created>
  <dcterms:modified xsi:type="dcterms:W3CDTF">2019-06-20T07:13:00Z</dcterms:modified>
</cp:coreProperties>
</file>