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9E1" w:rsidRPr="00171ED8" w:rsidRDefault="005D69E1" w:rsidP="005D69E1">
      <w:pPr>
        <w:jc w:val="center"/>
        <w:rPr>
          <w:sz w:val="16"/>
        </w:rPr>
      </w:pPr>
      <w:r w:rsidRPr="00171ED8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17169592" r:id="rId6"/>
        </w:object>
      </w:r>
    </w:p>
    <w:p w:rsidR="005D69E1" w:rsidRPr="00171ED8" w:rsidRDefault="005D69E1" w:rsidP="005D69E1">
      <w:pPr>
        <w:jc w:val="center"/>
        <w:rPr>
          <w:sz w:val="16"/>
        </w:rPr>
      </w:pPr>
    </w:p>
    <w:p w:rsidR="005D69E1" w:rsidRPr="00171ED8" w:rsidRDefault="005D69E1" w:rsidP="005D69E1">
      <w:pPr>
        <w:jc w:val="center"/>
        <w:outlineLvl w:val="0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ТЕРРИТОРИАЛЬНАЯ ИЗБИРАТЕЛЬНАЯ КОМИССИЯ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ГОРОДА БАТАЙСКА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D69E1" w:rsidRPr="00171ED8" w:rsidRDefault="005D69E1" w:rsidP="005D69E1">
      <w:pPr>
        <w:jc w:val="center"/>
        <w:rPr>
          <w:sz w:val="20"/>
          <w:szCs w:val="20"/>
          <w:lang w:val="en-US"/>
        </w:rPr>
      </w:pPr>
    </w:p>
    <w:p w:rsidR="005D69E1" w:rsidRPr="00171ED8" w:rsidRDefault="005D69E1" w:rsidP="005D69E1"/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2947"/>
      </w:tblGrid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B55FE4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19 </w:t>
            </w:r>
            <w:r w:rsidR="005D69E1" w:rsidRPr="00B55FE4">
              <w:rPr>
                <w:b/>
                <w:sz w:val="28"/>
                <w:szCs w:val="28"/>
              </w:rPr>
              <w:t>апреля 2019 года</w:t>
            </w: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5D69E1" w:rsidRPr="00171ED8" w:rsidRDefault="00865F17" w:rsidP="0001336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135-1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О сборе предложений </w:t>
            </w:r>
          </w:p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для дополнительного зачисления в резерв </w:t>
            </w:r>
          </w:p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bCs/>
                <w:sz w:val="28"/>
              </w:rPr>
              <w:t>составов участковых комиссий на территории города Батайска</w:t>
            </w:r>
          </w:p>
        </w:tc>
      </w:tr>
    </w:tbl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  <w:bookmarkStart w:id="0" w:name="_GoBack"/>
      <w:bookmarkEnd w:id="0"/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proofErr w:type="gramStart"/>
      <w:r w:rsidRPr="00171ED8">
        <w:rPr>
          <w:sz w:val="28"/>
          <w:szCs w:val="20"/>
        </w:rPr>
        <w:t>В соответствии с пунктом 5</w:t>
      </w:r>
      <w:r w:rsidRPr="00171ED8">
        <w:rPr>
          <w:sz w:val="28"/>
          <w:szCs w:val="20"/>
          <w:vertAlign w:val="superscript"/>
        </w:rPr>
        <w:t>1</w:t>
      </w:r>
      <w:r w:rsidRPr="00171ED8">
        <w:rPr>
          <w:sz w:val="28"/>
          <w:szCs w:val="20"/>
        </w:rPr>
        <w:t xml:space="preserve"> статьи 27 Федерального закона от 12.06.2002 № 67-ФЗ «Об основных гарантиях избирательных прав и права на участие в референдуме граждан Российской Федерации», пунктами 11, 14, 15, 16, 18 порядка формирования резерва составов участковых комиссий и назначения нового члена участковой комиссии из резерва составов участковых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171ED8">
        <w:rPr>
          <w:sz w:val="28"/>
          <w:szCs w:val="20"/>
        </w:rPr>
        <w:t>, постановлением Избир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тельной комиссии Ростовской области от 24.05.2018 № 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5D69E1" w:rsidRPr="00171ED8" w:rsidRDefault="005D69E1" w:rsidP="00F87488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 w:rsidRPr="00171ED8">
        <w:rPr>
          <w:sz w:val="28"/>
          <w:szCs w:val="28"/>
        </w:rPr>
        <w:t>Территориальная избирательная комиссия города Батайска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ПОСТАНОВЛЯЕТ:</w:t>
      </w: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 xml:space="preserve">1. Объявить сбор предложений для дополнительного зачисления </w:t>
      </w:r>
      <w:r w:rsidRPr="00171ED8">
        <w:rPr>
          <w:sz w:val="28"/>
          <w:szCs w:val="20"/>
        </w:rPr>
        <w:br/>
        <w:t xml:space="preserve">в резерв составов участковых комиссий на территории города </w:t>
      </w:r>
      <w:r w:rsidR="005711FE" w:rsidRPr="00171ED8">
        <w:rPr>
          <w:sz w:val="28"/>
          <w:szCs w:val="20"/>
        </w:rPr>
        <w:t>Батайска Р</w:t>
      </w:r>
      <w:r w:rsidR="005711FE" w:rsidRPr="00171ED8">
        <w:rPr>
          <w:sz w:val="28"/>
          <w:szCs w:val="20"/>
        </w:rPr>
        <w:t>о</w:t>
      </w:r>
      <w:r w:rsidR="005711FE" w:rsidRPr="00171ED8">
        <w:rPr>
          <w:sz w:val="28"/>
          <w:szCs w:val="20"/>
        </w:rPr>
        <w:t>стовской области</w:t>
      </w:r>
      <w:r w:rsidRPr="00171ED8">
        <w:rPr>
          <w:sz w:val="28"/>
          <w:szCs w:val="20"/>
        </w:rPr>
        <w:t xml:space="preserve"> в период с </w:t>
      </w:r>
      <w:r w:rsidR="00CD7349">
        <w:rPr>
          <w:sz w:val="28"/>
          <w:szCs w:val="20"/>
        </w:rPr>
        <w:t>24</w:t>
      </w:r>
      <w:r w:rsidRPr="00171ED8">
        <w:rPr>
          <w:sz w:val="28"/>
          <w:szCs w:val="20"/>
        </w:rPr>
        <w:t xml:space="preserve"> апреля по </w:t>
      </w:r>
      <w:r w:rsidR="00CD7349">
        <w:rPr>
          <w:sz w:val="28"/>
          <w:szCs w:val="20"/>
        </w:rPr>
        <w:t>14</w:t>
      </w:r>
      <w:r w:rsidR="005711FE" w:rsidRPr="00171ED8">
        <w:rPr>
          <w:sz w:val="28"/>
          <w:szCs w:val="20"/>
        </w:rPr>
        <w:t xml:space="preserve"> мая</w:t>
      </w:r>
      <w:r w:rsidRPr="00171ED8">
        <w:rPr>
          <w:sz w:val="28"/>
          <w:szCs w:val="20"/>
        </w:rPr>
        <w:t xml:space="preserve"> 2019 года.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2. </w:t>
      </w:r>
      <w:proofErr w:type="gramStart"/>
      <w:r w:rsidR="00431B2A">
        <w:rPr>
          <w:sz w:val="28"/>
          <w:szCs w:val="28"/>
        </w:rPr>
        <w:t xml:space="preserve">Главному </w:t>
      </w:r>
      <w:r w:rsidR="00431B2A" w:rsidRPr="00C830CD">
        <w:rPr>
          <w:sz w:val="28"/>
          <w:szCs w:val="28"/>
        </w:rPr>
        <w:t>специалист</w:t>
      </w:r>
      <w:r w:rsidR="00431B2A">
        <w:rPr>
          <w:sz w:val="28"/>
          <w:szCs w:val="28"/>
        </w:rPr>
        <w:t>у</w:t>
      </w:r>
      <w:r w:rsidR="00431B2A" w:rsidRPr="00C830CD">
        <w:rPr>
          <w:sz w:val="28"/>
          <w:szCs w:val="28"/>
        </w:rPr>
        <w:t xml:space="preserve"> сектора эксплуатации ГАС «Выборы» инфо</w:t>
      </w:r>
      <w:r w:rsidR="00431B2A" w:rsidRPr="00C830CD">
        <w:rPr>
          <w:sz w:val="28"/>
          <w:szCs w:val="28"/>
        </w:rPr>
        <w:t>р</w:t>
      </w:r>
      <w:r w:rsidR="00431B2A" w:rsidRPr="00C830CD">
        <w:rPr>
          <w:sz w:val="28"/>
          <w:szCs w:val="28"/>
        </w:rPr>
        <w:t>мационного отдела Избирательной комиссии Ростовской области, исполн</w:t>
      </w:r>
      <w:r w:rsidR="00431B2A" w:rsidRPr="00C830CD">
        <w:rPr>
          <w:sz w:val="28"/>
          <w:szCs w:val="28"/>
        </w:rPr>
        <w:t>я</w:t>
      </w:r>
      <w:r w:rsidR="00431B2A" w:rsidRPr="00C830CD">
        <w:rPr>
          <w:sz w:val="28"/>
          <w:szCs w:val="28"/>
        </w:rPr>
        <w:t>ю</w:t>
      </w:r>
      <w:r w:rsidR="00431B2A">
        <w:rPr>
          <w:sz w:val="28"/>
          <w:szCs w:val="28"/>
        </w:rPr>
        <w:t>щему</w:t>
      </w:r>
      <w:r w:rsidR="00431B2A" w:rsidRPr="00C830CD">
        <w:rPr>
          <w:sz w:val="28"/>
          <w:szCs w:val="28"/>
        </w:rPr>
        <w:t xml:space="preserve"> функциональные обязанности системного администратора террит</w:t>
      </w:r>
      <w:r w:rsidR="00431B2A" w:rsidRPr="00C830CD">
        <w:rPr>
          <w:sz w:val="28"/>
          <w:szCs w:val="28"/>
        </w:rPr>
        <w:t>о</w:t>
      </w:r>
      <w:r w:rsidR="00431B2A" w:rsidRPr="00C830CD">
        <w:rPr>
          <w:sz w:val="28"/>
          <w:szCs w:val="28"/>
        </w:rPr>
        <w:t>риального комплекса средств автоматиз</w:t>
      </w:r>
      <w:r w:rsidR="00431B2A">
        <w:rPr>
          <w:sz w:val="28"/>
          <w:szCs w:val="28"/>
        </w:rPr>
        <w:t>ации города Батайска Ростовской о</w:t>
      </w:r>
      <w:r w:rsidR="00431B2A">
        <w:rPr>
          <w:sz w:val="28"/>
          <w:szCs w:val="28"/>
        </w:rPr>
        <w:t>б</w:t>
      </w:r>
      <w:r w:rsidR="00431B2A">
        <w:rPr>
          <w:sz w:val="28"/>
          <w:szCs w:val="28"/>
        </w:rPr>
        <w:lastRenderedPageBreak/>
        <w:t>ласти</w:t>
      </w:r>
      <w:r w:rsidR="00431B2A">
        <w:rPr>
          <w:sz w:val="28"/>
          <w:szCs w:val="28"/>
        </w:rPr>
        <w:t xml:space="preserve"> </w:t>
      </w:r>
      <w:r w:rsidRPr="00171ED8">
        <w:rPr>
          <w:sz w:val="28"/>
          <w:szCs w:val="20"/>
        </w:rPr>
        <w:t>обеспечить ввод данных по кандидатурам, предложенным для допо</w:t>
      </w:r>
      <w:r w:rsidRPr="00171ED8">
        <w:rPr>
          <w:sz w:val="28"/>
          <w:szCs w:val="20"/>
        </w:rPr>
        <w:t>л</w:t>
      </w:r>
      <w:r w:rsidRPr="00171ED8">
        <w:rPr>
          <w:sz w:val="28"/>
          <w:szCs w:val="20"/>
        </w:rPr>
        <w:t>нительного зачисления в резерв составов участковых избирательных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 xml:space="preserve">сий на территории города </w:t>
      </w:r>
      <w:r w:rsidR="005711FE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и зачисленным в резер</w:t>
      </w:r>
      <w:r w:rsidR="005711FE" w:rsidRPr="00171ED8">
        <w:rPr>
          <w:sz w:val="28"/>
          <w:szCs w:val="20"/>
        </w:rPr>
        <w:t>в составов учас</w:t>
      </w:r>
      <w:r w:rsidR="005711FE" w:rsidRPr="00171ED8">
        <w:rPr>
          <w:sz w:val="28"/>
          <w:szCs w:val="20"/>
        </w:rPr>
        <w:t>т</w:t>
      </w:r>
      <w:r w:rsidR="005711FE" w:rsidRPr="00171ED8">
        <w:rPr>
          <w:sz w:val="28"/>
          <w:szCs w:val="20"/>
        </w:rPr>
        <w:t xml:space="preserve">ковых комиссий </w:t>
      </w:r>
      <w:r w:rsidRPr="00171ED8">
        <w:rPr>
          <w:sz w:val="28"/>
          <w:szCs w:val="20"/>
        </w:rPr>
        <w:t>в ГАС «Выборы» в соответствии с Регламентом использов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ния Государственной</w:t>
      </w:r>
      <w:proofErr w:type="gramEnd"/>
      <w:r w:rsidRPr="00171ED8">
        <w:rPr>
          <w:sz w:val="28"/>
          <w:szCs w:val="20"/>
        </w:rPr>
        <w:t xml:space="preserve"> автоматизированной системы Российской Федерации «Выборы» для решения задач, связанных с формированием участковых и</w:t>
      </w:r>
      <w:r w:rsidRPr="00171ED8">
        <w:rPr>
          <w:sz w:val="28"/>
          <w:szCs w:val="20"/>
        </w:rPr>
        <w:t>з</w:t>
      </w:r>
      <w:r w:rsidRPr="00171ED8">
        <w:rPr>
          <w:sz w:val="28"/>
          <w:szCs w:val="20"/>
        </w:rPr>
        <w:t>бирательных комиссий, резерва составов участковых избирательных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назначением нового члена участковой избирательной комиссии из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става участковых комиссий, обучением членов участковых избирательных комиссий, резерва составов участковых комиссий, утвержденным постано</w:t>
      </w:r>
      <w:r w:rsidRPr="00171ED8">
        <w:rPr>
          <w:sz w:val="28"/>
          <w:szCs w:val="20"/>
        </w:rPr>
        <w:t>в</w:t>
      </w:r>
      <w:r w:rsidRPr="00171ED8">
        <w:rPr>
          <w:sz w:val="28"/>
          <w:szCs w:val="20"/>
        </w:rPr>
        <w:t>лением Центральной избирательной комиссии Российской Федерации от 26.12.2012 № 155/1158-6.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3. </w:t>
      </w:r>
      <w:r w:rsidR="00CD7349">
        <w:rPr>
          <w:sz w:val="28"/>
          <w:szCs w:val="20"/>
        </w:rPr>
        <w:t>Согласно приложению</w:t>
      </w:r>
      <w:r w:rsidR="00A65D08">
        <w:rPr>
          <w:sz w:val="28"/>
          <w:szCs w:val="20"/>
        </w:rPr>
        <w:t xml:space="preserve"> к настоящему постановлению о</w:t>
      </w:r>
      <w:r w:rsidRPr="00171ED8">
        <w:rPr>
          <w:sz w:val="28"/>
          <w:szCs w:val="20"/>
        </w:rPr>
        <w:t>публиковать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общение Территориальной избирательной комиссии города </w:t>
      </w:r>
      <w:r w:rsidR="00B043AC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о д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полнительном зачислении в резерв составов участковых избирательных 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миссий на территории города </w:t>
      </w:r>
      <w:r w:rsidR="00B043AC" w:rsidRPr="00171ED8">
        <w:rPr>
          <w:sz w:val="28"/>
          <w:szCs w:val="20"/>
        </w:rPr>
        <w:t>Батайска Ростовской области</w:t>
      </w:r>
      <w:r w:rsidRPr="00171ED8">
        <w:rPr>
          <w:sz w:val="28"/>
          <w:szCs w:val="28"/>
        </w:rPr>
        <w:t>в средствах ма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 xml:space="preserve">совой </w:t>
      </w:r>
      <w:r w:rsidRPr="00624970">
        <w:rPr>
          <w:sz w:val="28"/>
          <w:szCs w:val="28"/>
        </w:rPr>
        <w:t>информации</w:t>
      </w:r>
      <w:r w:rsidR="00B043AC" w:rsidRPr="00624970">
        <w:rPr>
          <w:sz w:val="28"/>
          <w:szCs w:val="28"/>
        </w:rPr>
        <w:t xml:space="preserve"> – гор</w:t>
      </w:r>
      <w:r w:rsidR="00DA15E4" w:rsidRPr="00624970">
        <w:rPr>
          <w:sz w:val="28"/>
          <w:szCs w:val="28"/>
        </w:rPr>
        <w:t>о</w:t>
      </w:r>
      <w:r w:rsidR="00B043AC" w:rsidRPr="00624970">
        <w:rPr>
          <w:sz w:val="28"/>
          <w:szCs w:val="28"/>
        </w:rPr>
        <w:t>дской газете</w:t>
      </w:r>
      <w:r w:rsidR="00DA15E4" w:rsidRPr="00624970">
        <w:rPr>
          <w:sz w:val="28"/>
          <w:szCs w:val="28"/>
        </w:rPr>
        <w:t xml:space="preserve"> «МП БИА</w:t>
      </w:r>
      <w:proofErr w:type="gramStart"/>
      <w:r w:rsidR="00DA15E4" w:rsidRPr="00624970">
        <w:rPr>
          <w:sz w:val="28"/>
          <w:szCs w:val="28"/>
        </w:rPr>
        <w:t xml:space="preserve"> В</w:t>
      </w:r>
      <w:proofErr w:type="gramEnd"/>
      <w:r w:rsidR="00DA15E4" w:rsidRPr="00624970">
        <w:rPr>
          <w:sz w:val="28"/>
          <w:szCs w:val="28"/>
        </w:rPr>
        <w:t>перёд»</w:t>
      </w:r>
      <w:r w:rsidRPr="00624970">
        <w:rPr>
          <w:sz w:val="28"/>
          <w:szCs w:val="28"/>
        </w:rPr>
        <w:t xml:space="preserve">, </w:t>
      </w:r>
      <w:r w:rsidRPr="00171ED8">
        <w:rPr>
          <w:sz w:val="28"/>
          <w:szCs w:val="28"/>
        </w:rPr>
        <w:t>разме</w:t>
      </w:r>
      <w:r w:rsidRPr="00171ED8">
        <w:rPr>
          <w:sz w:val="28"/>
          <w:szCs w:val="20"/>
        </w:rPr>
        <w:t>стить на са</w:t>
      </w:r>
      <w:r w:rsidRPr="00171ED8">
        <w:rPr>
          <w:sz w:val="28"/>
          <w:szCs w:val="20"/>
        </w:rPr>
        <w:t>й</w:t>
      </w:r>
      <w:r w:rsidRPr="00171ED8">
        <w:rPr>
          <w:sz w:val="28"/>
          <w:szCs w:val="20"/>
        </w:rPr>
        <w:t xml:space="preserve">те Территориальной избирательной комиссии города </w:t>
      </w:r>
      <w:r w:rsidR="00DA15E4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Ростовской области в информационно-телекоммуникационной сети «Интернет»</w:t>
      </w:r>
      <w:r w:rsidRPr="00171ED8">
        <w:rPr>
          <w:sz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5. Направить настоящее постановление в Избирательную комиссию Р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стовской области для размещения</w:t>
      </w:r>
      <w:r w:rsidRPr="00171ED8">
        <w:rPr>
          <w:sz w:val="28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171ED8">
        <w:rPr>
          <w:sz w:val="28"/>
          <w:szCs w:val="20"/>
        </w:rPr>
        <w:t>.</w:t>
      </w:r>
    </w:p>
    <w:p w:rsidR="005D69E1" w:rsidRPr="00171ED8" w:rsidRDefault="005A4C89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>
        <w:rPr>
          <w:sz w:val="28"/>
          <w:szCs w:val="28"/>
        </w:rPr>
        <w:t xml:space="preserve">Контроль </w:t>
      </w:r>
      <w:r w:rsidR="005D69E1" w:rsidRPr="00171ED8">
        <w:rPr>
          <w:sz w:val="28"/>
          <w:szCs w:val="28"/>
        </w:rPr>
        <w:t>за</w:t>
      </w:r>
      <w:proofErr w:type="gramEnd"/>
      <w:r w:rsidR="005D69E1" w:rsidRPr="00171ED8">
        <w:rPr>
          <w:sz w:val="28"/>
          <w:szCs w:val="28"/>
        </w:rPr>
        <w:t xml:space="preserve"> выполнением настоящего постановления возложить </w:t>
      </w:r>
      <w:r w:rsidR="005D69E1" w:rsidRPr="00171ED8">
        <w:rPr>
          <w:sz w:val="28"/>
          <w:szCs w:val="28"/>
        </w:rPr>
        <w:br/>
        <w:t xml:space="preserve">на председателя Территориальной избирательной комиссии города </w:t>
      </w:r>
      <w:r w:rsidR="00DA15E4" w:rsidRPr="00171ED8">
        <w:rPr>
          <w:sz w:val="28"/>
          <w:szCs w:val="28"/>
        </w:rPr>
        <w:t>Батайска Дзюбу С.Н.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969"/>
        <w:gridCol w:w="2097"/>
      </w:tblGrid>
      <w:tr w:rsidR="00171ED8" w:rsidRPr="00171ED8" w:rsidTr="0001336A">
        <w:trPr>
          <w:tblCellSpacing w:w="28" w:type="dxa"/>
          <w:jc w:val="center"/>
        </w:trPr>
        <w:tc>
          <w:tcPr>
            <w:tcW w:w="3431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913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5D69E1" w:rsidRPr="00171ED8" w:rsidRDefault="005D69E1" w:rsidP="0001336A">
            <w:pPr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С.Н. Дзюба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431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913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13" w:type="dxa"/>
          </w:tcPr>
          <w:p w:rsidR="005D69E1" w:rsidRPr="00171ED8" w:rsidRDefault="005D69E1" w:rsidP="0001336A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431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913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5D69E1" w:rsidRPr="00171ED8" w:rsidRDefault="005D69E1" w:rsidP="0001336A">
            <w:pPr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171ED8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306B70" w:rsidRPr="00171ED8" w:rsidRDefault="00431B2A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tbl>
      <w:tblPr>
        <w:tblStyle w:val="a5"/>
        <w:tblW w:w="0" w:type="auto"/>
        <w:jc w:val="right"/>
        <w:tblInd w:w="-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"/>
        <w:gridCol w:w="196"/>
        <w:gridCol w:w="336"/>
        <w:gridCol w:w="196"/>
        <w:gridCol w:w="1578"/>
        <w:gridCol w:w="142"/>
        <w:gridCol w:w="709"/>
        <w:gridCol w:w="425"/>
        <w:gridCol w:w="1194"/>
      </w:tblGrid>
      <w:tr w:rsidR="00171ED8" w:rsidRPr="00171ED8" w:rsidTr="007B3AC7">
        <w:trPr>
          <w:trHeight w:val="700"/>
          <w:jc w:val="right"/>
        </w:trPr>
        <w:tc>
          <w:tcPr>
            <w:tcW w:w="5095" w:type="dxa"/>
            <w:gridSpan w:val="9"/>
          </w:tcPr>
          <w:p w:rsidR="00171ED8" w:rsidRPr="00171ED8" w:rsidRDefault="00171ED8" w:rsidP="0001336A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>Приложение</w:t>
            </w:r>
          </w:p>
          <w:p w:rsidR="007B3AC7" w:rsidRDefault="00171ED8" w:rsidP="007B3AC7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 xml:space="preserve">к постановлению </w:t>
            </w:r>
            <w:proofErr w:type="gramStart"/>
            <w:r w:rsidR="007B3AC7">
              <w:rPr>
                <w:sz w:val="28"/>
              </w:rPr>
              <w:t>Территориальной</w:t>
            </w:r>
            <w:proofErr w:type="gramEnd"/>
          </w:p>
          <w:p w:rsidR="00171ED8" w:rsidRPr="00171ED8" w:rsidRDefault="007B3AC7" w:rsidP="007B3AC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избирательной комиссии города</w:t>
            </w:r>
            <w:r w:rsidR="00171ED8" w:rsidRPr="00171ED8">
              <w:rPr>
                <w:sz w:val="28"/>
              </w:rPr>
              <w:t xml:space="preserve"> Батайска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2110" w:type="dxa"/>
            <w:gridSpan w:val="3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от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«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171ED8" w:rsidRPr="00B55FE4" w:rsidRDefault="00171ED8" w:rsidP="00B55FE4">
            <w:pPr>
              <w:rPr>
                <w:sz w:val="28"/>
              </w:rPr>
            </w:pPr>
            <w:r w:rsidRPr="00B55FE4">
              <w:rPr>
                <w:sz w:val="28"/>
              </w:rPr>
              <w:t>1</w:t>
            </w:r>
            <w:r w:rsidR="00B55FE4" w:rsidRPr="00B55FE4">
              <w:rPr>
                <w:sz w:val="28"/>
              </w:rPr>
              <w:t>9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»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171ED8" w:rsidRPr="00B55FE4" w:rsidRDefault="00171ED8" w:rsidP="0001336A">
            <w:pPr>
              <w:jc w:val="center"/>
              <w:rPr>
                <w:sz w:val="28"/>
              </w:rPr>
            </w:pPr>
            <w:r w:rsidRPr="00B55FE4">
              <w:rPr>
                <w:sz w:val="28"/>
              </w:rPr>
              <w:t>апреля</w:t>
            </w:r>
          </w:p>
        </w:tc>
        <w:tc>
          <w:tcPr>
            <w:tcW w:w="142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2019</w:t>
            </w: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№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135</w:t>
            </w:r>
            <w:r w:rsidR="004C1184">
              <w:rPr>
                <w:sz w:val="28"/>
              </w:rPr>
              <w:t>-1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</w:tbl>
    <w:p w:rsidR="00171ED8" w:rsidRDefault="00171ED8" w:rsidP="00C708E2">
      <w:pPr>
        <w:pStyle w:val="3"/>
        <w:ind w:firstLine="425"/>
        <w:jc w:val="center"/>
        <w:rPr>
          <w:b w:val="0"/>
          <w:color w:val="auto"/>
          <w:szCs w:val="28"/>
        </w:rPr>
      </w:pPr>
    </w:p>
    <w:p w:rsidR="005103AC" w:rsidRPr="005103AC" w:rsidRDefault="005103AC" w:rsidP="005103AC"/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СООБЩЕНИЕ</w:t>
      </w:r>
    </w:p>
    <w:p w:rsidR="00171ED8" w:rsidRPr="00171ED8" w:rsidRDefault="00171ED8" w:rsidP="00C708E2">
      <w:pPr>
        <w:ind w:firstLine="425"/>
      </w:pP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Территориальной избирательной комиссии города Батайска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о приеме предложений по кандидатурам для </w:t>
      </w:r>
      <w:proofErr w:type="gramStart"/>
      <w:r w:rsidRPr="00171ED8">
        <w:rPr>
          <w:rFonts w:ascii="Times New Roman" w:hAnsi="Times New Roman" w:cs="Times New Roman"/>
          <w:color w:val="auto"/>
          <w:sz w:val="28"/>
          <w:szCs w:val="28"/>
        </w:rPr>
        <w:t>дополнительного</w:t>
      </w:r>
      <w:proofErr w:type="gramEnd"/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зачисления в резерв составов участковых комиссий 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города Батайска Ростовской области</w:t>
      </w:r>
    </w:p>
    <w:p w:rsidR="00171ED8" w:rsidRPr="00171ED8" w:rsidRDefault="00171ED8" w:rsidP="00C708E2">
      <w:pPr>
        <w:pStyle w:val="21"/>
        <w:ind w:firstLine="425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Территориальная избирательная комиссия </w:t>
      </w:r>
      <w:r w:rsidRPr="00171ED8">
        <w:rPr>
          <w:bCs/>
          <w:szCs w:val="28"/>
        </w:rPr>
        <w:t>города Батайска</w:t>
      </w:r>
      <w:r w:rsidRPr="00171ED8">
        <w:rPr>
          <w:szCs w:val="28"/>
        </w:rPr>
        <w:t xml:space="preserve"> объявляет прием предложений по кандидатурам для дополнительного зачисления в р</w:t>
      </w:r>
      <w:r w:rsidRPr="00171ED8">
        <w:rPr>
          <w:szCs w:val="28"/>
        </w:rPr>
        <w:t>е</w:t>
      </w:r>
      <w:r w:rsidRPr="00171ED8">
        <w:rPr>
          <w:szCs w:val="28"/>
        </w:rPr>
        <w:t>зерв составов участковых комиссий города Батайска.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Прием докумен</w:t>
      </w:r>
      <w:r w:rsidR="00CD7349">
        <w:rPr>
          <w:szCs w:val="28"/>
        </w:rPr>
        <w:t>тов осуществляется в период с 24</w:t>
      </w:r>
      <w:r w:rsidRPr="00171ED8">
        <w:rPr>
          <w:szCs w:val="28"/>
        </w:rPr>
        <w:t xml:space="preserve"> апреля по </w:t>
      </w:r>
      <w:r w:rsidR="00CD7349">
        <w:rPr>
          <w:szCs w:val="28"/>
        </w:rPr>
        <w:t>14</w:t>
      </w:r>
      <w:r w:rsidRPr="00171ED8">
        <w:rPr>
          <w:szCs w:val="28"/>
        </w:rPr>
        <w:t xml:space="preserve"> мая 2019 года Территориальной избирательной комиссией города Батайска по адресу: 346880, Ростовская область, г. Батайск, пл. Ленина, 3, к.104 (здание админ</w:t>
      </w:r>
      <w:r w:rsidRPr="00171ED8">
        <w:rPr>
          <w:szCs w:val="28"/>
        </w:rPr>
        <w:t>и</w:t>
      </w:r>
      <w:r w:rsidRPr="00171ED8">
        <w:rPr>
          <w:szCs w:val="28"/>
        </w:rPr>
        <w:t>страции города, 1-ый этаж), контактный телефон: (8-(863-54)-5-81-63).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Требования к кандидатурам для зачисления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в резерв составов участковых комиссий на территории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города Батайска Ростовской области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proofErr w:type="gramStart"/>
      <w:r w:rsidRPr="00171ED8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</w:t>
      </w:r>
      <w:r w:rsidRPr="00171ED8">
        <w:rPr>
          <w:szCs w:val="28"/>
        </w:rPr>
        <w:t>е</w:t>
      </w:r>
      <w:r w:rsidRPr="00171ED8">
        <w:rPr>
          <w:szCs w:val="28"/>
        </w:rPr>
        <w:t>рального закона от 12.06.2002 № 67-ФЗ «Об основных гарантиях избирател</w:t>
      </w:r>
      <w:r w:rsidRPr="00171ED8">
        <w:rPr>
          <w:szCs w:val="28"/>
        </w:rPr>
        <w:t>ь</w:t>
      </w:r>
      <w:r w:rsidRPr="00171ED8">
        <w:rPr>
          <w:szCs w:val="28"/>
        </w:rPr>
        <w:t>ных прав и права на участие в референдуме граждан Российской Федер</w:t>
      </w:r>
      <w:r w:rsidRPr="00171ED8">
        <w:rPr>
          <w:szCs w:val="28"/>
        </w:rPr>
        <w:t>а</w:t>
      </w:r>
      <w:r w:rsidRPr="00171ED8">
        <w:rPr>
          <w:szCs w:val="28"/>
        </w:rPr>
        <w:t>ции», за исключением подпунктов «ж», «з», «и», «к» и «л» пункта 1 статьи 29 указанного Федерального закона, постановления ЦИК от 05.12.2012 № 152\1137-6 «О порядке формирования</w:t>
      </w:r>
      <w:proofErr w:type="gramEnd"/>
      <w:r w:rsidRPr="00171ED8">
        <w:rPr>
          <w:szCs w:val="28"/>
        </w:rPr>
        <w:t xml:space="preserve"> резерва составов участковых комиссий и назначения нового члена участковой комиссии из резерва составов учас</w:t>
      </w:r>
      <w:r w:rsidRPr="00171ED8">
        <w:rPr>
          <w:szCs w:val="28"/>
        </w:rPr>
        <w:t>т</w:t>
      </w:r>
      <w:r w:rsidRPr="00171ED8">
        <w:rPr>
          <w:szCs w:val="28"/>
        </w:rPr>
        <w:t>ковых комиссий», а также кандидатуры, в отношении которых отсутствуют документы, необходимые для зачисления в резерв составов участковых к</w:t>
      </w:r>
      <w:r w:rsidRPr="00171ED8">
        <w:rPr>
          <w:szCs w:val="28"/>
        </w:rPr>
        <w:t>о</w:t>
      </w:r>
      <w:r w:rsidRPr="00171ED8">
        <w:rPr>
          <w:szCs w:val="28"/>
        </w:rPr>
        <w:t>миссий.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Дополнительное зачисление в резерв составов участковых комиссий ос</w:t>
      </w:r>
      <w:r w:rsidRPr="00171ED8">
        <w:rPr>
          <w:szCs w:val="28"/>
        </w:rPr>
        <w:t>у</w:t>
      </w:r>
      <w:r w:rsidRPr="00171ED8">
        <w:rPr>
          <w:szCs w:val="28"/>
        </w:rPr>
        <w:t>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171ED8" w:rsidRDefault="00171ED8" w:rsidP="00171ED8">
      <w:pPr>
        <w:pStyle w:val="21"/>
        <w:ind w:firstLine="426"/>
        <w:rPr>
          <w:szCs w:val="28"/>
        </w:rPr>
      </w:pPr>
    </w:p>
    <w:p w:rsidR="005103AC" w:rsidRPr="00171ED8" w:rsidRDefault="005103AC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Перечень документов,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представляемых при внесении предложений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по кандидатурам в резерв составов участковых комиссий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r w:rsidRPr="00171ED8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города Батайска </w:t>
      </w:r>
      <w:r w:rsidRPr="00171ED8">
        <w:rPr>
          <w:rFonts w:ascii="Times New Roman" w:hAnsi="Times New Roman" w:cs="Times New Roman"/>
          <w:color w:val="auto"/>
          <w:sz w:val="28"/>
          <w:szCs w:val="28"/>
        </w:rPr>
        <w:t>Ростовской области</w:t>
      </w:r>
    </w:p>
    <w:p w:rsidR="00171ED8" w:rsidRPr="00171ED8" w:rsidRDefault="00171ED8" w:rsidP="00171ED8">
      <w:pPr>
        <w:pStyle w:val="21"/>
        <w:ind w:firstLine="425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rPr>
          <w:b/>
          <w:szCs w:val="28"/>
        </w:rPr>
      </w:pPr>
      <w:r w:rsidRPr="00171ED8">
        <w:rPr>
          <w:b/>
          <w:szCs w:val="28"/>
        </w:rPr>
        <w:t>Всеми субъектами права предложения кандидатур должны быть представлены: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Письменное согласие гражданина Российской Федерации на его назн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чение членом участковой избирательной комиссии с правом решающего г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лоса, зачисление в резерв составов участковых комиссий, на обработку его персональных данных.</w:t>
      </w: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Копия паспорта или документа, заменяющего паспорт гражданина Ро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>сийской Федерации, кандидатура которого предложена для зачисления в р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кументы: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Две фотографии лица, предлагаемого в резерв составов участковых к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миссий, размером 3х4 см (без уголка).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</w:t>
      </w:r>
      <w:proofErr w:type="gramStart"/>
      <w:r w:rsidRPr="00171ED8">
        <w:rPr>
          <w:sz w:val="28"/>
          <w:szCs w:val="28"/>
        </w:rPr>
        <w:t>Копия документа лица, кандидатура которого предложена в резерв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171ED8">
        <w:rPr>
          <w:sz w:val="28"/>
          <w:szCs w:val="28"/>
        </w:rPr>
        <w:t xml:space="preserve"> (</w:t>
      </w:r>
      <w:proofErr w:type="gramStart"/>
      <w:r w:rsidRPr="00171ED8">
        <w:rPr>
          <w:sz w:val="28"/>
          <w:szCs w:val="28"/>
        </w:rPr>
        <w:t>с указанием наименования учебн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го заведения), домохозяйка, временно не работающий).</w:t>
      </w:r>
      <w:proofErr w:type="gramEnd"/>
    </w:p>
    <w:p w:rsidR="00171ED8" w:rsidRPr="00171ED8" w:rsidRDefault="00171ED8" w:rsidP="00171ED8">
      <w:pPr>
        <w:autoSpaceDE w:val="0"/>
        <w:autoSpaceDN w:val="0"/>
        <w:adjustRightInd w:val="0"/>
        <w:ind w:left="1701" w:firstLine="426"/>
        <w:jc w:val="both"/>
        <w:rPr>
          <w:sz w:val="28"/>
          <w:szCs w:val="28"/>
        </w:rPr>
      </w:pPr>
      <w:r w:rsidRPr="00171ED8">
        <w:rPr>
          <w:b/>
          <w:i/>
          <w:sz w:val="28"/>
          <w:szCs w:val="28"/>
        </w:rPr>
        <w:t>Примечание</w:t>
      </w:r>
      <w:proofErr w:type="gramStart"/>
      <w:r w:rsidRPr="00171ED8">
        <w:rPr>
          <w:b/>
          <w:i/>
          <w:sz w:val="28"/>
          <w:szCs w:val="28"/>
        </w:rPr>
        <w:t>.</w:t>
      </w:r>
      <w:r w:rsidRPr="00171ED8">
        <w:rPr>
          <w:sz w:val="28"/>
          <w:szCs w:val="28"/>
        </w:rPr>
        <w:t>Д</w:t>
      </w:r>
      <w:proofErr w:type="gramEnd"/>
      <w:r w:rsidRPr="00171ED8">
        <w:rPr>
          <w:sz w:val="28"/>
          <w:szCs w:val="28"/>
        </w:rPr>
        <w:t>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</w:t>
      </w:r>
      <w:r w:rsidRPr="00171ED8">
        <w:rPr>
          <w:sz w:val="28"/>
          <w:szCs w:val="28"/>
        </w:rPr>
        <w:t>и</w:t>
      </w:r>
      <w:r w:rsidRPr="00171ED8">
        <w:rPr>
          <w:sz w:val="28"/>
          <w:szCs w:val="28"/>
        </w:rPr>
        <w:t xml:space="preserve">бо только заявление.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3. Копии документов, подтверждающих указанные в письменном согл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сии сведения об образовании.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политических партий, их региональных отделений, иных стру</w:t>
      </w:r>
      <w:r w:rsidRPr="00171ED8">
        <w:rPr>
          <w:b/>
          <w:sz w:val="28"/>
          <w:szCs w:val="28"/>
        </w:rPr>
        <w:t>к</w:t>
      </w:r>
      <w:r w:rsidRPr="00171ED8">
        <w:rPr>
          <w:b/>
          <w:sz w:val="28"/>
          <w:szCs w:val="28"/>
        </w:rPr>
        <w:t>турных подразделений: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Решение полномочного (руководящего или иного) органа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либо регионального отделения, иного структурного подраздел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bookmarkStart w:id="1" w:name="Par4"/>
      <w:bookmarkEnd w:id="1"/>
      <w:r w:rsidRPr="00171ED8">
        <w:rPr>
          <w:sz w:val="28"/>
          <w:szCs w:val="28"/>
        </w:rPr>
        <w:t xml:space="preserve">2. </w:t>
      </w:r>
      <w:proofErr w:type="gramStart"/>
      <w:r w:rsidRPr="00171ED8">
        <w:rPr>
          <w:sz w:val="28"/>
          <w:szCs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не предусмотрена возможность такого внесения, – решение о</w:t>
      </w:r>
      <w:r w:rsidRPr="00171ED8">
        <w:rPr>
          <w:sz w:val="28"/>
          <w:szCs w:val="28"/>
        </w:rPr>
        <w:t>р</w:t>
      </w:r>
      <w:r w:rsidRPr="00171ED8">
        <w:rPr>
          <w:sz w:val="28"/>
          <w:szCs w:val="28"/>
        </w:rPr>
        <w:t>гана политической партии, уполномоченного делегировать региональному отделению, иному структурному подразделению политической партии по</w:t>
      </w:r>
      <w:r w:rsidRPr="00171ED8">
        <w:rPr>
          <w:sz w:val="28"/>
          <w:szCs w:val="28"/>
        </w:rPr>
        <w:t>л</w:t>
      </w:r>
      <w:r w:rsidRPr="00171ED8">
        <w:rPr>
          <w:sz w:val="28"/>
          <w:szCs w:val="28"/>
        </w:rPr>
        <w:t>номочия по внесению предложений о кандидатурах в резерв составов учас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ковых комиссий о делегировании указанных полномочий, оформленное 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 xml:space="preserve">ответствии с требованиями устава. </w:t>
      </w:r>
      <w:proofErr w:type="gramEnd"/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общественных объединений: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ственного объединения.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2. </w:t>
      </w:r>
      <w:proofErr w:type="gramStart"/>
      <w:r w:rsidRPr="00171ED8">
        <w:rPr>
          <w:sz w:val="28"/>
          <w:szCs w:val="28"/>
        </w:rPr>
        <w:t>Решение полномочного (руководящего или иного) органа обществе</w:t>
      </w:r>
      <w:r w:rsidRPr="00171ED8">
        <w:rPr>
          <w:sz w:val="28"/>
          <w:szCs w:val="28"/>
        </w:rPr>
        <w:t>н</w:t>
      </w:r>
      <w:r w:rsidRPr="00171ED8">
        <w:rPr>
          <w:sz w:val="28"/>
          <w:szCs w:val="28"/>
        </w:rPr>
        <w:t>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ственного объединения, наделенного в соответствии с уставом общественн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го объединения правом принимать такое решение от имени общественного объединения.</w:t>
      </w:r>
      <w:proofErr w:type="gramEnd"/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3. </w:t>
      </w:r>
      <w:proofErr w:type="gramStart"/>
      <w:r w:rsidRPr="00171ED8">
        <w:rPr>
          <w:sz w:val="28"/>
          <w:szCs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</w:t>
      </w:r>
      <w:r w:rsidRPr="00171ED8">
        <w:rPr>
          <w:sz w:val="28"/>
          <w:szCs w:val="28"/>
        </w:rPr>
        <w:t>б</w:t>
      </w:r>
      <w:r w:rsidRPr="00171ED8">
        <w:rPr>
          <w:sz w:val="28"/>
          <w:szCs w:val="28"/>
        </w:rPr>
        <w:t xml:space="preserve">щественного объединения указанный в пункте 2 вопрос не урегулирован, </w:t>
      </w:r>
      <w:r w:rsidR="00CD7349" w:rsidRPr="00171ED8">
        <w:rPr>
          <w:sz w:val="28"/>
          <w:szCs w:val="28"/>
        </w:rPr>
        <w:t>–</w:t>
      </w:r>
      <w:r w:rsidRPr="00171ED8">
        <w:rPr>
          <w:sz w:val="28"/>
          <w:szCs w:val="28"/>
        </w:rPr>
        <w:t xml:space="preserve"> решение органа общественного объединения, уполномоченного в соотве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ствии с уставом общественного объединения делегировать полномочия по внесению предложений о кандидатурах в резерв составов участковых коми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>сий, о делегировании таких полномочий и решение органа, которому делег</w:t>
      </w:r>
      <w:r w:rsidRPr="00171ED8">
        <w:rPr>
          <w:sz w:val="28"/>
          <w:szCs w:val="28"/>
        </w:rPr>
        <w:t>и</w:t>
      </w:r>
      <w:r w:rsidRPr="00171ED8">
        <w:rPr>
          <w:sz w:val="28"/>
          <w:szCs w:val="28"/>
        </w:rPr>
        <w:t>рованы эти полномочия, о внесении</w:t>
      </w:r>
      <w:proofErr w:type="gramEnd"/>
      <w:r w:rsidRPr="00171ED8">
        <w:rPr>
          <w:sz w:val="28"/>
          <w:szCs w:val="28"/>
        </w:rPr>
        <w:t xml:space="preserve"> предложений в резерв составов участк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субъектов права предложения кандидатур в резерв сост</w:t>
      </w:r>
      <w:r w:rsidRPr="00171ED8">
        <w:rPr>
          <w:b/>
          <w:sz w:val="28"/>
          <w:szCs w:val="28"/>
        </w:rPr>
        <w:t>а</w:t>
      </w:r>
      <w:r w:rsidRPr="00171ED8">
        <w:rPr>
          <w:b/>
          <w:sz w:val="28"/>
          <w:szCs w:val="28"/>
        </w:rPr>
        <w:t>вов участковых комиссий: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Решение представительного органа муниципального образования, прот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кол собрания избирателей по месту жительства, работы, службы, учебы.</w:t>
      </w: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sectPr w:rsidR="00171ED8" w:rsidRPr="00171ED8" w:rsidSect="0014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142"/>
  <w:characterSpacingControl w:val="doNotCompress"/>
  <w:compat>
    <w:compatSetting w:name="compatibilityMode" w:uri="http://schemas.microsoft.com/office/word" w:val="12"/>
  </w:compat>
  <w:rsids>
    <w:rsidRoot w:val="005D69E1"/>
    <w:rsid w:val="0014254C"/>
    <w:rsid w:val="00171ED8"/>
    <w:rsid w:val="001E053D"/>
    <w:rsid w:val="00431B2A"/>
    <w:rsid w:val="004C1184"/>
    <w:rsid w:val="005103AC"/>
    <w:rsid w:val="005711FE"/>
    <w:rsid w:val="005A4C89"/>
    <w:rsid w:val="005D69E1"/>
    <w:rsid w:val="00624970"/>
    <w:rsid w:val="00636C6C"/>
    <w:rsid w:val="007337E0"/>
    <w:rsid w:val="007B3AC7"/>
    <w:rsid w:val="00865F17"/>
    <w:rsid w:val="00A65D08"/>
    <w:rsid w:val="00B043AC"/>
    <w:rsid w:val="00B55FE4"/>
    <w:rsid w:val="00B67E2E"/>
    <w:rsid w:val="00B829EA"/>
    <w:rsid w:val="00BA3FC0"/>
    <w:rsid w:val="00C708E2"/>
    <w:rsid w:val="00CD7349"/>
    <w:rsid w:val="00DA15E4"/>
    <w:rsid w:val="00E45BC2"/>
    <w:rsid w:val="00F518B2"/>
    <w:rsid w:val="00F87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18</cp:revision>
  <dcterms:created xsi:type="dcterms:W3CDTF">2019-04-09T09:00:00Z</dcterms:created>
  <dcterms:modified xsi:type="dcterms:W3CDTF">2019-04-19T06:00:00Z</dcterms:modified>
</cp:coreProperties>
</file>