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88187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FE02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FE0247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FE0247">
        <w:rPr>
          <w:b w:val="0"/>
          <w:szCs w:val="28"/>
        </w:rPr>
        <w:t>52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AB46EE" w:rsidRPr="00FE0247">
        <w:rPr>
          <w:b w:val="0"/>
          <w:szCs w:val="28"/>
        </w:rPr>
        <w:t xml:space="preserve"> </w:t>
      </w:r>
      <w:proofErr w:type="spellStart"/>
      <w:r w:rsidR="00FE0247" w:rsidRPr="00FE0247">
        <w:rPr>
          <w:b w:val="0"/>
          <w:color w:val="000000" w:themeColor="text1"/>
          <w:szCs w:val="28"/>
        </w:rPr>
        <w:t>Потий</w:t>
      </w:r>
      <w:proofErr w:type="spellEnd"/>
      <w:r w:rsidR="00FE0247" w:rsidRPr="00FE0247">
        <w:rPr>
          <w:b w:val="0"/>
          <w:color w:val="000000" w:themeColor="text1"/>
          <w:szCs w:val="28"/>
        </w:rPr>
        <w:t xml:space="preserve"> Татьяны Алексеевны</w:t>
      </w:r>
      <w:r w:rsidR="007F2C1B" w:rsidRPr="00FE0247">
        <w:rPr>
          <w:b w:val="0"/>
          <w:szCs w:val="28"/>
        </w:rPr>
        <w:t xml:space="preserve">, </w:t>
      </w:r>
      <w:r w:rsidR="007E014A" w:rsidRPr="00FE0247">
        <w:rPr>
          <w:b w:val="0"/>
          <w:szCs w:val="28"/>
        </w:rPr>
        <w:t>предложенной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C44F6" w:rsidRPr="00FE0247">
        <w:rPr>
          <w:b w:val="0"/>
          <w:szCs w:val="28"/>
        </w:rPr>
        <w:t xml:space="preserve"> </w:t>
      </w:r>
      <w:r w:rsidR="005B2F15" w:rsidRPr="00FE0247">
        <w:rPr>
          <w:b w:val="0"/>
          <w:szCs w:val="28"/>
        </w:rPr>
        <w:t>Батайской городской</w:t>
      </w:r>
      <w:r w:rsidR="005B2F15" w:rsidRPr="00954CC0">
        <w:rPr>
          <w:b w:val="0"/>
          <w:szCs w:val="28"/>
        </w:rPr>
        <w:t xml:space="preserve"> Думой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FE0247" w:rsidRPr="00FE0247" w:rsidRDefault="00FE0247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4408BF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proofErr w:type="spellStart"/>
      <w:proofErr w:type="gramStart"/>
      <w:r w:rsidRPr="004408BF">
        <w:rPr>
          <w:color w:val="000000" w:themeColor="text1"/>
          <w:sz w:val="28"/>
          <w:szCs w:val="28"/>
        </w:rPr>
        <w:t>изби-рательного</w:t>
      </w:r>
      <w:proofErr w:type="spellEnd"/>
      <w:proofErr w:type="gramEnd"/>
      <w:r w:rsidRPr="004408BF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52</w:t>
      </w:r>
      <w:r w:rsidRPr="004408BF">
        <w:rPr>
          <w:color w:val="000000" w:themeColor="text1"/>
          <w:sz w:val="28"/>
          <w:szCs w:val="28"/>
        </w:rPr>
        <w:t xml:space="preserve"> города Батайска с правом решающего  голоса  </w:t>
      </w:r>
      <w:proofErr w:type="spellStart"/>
      <w:r w:rsidRPr="0060776F">
        <w:rPr>
          <w:color w:val="000000" w:themeColor="text1"/>
          <w:sz w:val="28"/>
          <w:szCs w:val="28"/>
        </w:rPr>
        <w:t>Потий</w:t>
      </w:r>
      <w:proofErr w:type="spellEnd"/>
      <w:r w:rsidRPr="0060776F">
        <w:rPr>
          <w:color w:val="000000" w:themeColor="text1"/>
          <w:sz w:val="28"/>
          <w:szCs w:val="28"/>
        </w:rPr>
        <w:t xml:space="preserve"> Татьяну Алексеевну</w:t>
      </w:r>
      <w:r w:rsidR="00080C3E">
        <w:rPr>
          <w:color w:val="000000" w:themeColor="text1"/>
          <w:sz w:val="28"/>
          <w:szCs w:val="28"/>
        </w:rPr>
        <w:t>.</w:t>
      </w:r>
      <w:bookmarkStart w:id="0" w:name="_GoBack"/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E0247">
        <w:rPr>
          <w:sz w:val="28"/>
          <w:szCs w:val="28"/>
        </w:rPr>
        <w:t>52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0C3E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F79B1-B264-45EE-BC71-28618A5C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2017-12-14T13:01:00Z</cp:lastPrinted>
  <dcterms:created xsi:type="dcterms:W3CDTF">2019-03-28T06:06:00Z</dcterms:created>
  <dcterms:modified xsi:type="dcterms:W3CDTF">2019-05-20T15:24:00Z</dcterms:modified>
</cp:coreProperties>
</file>