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9282362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757D82" w:rsidRPr="00757D82">
        <w:rPr>
          <w:sz w:val="20"/>
          <w:szCs w:val="20"/>
          <w:lang w:val="en-US"/>
        </w:rPr>
        <w:t xml:space="preserve">                                   </w:t>
      </w:r>
      <w:r w:rsidRPr="00377EA1">
        <w:rPr>
          <w:sz w:val="20"/>
          <w:szCs w:val="20"/>
          <w:lang w:val="en-US"/>
        </w:rPr>
        <w:tab/>
      </w:r>
      <w:r w:rsidR="00757D82" w:rsidRPr="00757D82">
        <w:rPr>
          <w:sz w:val="20"/>
          <w:szCs w:val="20"/>
          <w:lang w:val="en-US"/>
        </w:rPr>
        <w:t xml:space="preserve">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E7060E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18 июня 2018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89-13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817C98" w:rsidRDefault="00817C98" w:rsidP="00CC524E">
            <w:pPr>
              <w:jc w:val="both"/>
              <w:rPr>
                <w:b/>
                <w:sz w:val="28"/>
                <w:szCs w:val="28"/>
              </w:rPr>
            </w:pPr>
            <w:r w:rsidRPr="00817C98">
              <w:rPr>
                <w:b/>
                <w:sz w:val="28"/>
                <w:szCs w:val="28"/>
              </w:rPr>
              <w:t>Об утверждении формы протокола об итогах сбора подписей избирателей в поддержку выдвижения кандидата в депутаты Батайской городской Думы шестого созыва</w:t>
            </w:r>
            <w:r>
              <w:rPr>
                <w:b/>
                <w:sz w:val="28"/>
                <w:szCs w:val="28"/>
              </w:rPr>
              <w:t xml:space="preserve">на дополнительных выборах по одномандатному избирательному округу № </w:t>
            </w:r>
            <w:r w:rsidR="00E7060E">
              <w:rPr>
                <w:b/>
                <w:sz w:val="28"/>
                <w:szCs w:val="28"/>
              </w:rPr>
              <w:t>17</w:t>
            </w:r>
          </w:p>
        </w:tc>
      </w:tr>
    </w:tbl>
    <w:p w:rsidR="00831B86" w:rsidRPr="0006005A" w:rsidRDefault="00831B86" w:rsidP="00235A9D">
      <w:pPr>
        <w:spacing w:line="360" w:lineRule="auto"/>
        <w:jc w:val="both"/>
        <w:rPr>
          <w:b/>
          <w:sz w:val="28"/>
          <w:szCs w:val="28"/>
        </w:rPr>
      </w:pPr>
    </w:p>
    <w:p w:rsidR="00136104" w:rsidRPr="004A51E0" w:rsidRDefault="007037F5" w:rsidP="00757D8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6104">
        <w:rPr>
          <w:sz w:val="28"/>
          <w:szCs w:val="28"/>
        </w:rPr>
        <w:t xml:space="preserve">В  соответствии с частью 12 статьи 27 </w:t>
      </w:r>
      <w:r w:rsidR="00136104" w:rsidRPr="004A51E0">
        <w:rPr>
          <w:sz w:val="28"/>
          <w:szCs w:val="28"/>
        </w:rPr>
        <w:t xml:space="preserve"> Областного закона  от </w:t>
      </w:r>
      <w:r w:rsidR="00136104">
        <w:rPr>
          <w:sz w:val="28"/>
          <w:szCs w:val="28"/>
        </w:rPr>
        <w:t>8 августа 2011</w:t>
      </w:r>
      <w:r w:rsidR="00136104" w:rsidRPr="004A51E0">
        <w:rPr>
          <w:sz w:val="28"/>
          <w:szCs w:val="28"/>
        </w:rPr>
        <w:t xml:space="preserve"> года № </w:t>
      </w:r>
      <w:r w:rsidR="00136104">
        <w:rPr>
          <w:sz w:val="28"/>
          <w:szCs w:val="28"/>
        </w:rPr>
        <w:t>645</w:t>
      </w:r>
      <w:r w:rsidR="00136104" w:rsidRPr="004A51E0">
        <w:rPr>
          <w:sz w:val="28"/>
          <w:szCs w:val="28"/>
        </w:rPr>
        <w:t xml:space="preserve">-ЗС «О выборах </w:t>
      </w:r>
      <w:r w:rsidR="00136104">
        <w:rPr>
          <w:sz w:val="28"/>
          <w:szCs w:val="28"/>
        </w:rPr>
        <w:t>депутатов представительных органов муниципальных образований в Ростовской области»,</w:t>
      </w:r>
    </w:p>
    <w:p w:rsidR="00831B86" w:rsidRPr="00831B86" w:rsidRDefault="00831B86" w:rsidP="00757D82">
      <w:pPr>
        <w:spacing w:line="276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136104" w:rsidRPr="00172BBA" w:rsidRDefault="00136104" w:rsidP="00136104">
      <w:pPr>
        <w:pStyle w:val="a9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  <w:lang w:val="ru-RU"/>
        </w:rPr>
        <w:t>форму протокола об итогах сбора подписей избирателей в поддержку выдвижения кандидата в депутаты Батайской городской Думы шестого созывана дополнительных выборах по одноманда</w:t>
      </w:r>
      <w:r w:rsidR="00E7060E">
        <w:rPr>
          <w:rFonts w:ascii="Times New Roman" w:hAnsi="Times New Roman"/>
          <w:sz w:val="28"/>
          <w:szCs w:val="28"/>
          <w:lang w:val="ru-RU"/>
        </w:rPr>
        <w:t>тному избирательному округу № 17</w:t>
      </w:r>
      <w:r>
        <w:rPr>
          <w:rFonts w:ascii="Times New Roman" w:hAnsi="Times New Roman"/>
          <w:sz w:val="28"/>
          <w:szCs w:val="28"/>
          <w:lang w:val="ru-RU"/>
        </w:rPr>
        <w:t xml:space="preserve"> 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B7453C" w:rsidRDefault="00B7453C" w:rsidP="00136104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E7060E">
        <w:rPr>
          <w:sz w:val="28"/>
          <w:szCs w:val="28"/>
        </w:rPr>
        <w:t>омиссии</w:t>
      </w:r>
      <w:r w:rsidR="00E7060E">
        <w:rPr>
          <w:sz w:val="28"/>
          <w:szCs w:val="28"/>
        </w:rPr>
        <w:tab/>
      </w:r>
      <w:r w:rsidR="00E7060E">
        <w:rPr>
          <w:sz w:val="28"/>
          <w:szCs w:val="28"/>
        </w:rPr>
        <w:tab/>
      </w:r>
      <w:r w:rsidR="00E7060E">
        <w:rPr>
          <w:sz w:val="28"/>
          <w:szCs w:val="28"/>
        </w:rPr>
        <w:tab/>
      </w:r>
      <w:r w:rsidR="00E7060E">
        <w:rPr>
          <w:sz w:val="28"/>
          <w:szCs w:val="28"/>
        </w:rPr>
        <w:tab/>
      </w:r>
      <w:r w:rsidR="00E7060E">
        <w:rPr>
          <w:sz w:val="28"/>
          <w:szCs w:val="28"/>
        </w:rPr>
        <w:tab/>
      </w:r>
      <w:r w:rsidR="00E7060E">
        <w:rPr>
          <w:sz w:val="28"/>
          <w:szCs w:val="28"/>
        </w:rPr>
        <w:tab/>
        <w:t xml:space="preserve">   Е.А. Доценко</w:t>
      </w:r>
    </w:p>
    <w:p w:rsidR="00F03024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57D82">
        <w:rPr>
          <w:sz w:val="28"/>
          <w:szCs w:val="28"/>
        </w:rPr>
        <w:t xml:space="preserve">   </w:t>
      </w:r>
      <w:r w:rsidR="00E7060E">
        <w:rPr>
          <w:sz w:val="28"/>
          <w:szCs w:val="28"/>
        </w:rPr>
        <w:t xml:space="preserve">Т.В. </w:t>
      </w:r>
      <w:proofErr w:type="spellStart"/>
      <w:r w:rsidR="00E7060E">
        <w:rPr>
          <w:sz w:val="28"/>
          <w:szCs w:val="28"/>
        </w:rPr>
        <w:t>Крючкова</w:t>
      </w:r>
      <w:proofErr w:type="spellEnd"/>
    </w:p>
    <w:p w:rsidR="00CC524E" w:rsidRDefault="00CC524E" w:rsidP="00F03024">
      <w:pPr>
        <w:ind w:left="5670"/>
        <w:jc w:val="center"/>
        <w:rPr>
          <w:b/>
        </w:rPr>
      </w:pPr>
    </w:p>
    <w:p w:rsidR="00757D82" w:rsidRDefault="00757D82" w:rsidP="00F03024">
      <w:pPr>
        <w:ind w:left="5670"/>
        <w:jc w:val="center"/>
        <w:rPr>
          <w:b/>
        </w:rPr>
      </w:pPr>
    </w:p>
    <w:p w:rsidR="00757D82" w:rsidRDefault="00757D82" w:rsidP="00F03024">
      <w:pPr>
        <w:ind w:left="5670"/>
        <w:jc w:val="center"/>
        <w:rPr>
          <w:b/>
        </w:rPr>
      </w:pPr>
    </w:p>
    <w:p w:rsidR="00CC524E" w:rsidRDefault="00CC524E" w:rsidP="00F03024">
      <w:pPr>
        <w:ind w:left="5670"/>
        <w:jc w:val="center"/>
        <w:rPr>
          <w:b/>
        </w:rPr>
      </w:pPr>
    </w:p>
    <w:p w:rsidR="00CC524E" w:rsidRDefault="00CC524E" w:rsidP="00F03024">
      <w:pPr>
        <w:ind w:left="5670"/>
        <w:jc w:val="center"/>
        <w:rPr>
          <w:b/>
        </w:rPr>
      </w:pPr>
    </w:p>
    <w:p w:rsidR="00F03024" w:rsidRPr="00CD40F2" w:rsidRDefault="00F03024" w:rsidP="00F03024">
      <w:pPr>
        <w:ind w:left="5670"/>
        <w:jc w:val="center"/>
        <w:rPr>
          <w:b/>
        </w:rPr>
      </w:pPr>
      <w:r w:rsidRPr="00CD40F2">
        <w:rPr>
          <w:b/>
        </w:rPr>
        <w:lastRenderedPageBreak/>
        <w:t>УТВЕРЖДЕНО</w:t>
      </w:r>
    </w:p>
    <w:p w:rsidR="00F03024" w:rsidRDefault="00F03024" w:rsidP="00F03024">
      <w:pPr>
        <w:ind w:left="5670"/>
        <w:jc w:val="center"/>
      </w:pPr>
      <w:r>
        <w:t xml:space="preserve"> постановлением Территориальной</w:t>
      </w:r>
    </w:p>
    <w:p w:rsidR="00F03024" w:rsidRDefault="00F03024" w:rsidP="00F03024">
      <w:pPr>
        <w:ind w:left="5670"/>
        <w:jc w:val="center"/>
      </w:pPr>
      <w:r>
        <w:t xml:space="preserve">избирательной комиссии </w:t>
      </w:r>
    </w:p>
    <w:p w:rsidR="00F03024" w:rsidRDefault="00F03024" w:rsidP="00F03024">
      <w:pPr>
        <w:ind w:left="5670"/>
        <w:jc w:val="center"/>
      </w:pPr>
      <w:r>
        <w:t xml:space="preserve">города Батайска </w:t>
      </w:r>
    </w:p>
    <w:p w:rsidR="00F03024" w:rsidRDefault="00E7060E" w:rsidP="00F03024">
      <w:pPr>
        <w:ind w:left="5529"/>
        <w:jc w:val="center"/>
      </w:pPr>
      <w:r>
        <w:t>от 18 июня 2018</w:t>
      </w:r>
      <w:r w:rsidR="00F03024">
        <w:t xml:space="preserve"> года </w:t>
      </w:r>
      <w:r>
        <w:t>№ 89-13</w:t>
      </w:r>
    </w:p>
    <w:p w:rsidR="00F03024" w:rsidRDefault="00F03024" w:rsidP="00F03024">
      <w:pPr>
        <w:pStyle w:val="ConsNonformat"/>
        <w:widowControl/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E7060E" w:rsidRPr="00E7060E" w:rsidRDefault="00E7060E" w:rsidP="00E7060E">
      <w:pPr>
        <w:pStyle w:val="af"/>
        <w:suppressAutoHyphens/>
        <w:jc w:val="left"/>
        <w:rPr>
          <w:rFonts w:ascii="Times New Roman" w:hAnsi="Times New Roman" w:cs="Times New Roman"/>
          <w:iCs/>
          <w:sz w:val="28"/>
          <w:szCs w:val="28"/>
        </w:rPr>
      </w:pPr>
    </w:p>
    <w:p w:rsidR="00E7060E" w:rsidRDefault="00E7060E" w:rsidP="00E7060E">
      <w:pPr>
        <w:pStyle w:val="af"/>
        <w:suppressAutoHyphens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Дополнительные выборы депутата Батайской городской Думы шестого созыва по одномандатному избирательному округу № 17</w:t>
      </w:r>
    </w:p>
    <w:p w:rsidR="00E7060E" w:rsidRDefault="00E7060E" w:rsidP="00E7060E">
      <w:pPr>
        <w:pStyle w:val="af"/>
        <w:suppressAutoHyphens/>
        <w:rPr>
          <w:rFonts w:ascii="Times New Roman" w:hAnsi="Times New Roman" w:cs="Times New Roman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26 августа 2018 года</w:t>
      </w:r>
    </w:p>
    <w:p w:rsidR="00E7060E" w:rsidRDefault="00E7060E" w:rsidP="00E7060E">
      <w:pPr>
        <w:pStyle w:val="af"/>
        <w:suppressAutoHyphens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E7060E" w:rsidRDefault="00E7060E" w:rsidP="00E7060E">
      <w:pPr>
        <w:pStyle w:val="af"/>
        <w:suppressAutoHyphens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ПРОТОКОЛ</w:t>
      </w:r>
    </w:p>
    <w:p w:rsidR="00E7060E" w:rsidRDefault="00E7060E" w:rsidP="00E7060E">
      <w:pPr>
        <w:pStyle w:val="af"/>
        <w:suppressAutoHyphens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об итогах сбора подписей избирателей</w:t>
      </w:r>
    </w:p>
    <w:p w:rsidR="00E7060E" w:rsidRDefault="00E7060E" w:rsidP="00E7060E">
      <w:pPr>
        <w:pStyle w:val="af"/>
        <w:suppressAutoHyphens/>
        <w:jc w:val="left"/>
        <w:rPr>
          <w:rFonts w:ascii="Times New Roman" w:hAnsi="Times New Roman" w:cs="Times New Roman"/>
          <w:b w:val="0"/>
          <w:iCs/>
          <w:sz w:val="28"/>
          <w:szCs w:val="28"/>
        </w:rPr>
      </w:pPr>
    </w:p>
    <w:p w:rsidR="00E7060E" w:rsidRDefault="00E7060E" w:rsidP="00E7060E">
      <w:pPr>
        <w:pStyle w:val="af"/>
        <w:suppressAutoHyphens/>
        <w:jc w:val="left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>в поддержку выдвижения______________________________ / самовыдвижения</w:t>
      </w:r>
    </w:p>
    <w:p w:rsidR="00E7060E" w:rsidRDefault="00E7060E" w:rsidP="00E7060E">
      <w:pPr>
        <w:pStyle w:val="af"/>
        <w:suppressAutoHyphens/>
        <w:jc w:val="left"/>
        <w:rPr>
          <w:b w:val="0"/>
          <w:bCs w:val="0"/>
          <w:iCs/>
          <w:sz w:val="16"/>
          <w:szCs w:val="16"/>
        </w:rPr>
      </w:pPr>
      <w:r>
        <w:rPr>
          <w:b w:val="0"/>
          <w:iCs/>
          <w:sz w:val="16"/>
          <w:szCs w:val="16"/>
        </w:rPr>
        <w:t xml:space="preserve">                                                                                                    (наименование избирательного объединения)</w:t>
      </w:r>
    </w:p>
    <w:p w:rsidR="00E7060E" w:rsidRDefault="00E7060E" w:rsidP="00E7060E">
      <w:pPr>
        <w:pStyle w:val="af"/>
        <w:suppressAutoHyphens/>
        <w:rPr>
          <w:bCs w:val="0"/>
          <w:iCs/>
          <w:sz w:val="16"/>
          <w:szCs w:val="16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 xml:space="preserve">кандидата в депутатыБатайской городской Думы шестого созыва </w:t>
      </w:r>
    </w:p>
    <w:p w:rsidR="00E7060E" w:rsidRDefault="00E7060E" w:rsidP="00E7060E">
      <w:pPr>
        <w:jc w:val="center"/>
        <w:rPr>
          <w:bCs/>
          <w:iCs/>
          <w:sz w:val="28"/>
          <w:szCs w:val="28"/>
        </w:rPr>
      </w:pPr>
    </w:p>
    <w:p w:rsidR="00E7060E" w:rsidRDefault="00E7060E" w:rsidP="00E7060E">
      <w:pPr>
        <w:pBdr>
          <w:top w:val="single" w:sz="6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(</w:t>
      </w:r>
      <w:r>
        <w:rPr>
          <w:bCs/>
          <w:iCs/>
          <w:sz w:val="16"/>
          <w:szCs w:val="16"/>
        </w:rPr>
        <w:t>фамилия, имя, отчествокандидата</w:t>
      </w:r>
      <w:r>
        <w:rPr>
          <w:sz w:val="16"/>
          <w:szCs w:val="16"/>
        </w:rPr>
        <w:t>)</w:t>
      </w:r>
    </w:p>
    <w:p w:rsidR="00E7060E" w:rsidRDefault="00E7060E" w:rsidP="00E7060E">
      <w:pPr>
        <w:jc w:val="center"/>
        <w:rPr>
          <w:sz w:val="18"/>
          <w:szCs w:val="20"/>
        </w:rPr>
      </w:pPr>
    </w:p>
    <w:p w:rsidR="00E7060E" w:rsidRDefault="00E7060E" w:rsidP="00E7060E">
      <w:pPr>
        <w:pStyle w:val="af"/>
        <w:suppressAutoHyphens/>
        <w:jc w:val="left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>по  одномандатному избирательному округу № 17</w:t>
      </w:r>
      <w:bookmarkStart w:id="0" w:name="_GoBack"/>
      <w:bookmarkEnd w:id="0"/>
    </w:p>
    <w:tbl>
      <w:tblPr>
        <w:tblpPr w:leftFromText="180" w:rightFromText="180" w:vertAnchor="text" w:horzAnchor="margin" w:tblpXSpec="center" w:tblpY="301"/>
        <w:tblW w:w="97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12"/>
        <w:gridCol w:w="1889"/>
        <w:gridCol w:w="3401"/>
        <w:gridCol w:w="3578"/>
      </w:tblGrid>
      <w:tr w:rsidR="00E7060E" w:rsidTr="00E7060E">
        <w:trPr>
          <w:trHeight w:val="841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suppressAutoHyphens/>
              <w:autoSpaceDE w:val="0"/>
              <w:autoSpaceDN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№</w:t>
            </w:r>
            <w:r>
              <w:rPr>
                <w:b/>
                <w:bCs/>
                <w:iCs/>
              </w:rPr>
              <w:br/>
              <w:t>п/п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suppressAutoHyphens/>
              <w:autoSpaceDE w:val="0"/>
              <w:autoSpaceDN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Номер папки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suppressAutoHyphens/>
              <w:autoSpaceDE w:val="0"/>
              <w:autoSpaceDN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Количество подписных листовв папке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suppressAutoHyphens/>
              <w:autoSpaceDE w:val="0"/>
              <w:autoSpaceDN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Заявленное количество подписей избирателей в папке</w:t>
            </w:r>
          </w:p>
        </w:tc>
      </w:tr>
      <w:tr w:rsidR="00E7060E" w:rsidTr="00E7060E">
        <w:trPr>
          <w:trHeight w:hRule="exact" w:val="301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</w:tr>
      <w:tr w:rsidR="00E7060E" w:rsidTr="00E7060E">
        <w:trPr>
          <w:trHeight w:hRule="exact" w:val="469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</w:tr>
      <w:tr w:rsidR="00E7060E" w:rsidTr="00E7060E">
        <w:trPr>
          <w:trHeight w:hRule="exact" w:val="469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</w:tr>
      <w:tr w:rsidR="00E7060E" w:rsidTr="00E7060E">
        <w:trPr>
          <w:trHeight w:hRule="exact" w:val="469"/>
        </w:trPr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060E" w:rsidRDefault="00E7060E">
            <w:pPr>
              <w:autoSpaceDE w:val="0"/>
              <w:autoSpaceDN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Итого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60E" w:rsidRDefault="00E7060E">
            <w:pPr>
              <w:autoSpaceDE w:val="0"/>
              <w:autoSpaceDN w:val="0"/>
              <w:jc w:val="center"/>
              <w:rPr>
                <w:bCs/>
                <w:iCs/>
              </w:rPr>
            </w:pPr>
          </w:p>
        </w:tc>
      </w:tr>
    </w:tbl>
    <w:p w:rsidR="00E7060E" w:rsidRDefault="00E7060E" w:rsidP="00E7060E">
      <w:pPr>
        <w:pStyle w:val="af"/>
        <w:ind w:left="360" w:right="535"/>
        <w:rPr>
          <w:bCs w:val="0"/>
          <w:iCs/>
          <w:sz w:val="22"/>
          <w:szCs w:val="24"/>
        </w:rPr>
      </w:pPr>
    </w:p>
    <w:p w:rsidR="00E7060E" w:rsidRDefault="00E7060E" w:rsidP="00E7060E">
      <w:pPr>
        <w:pStyle w:val="ConsNormal"/>
        <w:widowControl/>
        <w:ind w:firstLine="0"/>
        <w:jc w:val="both"/>
        <w:rPr>
          <w:iCs/>
          <w:sz w:val="28"/>
          <w:szCs w:val="28"/>
        </w:rPr>
      </w:pPr>
    </w:p>
    <w:p w:rsidR="00E7060E" w:rsidRDefault="00E7060E" w:rsidP="00E7060E">
      <w:pPr>
        <w:pStyle w:val="ConsNormal"/>
        <w:widowControl/>
        <w:ind w:firstLine="0"/>
        <w:jc w:val="both"/>
        <w:rPr>
          <w:sz w:val="16"/>
          <w:szCs w:val="24"/>
        </w:rPr>
      </w:pPr>
    </w:p>
    <w:tbl>
      <w:tblPr>
        <w:tblW w:w="9889" w:type="dxa"/>
        <w:tblLook w:val="04A0"/>
      </w:tblPr>
      <w:tblGrid>
        <w:gridCol w:w="3510"/>
        <w:gridCol w:w="709"/>
        <w:gridCol w:w="2126"/>
        <w:gridCol w:w="284"/>
        <w:gridCol w:w="3260"/>
      </w:tblGrid>
      <w:tr w:rsidR="00E7060E" w:rsidTr="00E7060E">
        <w:trPr>
          <w:trHeight w:val="363"/>
        </w:trPr>
        <w:tc>
          <w:tcPr>
            <w:tcW w:w="3510" w:type="dxa"/>
            <w:vAlign w:val="bottom"/>
            <w:hideMark/>
          </w:tcPr>
          <w:p w:rsidR="00E7060E" w:rsidRDefault="00E7060E">
            <w:pPr>
              <w:pStyle w:val="ConsNormal"/>
              <w:widowControl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Кандидат</w:t>
            </w:r>
          </w:p>
        </w:tc>
        <w:tc>
          <w:tcPr>
            <w:tcW w:w="709" w:type="dxa"/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84" w:type="dxa"/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E7060E" w:rsidTr="00E7060E">
        <w:tc>
          <w:tcPr>
            <w:tcW w:w="3510" w:type="dxa"/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7060E" w:rsidRDefault="00E7060E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7060E" w:rsidRDefault="00E7060E">
            <w:pPr>
              <w:pStyle w:val="ConsNormal"/>
              <w:widowControl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E7060E" w:rsidRDefault="00E7060E">
            <w:pPr>
              <w:pStyle w:val="ConsNormal"/>
              <w:widowControl/>
              <w:ind w:firstLine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7060E" w:rsidRDefault="00E7060E">
            <w:pPr>
              <w:pStyle w:val="ConsNormal"/>
              <w:widowControl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(инициалы, фамилия)</w:t>
            </w:r>
          </w:p>
        </w:tc>
      </w:tr>
    </w:tbl>
    <w:p w:rsidR="00E7060E" w:rsidRDefault="00E7060E" w:rsidP="00E7060E">
      <w:pPr>
        <w:rPr>
          <w:sz w:val="28"/>
          <w:szCs w:val="20"/>
        </w:rPr>
      </w:pPr>
      <w:r>
        <w:rPr>
          <w:sz w:val="28"/>
        </w:rPr>
        <w:t>Дата</w:t>
      </w:r>
    </w:p>
    <w:p w:rsidR="00E7060E" w:rsidRDefault="00E7060E" w:rsidP="00E7060E">
      <w:pPr>
        <w:rPr>
          <w:b/>
          <w:sz w:val="20"/>
        </w:rPr>
      </w:pPr>
    </w:p>
    <w:p w:rsidR="00E7060E" w:rsidRDefault="00E7060E" w:rsidP="00E7060E">
      <w:r>
        <w:rPr>
          <w:b/>
        </w:rPr>
        <w:t>Примечания</w:t>
      </w:r>
      <w:r>
        <w:t>.</w:t>
      </w:r>
    </w:p>
    <w:p w:rsidR="00E7060E" w:rsidRDefault="00E7060E" w:rsidP="00E7060E">
      <w:pPr>
        <w:ind w:firstLine="284"/>
        <w:jc w:val="both"/>
      </w:pPr>
      <w:r>
        <w:t>1. В заголовке протокола указываются либо слово "выдвижения" и наименование избирательного объединения, либо слово "самовыдвижения".</w:t>
      </w:r>
    </w:p>
    <w:p w:rsidR="00E7060E" w:rsidRDefault="00E7060E" w:rsidP="00E7060E">
      <w:pPr>
        <w:ind w:firstLine="284"/>
        <w:jc w:val="both"/>
      </w:pPr>
      <w:r>
        <w:t>2. В итоговой строке таблицы указываются соответственно: общее количество папок, подписных листов, подписей (кроме исключенных (вычеркнутых)).</w:t>
      </w:r>
    </w:p>
    <w:p w:rsidR="00E7060E" w:rsidRDefault="00E7060E" w:rsidP="00E7060E">
      <w:pPr>
        <w:ind w:firstLine="284"/>
        <w:jc w:val="both"/>
      </w:pPr>
      <w:r>
        <w:t>3. В протоколе после таблицы выше слов "Приложение: …" могут быть указаны исключенные (вычеркнутые) лицами, заверяющими подписные листы, подписи избирателей, не подлежащие учету и проверке в соответствии с пунктом 4 статьи 38 Федерального закона "Об основных гарантиях избирательных прав и права на участие в референдуме граждан Российской Федерации" - в отношении каждой исключенной (вычеркнутой) подписи указываются номер папки, номер листа и номер подписи на подписном листе, например:</w:t>
      </w:r>
    </w:p>
    <w:p w:rsidR="00E7060E" w:rsidRDefault="00E7060E" w:rsidP="00E7060E">
      <w:pPr>
        <w:ind w:firstLine="284"/>
        <w:jc w:val="both"/>
      </w:pPr>
      <w:r>
        <w:t>"Лицами, заверяющими подписные листы, до представления подписных листов в избирательную комиссию исключены (вычеркнуты):</w:t>
      </w:r>
    </w:p>
    <w:p w:rsidR="00E7060E" w:rsidRDefault="00E7060E" w:rsidP="00E7060E">
      <w:pPr>
        <w:ind w:firstLine="284"/>
        <w:jc w:val="both"/>
      </w:pPr>
      <w:r>
        <w:t>в папке № ___ на подписном листе № ___ исключена (вычеркнута) подпись № ___;</w:t>
      </w:r>
    </w:p>
    <w:p w:rsidR="00E7060E" w:rsidRDefault="00E7060E" w:rsidP="00E7060E">
      <w:pPr>
        <w:ind w:firstLine="284"/>
        <w:jc w:val="both"/>
      </w:pPr>
      <w:r>
        <w:t>в папке № ___ на подписном листе № ___ исключена (вычеркнута) подпись № ___;</w:t>
      </w:r>
    </w:p>
    <w:p w:rsidR="00E7060E" w:rsidRDefault="00E7060E" w:rsidP="00E7060E">
      <w:pPr>
        <w:ind w:firstLine="284"/>
        <w:jc w:val="both"/>
      </w:pPr>
      <w:r>
        <w:t>…"</w:t>
      </w:r>
    </w:p>
    <w:p w:rsidR="00E7060E" w:rsidRDefault="00E7060E" w:rsidP="00E7060E">
      <w:pPr>
        <w:ind w:firstLine="284"/>
        <w:jc w:val="both"/>
      </w:pPr>
      <w:r>
        <w:lastRenderedPageBreak/>
        <w:t>4. Протокол представляется на бумажном носителе и в машиночитаемом виде (файл в формате .</w:t>
      </w:r>
      <w:proofErr w:type="spellStart"/>
      <w:r>
        <w:t>doc</w:t>
      </w:r>
      <w:proofErr w:type="spellEnd"/>
      <w:r>
        <w:t xml:space="preserve"> или .</w:t>
      </w:r>
      <w:proofErr w:type="spellStart"/>
      <w:r>
        <w:t>rtf</w:t>
      </w:r>
      <w:proofErr w:type="spellEnd"/>
      <w:r>
        <w:t xml:space="preserve"> с именем </w:t>
      </w:r>
      <w:proofErr w:type="spellStart"/>
      <w:r>
        <w:t>Protokol</w:t>
      </w:r>
      <w:proofErr w:type="spellEnd"/>
      <w:r>
        <w:t xml:space="preserve">). При заполнении таблицы не следует объединять или разделять ее графы. </w:t>
      </w:r>
    </w:p>
    <w:p w:rsidR="00E7060E" w:rsidRDefault="00E7060E" w:rsidP="00E7060E">
      <w:pPr>
        <w:ind w:firstLine="284"/>
        <w:jc w:val="both"/>
      </w:pPr>
      <w:r>
        <w:t>5. Протокол набирается шрифтом "</w:t>
      </w:r>
      <w:proofErr w:type="spellStart"/>
      <w:r>
        <w:t>TimesNewRoman</w:t>
      </w:r>
      <w:proofErr w:type="spellEnd"/>
      <w:r>
        <w:t>", размер кегля - не менее 12 пунктов.</w:t>
      </w:r>
    </w:p>
    <w:p w:rsidR="00E7060E" w:rsidRDefault="00E7060E" w:rsidP="00E7060E">
      <w:pPr>
        <w:ind w:firstLine="284"/>
        <w:jc w:val="both"/>
      </w:pPr>
      <w:r>
        <w:t>6. Примечания в изготовленном протоколе могут не воспроизводиться.</w:t>
      </w:r>
    </w:p>
    <w:p w:rsidR="00136104" w:rsidRPr="00E7060E" w:rsidRDefault="00136104" w:rsidP="00136104">
      <w:pPr>
        <w:pStyle w:val="ab"/>
        <w:spacing w:line="360" w:lineRule="auto"/>
        <w:rPr>
          <w:b/>
          <w:bCs/>
          <w:sz w:val="20"/>
          <w:lang w:val="ru-RU"/>
        </w:rPr>
      </w:pPr>
    </w:p>
    <w:p w:rsidR="00136104" w:rsidRDefault="00136104" w:rsidP="00136104">
      <w:pPr>
        <w:pStyle w:val="ab"/>
        <w:spacing w:line="360" w:lineRule="auto"/>
        <w:rPr>
          <w:b/>
          <w:bCs/>
          <w:sz w:val="20"/>
        </w:rPr>
      </w:pPr>
    </w:p>
    <w:p w:rsidR="00136104" w:rsidRDefault="00136104" w:rsidP="00136104">
      <w:pPr>
        <w:pStyle w:val="ab"/>
        <w:spacing w:line="360" w:lineRule="auto"/>
        <w:rPr>
          <w:b/>
          <w:bCs/>
          <w:sz w:val="20"/>
        </w:rPr>
      </w:pPr>
    </w:p>
    <w:p w:rsidR="00136104" w:rsidRDefault="00136104" w:rsidP="00136104"/>
    <w:p w:rsidR="00C10A84" w:rsidRDefault="00C10A84" w:rsidP="00136104">
      <w:pPr>
        <w:pStyle w:val="ConsNonformat"/>
        <w:widowControl/>
        <w:rPr>
          <w:sz w:val="28"/>
          <w:szCs w:val="28"/>
        </w:rPr>
      </w:pPr>
    </w:p>
    <w:sectPr w:rsidR="00C10A84" w:rsidSect="00C10A84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36104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57D82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17C98"/>
    <w:rsid w:val="0082443C"/>
    <w:rsid w:val="00831B86"/>
    <w:rsid w:val="00852CB8"/>
    <w:rsid w:val="00891F4F"/>
    <w:rsid w:val="008939BC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E421E"/>
    <w:rsid w:val="00BE6D19"/>
    <w:rsid w:val="00C06BDA"/>
    <w:rsid w:val="00C10A84"/>
    <w:rsid w:val="00C54D9C"/>
    <w:rsid w:val="00C54ECE"/>
    <w:rsid w:val="00C5744A"/>
    <w:rsid w:val="00C61EC1"/>
    <w:rsid w:val="00C65F6B"/>
    <w:rsid w:val="00C663CC"/>
    <w:rsid w:val="00C75619"/>
    <w:rsid w:val="00C91280"/>
    <w:rsid w:val="00CC524E"/>
    <w:rsid w:val="00CC71F3"/>
    <w:rsid w:val="00CE195E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7060E"/>
    <w:rsid w:val="00E9549F"/>
    <w:rsid w:val="00EE1AD6"/>
    <w:rsid w:val="00EE25FA"/>
    <w:rsid w:val="00EF2272"/>
    <w:rsid w:val="00EF5AC6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styleId="af">
    <w:name w:val="Title"/>
    <w:basedOn w:val="a"/>
    <w:link w:val="af0"/>
    <w:qFormat/>
    <w:rsid w:val="00E7060E"/>
    <w:pPr>
      <w:autoSpaceDE w:val="0"/>
      <w:autoSpaceDN w:val="0"/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E7060E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Normal">
    <w:name w:val="ConsNormal"/>
    <w:rsid w:val="00E7060E"/>
    <w:pPr>
      <w:widowControl w:val="0"/>
      <w:autoSpaceDE w:val="0"/>
      <w:autoSpaceDN w:val="0"/>
      <w:ind w:firstLine="720"/>
    </w:pPr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styleId="af">
    <w:name w:val="Title"/>
    <w:basedOn w:val="a"/>
    <w:link w:val="af0"/>
    <w:qFormat/>
    <w:rsid w:val="00E7060E"/>
    <w:pPr>
      <w:autoSpaceDE w:val="0"/>
      <w:autoSpaceDN w:val="0"/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E7060E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Normal">
    <w:name w:val="ConsNormal"/>
    <w:rsid w:val="00E7060E"/>
    <w:pPr>
      <w:widowControl w:val="0"/>
      <w:autoSpaceDE w:val="0"/>
      <w:autoSpaceDN w:val="0"/>
      <w:ind w:firstLine="720"/>
    </w:pPr>
    <w:rPr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FC5C-5F5E-43B2-915D-785405254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2016-01-15T07:13:00Z</cp:lastPrinted>
  <dcterms:created xsi:type="dcterms:W3CDTF">2016-01-19T18:59:00Z</dcterms:created>
  <dcterms:modified xsi:type="dcterms:W3CDTF">2018-07-11T10:14:00Z</dcterms:modified>
</cp:coreProperties>
</file>