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82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E5C4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48EAEC2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</w:t>
            </w:r>
            <w:r w:rsidR="008903A4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C183EE3" w:rsidR="00FE72F0" w:rsidRDefault="008903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Столярова Александра Михайловича</w:t>
            </w:r>
          </w:p>
          <w:p w14:paraId="394D0C67" w14:textId="240E1AB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903A4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8A2C57B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8903A4" w:rsidRPr="008903A4">
        <w:rPr>
          <w:sz w:val="28"/>
          <w:szCs w:val="28"/>
        </w:rPr>
        <w:t>Столярова Александра Михайловича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903A4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8903A4">
        <w:rPr>
          <w:kern w:val="28"/>
          <w:sz w:val="28"/>
          <w:szCs w:val="28"/>
        </w:rPr>
        <w:t>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039C428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8903A4" w:rsidRPr="008903A4">
        <w:rPr>
          <w:sz w:val="28"/>
          <w:szCs w:val="28"/>
        </w:rPr>
        <w:t>Столярова Александра Михайловича</w:t>
      </w:r>
      <w:r w:rsidR="008903A4">
        <w:rPr>
          <w:bCs/>
          <w:sz w:val="28"/>
        </w:rPr>
        <w:t xml:space="preserve">, </w:t>
      </w:r>
      <w:r w:rsidR="008A7F8D">
        <w:rPr>
          <w:bCs/>
          <w:sz w:val="28"/>
        </w:rPr>
        <w:t xml:space="preserve">6 февраля </w:t>
      </w:r>
      <w:r w:rsidR="008903A4">
        <w:rPr>
          <w:bCs/>
          <w:sz w:val="28"/>
        </w:rPr>
        <w:t>1979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Батайск Ростовская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>Ростовская область, город Батайск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>Государственное образовательное учреждение высшего профессионального образования «Ростовский государственный медицинский университет Министерства здравоохранения Российской Федерации», год окончания 2004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>
        <w:rPr>
          <w:sz w:val="28"/>
        </w:rPr>
        <w:t>Государственное бюджетное учреждение Ростовской области «Центральная городская больница» в г. Батайске</w:t>
      </w:r>
      <w:r>
        <w:rPr>
          <w:bCs/>
          <w:sz w:val="28"/>
        </w:rPr>
        <w:t xml:space="preserve">, врач хирург хирургического отделения поликлинического отделения № 1 (для </w:t>
      </w:r>
      <w:r>
        <w:rPr>
          <w:bCs/>
          <w:sz w:val="28"/>
        </w:rPr>
        <w:lastRenderedPageBreak/>
        <w:t>взрослого населения), депутат Батайской городской Думы</w:t>
      </w:r>
      <w:r w:rsidR="008A7F8D">
        <w:rPr>
          <w:bCs/>
          <w:sz w:val="28"/>
        </w:rPr>
        <w:t>, осуществляющий свои полномочия</w:t>
      </w:r>
      <w:r>
        <w:rPr>
          <w:bCs/>
          <w:sz w:val="28"/>
        </w:rPr>
        <w:t xml:space="preserve"> на непостоянной основе,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одномандатному избирательному округу № 3.</w:t>
      </w:r>
    </w:p>
    <w:p w14:paraId="22577E0F" w14:textId="16237EDD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E5C45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7E5C45">
        <w:rPr>
          <w:sz w:val="28"/>
          <w:szCs w:val="20"/>
        </w:rPr>
        <w:t>45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AC75B-3D93-4C5D-9BA6-8B3384B8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2024-08-01T12:55:00Z</cp:lastPrinted>
  <dcterms:created xsi:type="dcterms:W3CDTF">2019-03-28T06:06:00Z</dcterms:created>
  <dcterms:modified xsi:type="dcterms:W3CDTF">2024-08-01T15:57:00Z</dcterms:modified>
</cp:coreProperties>
</file>