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06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52E01" w:rsidRPr="00852E01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324F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октября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852E01">
        <w:rPr>
          <w:sz w:val="28"/>
          <w:szCs w:val="28"/>
        </w:rPr>
        <w:t xml:space="preserve">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61-</w:t>
      </w:r>
      <w:r w:rsidR="00C77941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C77941">
              <w:rPr>
                <w:b/>
                <w:sz w:val="28"/>
              </w:rPr>
              <w:t>222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C77941">
        <w:rPr>
          <w:b w:val="0"/>
          <w:szCs w:val="28"/>
        </w:rPr>
        <w:t>222</w:t>
      </w:r>
      <w:r w:rsidR="00BD7C98" w:rsidRPr="00255CD5">
        <w:rPr>
          <w:b w:val="0"/>
          <w:szCs w:val="28"/>
        </w:rPr>
        <w:t xml:space="preserve">города Батайска </w:t>
      </w:r>
      <w:r w:rsidR="0035751B">
        <w:rPr>
          <w:b w:val="0"/>
          <w:iCs/>
          <w:szCs w:val="28"/>
        </w:rPr>
        <w:t xml:space="preserve">Ростовской области 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D16817">
        <w:rPr>
          <w:b w:val="0"/>
          <w:szCs w:val="28"/>
        </w:rPr>
        <w:t>го</w:t>
      </w:r>
      <w:r w:rsidR="00C77941">
        <w:rPr>
          <w:b w:val="0"/>
          <w:szCs w:val="28"/>
        </w:rPr>
        <w:t xml:space="preserve">лоса  </w:t>
      </w:r>
      <w:proofErr w:type="spellStart"/>
      <w:r w:rsidR="00C77941">
        <w:rPr>
          <w:b w:val="0"/>
          <w:szCs w:val="28"/>
        </w:rPr>
        <w:t>Краснояружной</w:t>
      </w:r>
      <w:proofErr w:type="spellEnd"/>
      <w:r w:rsidR="00C77941">
        <w:rPr>
          <w:b w:val="0"/>
          <w:szCs w:val="28"/>
        </w:rPr>
        <w:t xml:space="preserve"> Татьяны Николаевны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D16817">
        <w:rPr>
          <w:b w:val="0"/>
          <w:iCs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C77941">
        <w:rPr>
          <w:sz w:val="28"/>
        </w:rPr>
        <w:t xml:space="preserve">222 </w:t>
      </w:r>
      <w:r>
        <w:rPr>
          <w:sz w:val="28"/>
        </w:rPr>
        <w:t xml:space="preserve">города Батайска </w:t>
      </w:r>
      <w:r w:rsidR="0035751B" w:rsidRPr="0035751B">
        <w:rPr>
          <w:iCs/>
          <w:sz w:val="28"/>
          <w:szCs w:val="28"/>
        </w:rPr>
        <w:t>Ростовской области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C77941">
        <w:rPr>
          <w:sz w:val="28"/>
          <w:szCs w:val="28"/>
        </w:rPr>
        <w:t>Краснояружную</w:t>
      </w:r>
      <w:proofErr w:type="spellEnd"/>
      <w:r w:rsidR="00C77941">
        <w:rPr>
          <w:sz w:val="28"/>
          <w:szCs w:val="28"/>
        </w:rPr>
        <w:t xml:space="preserve"> Татьяну Николаевну</w:t>
      </w:r>
      <w:r w:rsidR="009B765B" w:rsidRPr="009B765B">
        <w:rPr>
          <w:sz w:val="28"/>
          <w:szCs w:val="28"/>
        </w:rPr>
        <w:t xml:space="preserve">,  </w:t>
      </w:r>
      <w:r w:rsidR="009B765B" w:rsidRPr="009B765B">
        <w:rPr>
          <w:sz w:val="28"/>
          <w:szCs w:val="28"/>
        </w:rPr>
        <w:lastRenderedPageBreak/>
        <w:t>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bookmarkStart w:id="0" w:name="_GoBack"/>
      <w:bookmarkEnd w:id="0"/>
      <w:r w:rsidR="00D16817">
        <w:rPr>
          <w:iCs/>
          <w:sz w:val="28"/>
          <w:szCs w:val="28"/>
        </w:rPr>
        <w:t xml:space="preserve">  собранием избирателей по месту жительства</w:t>
      </w:r>
      <w:r w:rsidR="00E6213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C77941">
        <w:rPr>
          <w:sz w:val="28"/>
          <w:szCs w:val="28"/>
        </w:rPr>
        <w:t>222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51B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D3704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52E01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77941"/>
    <w:rsid w:val="00C91280"/>
    <w:rsid w:val="00CC1340"/>
    <w:rsid w:val="00CC71F3"/>
    <w:rsid w:val="00CC7447"/>
    <w:rsid w:val="00CD4236"/>
    <w:rsid w:val="00CF69A9"/>
    <w:rsid w:val="00D067B8"/>
    <w:rsid w:val="00D16817"/>
    <w:rsid w:val="00D16FEB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62137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D423A-AB77-4634-A888-F4AA8B54A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2016-06-24T13:34:00Z</cp:lastPrinted>
  <dcterms:created xsi:type="dcterms:W3CDTF">2016-04-22T13:08:00Z</dcterms:created>
  <dcterms:modified xsi:type="dcterms:W3CDTF">2017-12-07T13:25:00Z</dcterms:modified>
</cp:coreProperties>
</file>