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1322891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664755">
        <w:rPr>
          <w:sz w:val="20"/>
          <w:szCs w:val="20"/>
        </w:rPr>
        <w:t xml:space="preserve">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664755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66475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664755">
        <w:rPr>
          <w:sz w:val="20"/>
          <w:szCs w:val="20"/>
        </w:rPr>
        <w:t>, 346880</w:t>
      </w:r>
      <w:r w:rsidRPr="00664755">
        <w:rPr>
          <w:sz w:val="20"/>
          <w:szCs w:val="20"/>
        </w:rPr>
        <w:tab/>
      </w:r>
      <w:r w:rsidRPr="00664755">
        <w:rPr>
          <w:sz w:val="20"/>
          <w:szCs w:val="20"/>
        </w:rPr>
        <w:tab/>
      </w:r>
      <w:r w:rsidRPr="00664755">
        <w:rPr>
          <w:sz w:val="20"/>
          <w:szCs w:val="20"/>
        </w:rPr>
        <w:tab/>
      </w:r>
      <w:r w:rsidR="00664755" w:rsidRPr="00664755">
        <w:rPr>
          <w:sz w:val="20"/>
          <w:szCs w:val="20"/>
        </w:rPr>
        <w:t xml:space="preserve">                                                        </w:t>
      </w:r>
      <w:r w:rsidR="00664755">
        <w:rPr>
          <w:sz w:val="20"/>
          <w:szCs w:val="20"/>
        </w:rPr>
        <w:t xml:space="preserve"> </w:t>
      </w:r>
      <w:r w:rsidR="00664755" w:rsidRPr="00664755">
        <w:rPr>
          <w:sz w:val="20"/>
          <w:szCs w:val="20"/>
        </w:rPr>
        <w:t xml:space="preserve">              </w:t>
      </w:r>
      <w:r>
        <w:rPr>
          <w:sz w:val="20"/>
          <w:szCs w:val="20"/>
          <w:lang w:val="en-US"/>
        </w:rPr>
        <w:t>E</w:t>
      </w:r>
      <w:r w:rsidRPr="0066475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66475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66475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664755">
        <w:rPr>
          <w:sz w:val="20"/>
          <w:szCs w:val="20"/>
        </w:rPr>
        <w:t>.</w:t>
      </w:r>
    </w:p>
    <w:p w:rsidR="00F6473F" w:rsidRPr="00664755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6B0B2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01C9A" w:rsidP="0068156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664755">
              <w:rPr>
                <w:b/>
                <w:sz w:val="28"/>
                <w:szCs w:val="28"/>
              </w:rPr>
              <w:t xml:space="preserve"> </w:t>
            </w:r>
            <w:r w:rsidR="0068156F">
              <w:rPr>
                <w:b/>
                <w:sz w:val="28"/>
                <w:szCs w:val="28"/>
              </w:rPr>
              <w:t>августа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D7727">
              <w:rPr>
                <w:b/>
                <w:sz w:val="28"/>
                <w:szCs w:val="28"/>
              </w:rPr>
              <w:t>1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6B0B2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6B0B2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A7689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101C9A">
              <w:rPr>
                <w:b/>
                <w:sz w:val="28"/>
                <w:szCs w:val="28"/>
              </w:rPr>
              <w:t>25</w:t>
            </w:r>
            <w:r w:rsidR="00206AB7">
              <w:rPr>
                <w:b/>
                <w:sz w:val="28"/>
                <w:szCs w:val="28"/>
              </w:rPr>
              <w:t>-</w:t>
            </w:r>
            <w:r w:rsidR="009D7727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6B0B2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6B0B2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</w:t>
            </w:r>
            <w:bookmarkStart w:id="0" w:name="_GoBack"/>
            <w:bookmarkEnd w:id="0"/>
            <w:r w:rsidRPr="00954CC0">
              <w:rPr>
                <w:sz w:val="28"/>
                <w:szCs w:val="28"/>
              </w:rPr>
              <w:t>атайск</w:t>
            </w:r>
          </w:p>
          <w:p w:rsidR="0024500E" w:rsidRPr="00954CC0" w:rsidRDefault="0024500E" w:rsidP="006B0B2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6B0B2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4573F1">
        <w:trPr>
          <w:trHeight w:val="746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206AB7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изменениях в составах участковых комиссий</w:t>
            </w:r>
          </w:p>
          <w:p w:rsidR="00954CC0" w:rsidRDefault="00206AB7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избирательных участков, участков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68156F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>Рассмотрев заявление члена участковой</w:t>
      </w:r>
      <w:r w:rsidR="00BD7C98" w:rsidRPr="00954CC0">
        <w:rPr>
          <w:b w:val="0"/>
          <w:szCs w:val="28"/>
        </w:rPr>
        <w:t xml:space="preserve"> комис</w:t>
      </w:r>
      <w:r>
        <w:rPr>
          <w:b w:val="0"/>
          <w:szCs w:val="28"/>
        </w:rPr>
        <w:t>сии</w:t>
      </w:r>
      <w:r w:rsidR="00BD7C98" w:rsidRPr="00954CC0">
        <w:rPr>
          <w:b w:val="0"/>
          <w:szCs w:val="28"/>
        </w:rPr>
        <w:t xml:space="preserve"> избирательн</w:t>
      </w:r>
      <w:r>
        <w:rPr>
          <w:b w:val="0"/>
          <w:szCs w:val="28"/>
        </w:rPr>
        <w:t>ого</w:t>
      </w:r>
      <w:r w:rsidR="00206AB7">
        <w:rPr>
          <w:b w:val="0"/>
          <w:szCs w:val="28"/>
        </w:rPr>
        <w:t xml:space="preserve"> участ</w:t>
      </w:r>
      <w:r>
        <w:rPr>
          <w:b w:val="0"/>
          <w:szCs w:val="28"/>
        </w:rPr>
        <w:t>ка, участка</w:t>
      </w:r>
      <w:r w:rsidR="00BD7C98" w:rsidRPr="00954CC0">
        <w:rPr>
          <w:b w:val="0"/>
          <w:szCs w:val="28"/>
        </w:rPr>
        <w:t xml:space="preserve"> референдумагорода Батайска</w:t>
      </w:r>
      <w:r>
        <w:rPr>
          <w:b w:val="0"/>
          <w:szCs w:val="28"/>
        </w:rPr>
        <w:t xml:space="preserve"> № 239</w:t>
      </w:r>
      <w:r w:rsidR="00BD7C98" w:rsidRPr="00954CC0">
        <w:rPr>
          <w:b w:val="0"/>
          <w:szCs w:val="28"/>
        </w:rPr>
        <w:t xml:space="preserve"> 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FD1328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 w:rsidR="00FD1328">
        <w:rPr>
          <w:b w:val="0"/>
          <w:szCs w:val="28"/>
        </w:rPr>
        <w:t xml:space="preserve">                </w:t>
      </w:r>
      <w:proofErr w:type="spellStart"/>
      <w:r w:rsidR="00F67D9D">
        <w:rPr>
          <w:b w:val="0"/>
          <w:szCs w:val="28"/>
        </w:rPr>
        <w:t>Шейнова</w:t>
      </w:r>
      <w:proofErr w:type="spellEnd"/>
      <w:r w:rsidR="00F67D9D">
        <w:rPr>
          <w:b w:val="0"/>
          <w:szCs w:val="28"/>
        </w:rPr>
        <w:t xml:space="preserve"> Юрия Эдуардовича, выдвинутого Региональным</w:t>
      </w:r>
      <w:r w:rsidR="00F67D9D" w:rsidRPr="00F67D9D">
        <w:rPr>
          <w:b w:val="0"/>
          <w:szCs w:val="28"/>
        </w:rPr>
        <w:t xml:space="preserve"> отделение</w:t>
      </w:r>
      <w:r w:rsidR="00F67D9D">
        <w:rPr>
          <w:b w:val="0"/>
          <w:szCs w:val="28"/>
        </w:rPr>
        <w:t>м</w:t>
      </w:r>
      <w:r w:rsidR="00F67D9D" w:rsidRPr="00F67D9D">
        <w:rPr>
          <w:b w:val="0"/>
          <w:szCs w:val="28"/>
        </w:rPr>
        <w:t>Соци</w:t>
      </w:r>
      <w:r w:rsidR="00F67D9D" w:rsidRPr="00F67D9D">
        <w:rPr>
          <w:b w:val="0"/>
          <w:szCs w:val="28"/>
        </w:rPr>
        <w:t>а</w:t>
      </w:r>
      <w:r w:rsidR="00F67D9D" w:rsidRPr="00F67D9D">
        <w:rPr>
          <w:b w:val="0"/>
          <w:szCs w:val="28"/>
        </w:rPr>
        <w:t>листической политической партии "</w:t>
      </w:r>
      <w:r w:rsidR="00F67D9D" w:rsidRPr="00F67D9D">
        <w:rPr>
          <w:szCs w:val="28"/>
        </w:rPr>
        <w:t>СПРАВЕДЛИВАЯ РОССИЯ -                  ПАТРИОТЫ - ЗА ПРАВДУ</w:t>
      </w:r>
      <w:r w:rsidR="00F67D9D" w:rsidRPr="00F67D9D">
        <w:rPr>
          <w:b w:val="0"/>
          <w:szCs w:val="28"/>
        </w:rPr>
        <w:t>" в Ростовской области</w:t>
      </w:r>
      <w:r w:rsidR="00BD7C98" w:rsidRPr="00F67D9D">
        <w:rPr>
          <w:b w:val="0"/>
          <w:szCs w:val="28"/>
        </w:rPr>
        <w:t>,</w:t>
      </w:r>
      <w:r w:rsidR="00BD7C98"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="00BD7C98"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="00BD7C98" w:rsidRPr="00954CC0">
        <w:rPr>
          <w:b w:val="0"/>
          <w:szCs w:val="28"/>
        </w:rPr>
        <w:t>статьи 29 Федерального закона от 12 июня 2002 года № 67-ФЗ «Об основных гарантиях избирательных прав и права на участие вреферендуме граждан Ро</w:t>
      </w:r>
      <w:r w:rsidR="00BD7C98" w:rsidRPr="00954CC0">
        <w:rPr>
          <w:b w:val="0"/>
          <w:szCs w:val="28"/>
        </w:rPr>
        <w:t>с</w:t>
      </w:r>
      <w:r w:rsidR="00BD7C98" w:rsidRPr="00954CC0">
        <w:rPr>
          <w:b w:val="0"/>
          <w:szCs w:val="28"/>
        </w:rPr>
        <w:t xml:space="preserve">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981A9C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Default="00BD7C98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="0068156F">
        <w:rPr>
          <w:sz w:val="28"/>
          <w:szCs w:val="28"/>
        </w:rPr>
        <w:t>члена участковой комиссии</w:t>
      </w:r>
      <w:r w:rsidRPr="00954CC0">
        <w:rPr>
          <w:sz w:val="28"/>
          <w:szCs w:val="28"/>
        </w:rPr>
        <w:t xml:space="preserve"> избирательн</w:t>
      </w:r>
      <w:r w:rsidR="0068156F">
        <w:rPr>
          <w:sz w:val="28"/>
          <w:szCs w:val="28"/>
        </w:rPr>
        <w:t>ого</w:t>
      </w:r>
      <w:r w:rsidRPr="00954CC0">
        <w:rPr>
          <w:sz w:val="28"/>
          <w:szCs w:val="28"/>
        </w:rPr>
        <w:t xml:space="preserve"> участк</w:t>
      </w:r>
      <w:r w:rsidR="0068156F">
        <w:rPr>
          <w:sz w:val="28"/>
          <w:szCs w:val="28"/>
        </w:rPr>
        <w:t>а</w:t>
      </w:r>
      <w:r w:rsidRPr="00954CC0">
        <w:rPr>
          <w:sz w:val="28"/>
          <w:szCs w:val="28"/>
        </w:rPr>
        <w:t>, участк</w:t>
      </w:r>
      <w:r w:rsidR="0068156F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 референдума</w:t>
      </w:r>
      <w:r w:rsidRPr="00954CC0">
        <w:rPr>
          <w:sz w:val="28"/>
        </w:rPr>
        <w:t>города Батайска</w:t>
      </w:r>
      <w:r w:rsidR="0068156F">
        <w:rPr>
          <w:sz w:val="28"/>
        </w:rPr>
        <w:t xml:space="preserve"> № 239</w:t>
      </w:r>
      <w:r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FD1328">
        <w:rPr>
          <w:sz w:val="28"/>
        </w:rPr>
        <w:t xml:space="preserve">                  </w:t>
      </w:r>
      <w:r w:rsidRPr="00612B58">
        <w:rPr>
          <w:sz w:val="28"/>
        </w:rPr>
        <w:t>голоса</w:t>
      </w:r>
      <w:r w:rsidR="00FD1328">
        <w:rPr>
          <w:sz w:val="28"/>
        </w:rPr>
        <w:t xml:space="preserve"> </w:t>
      </w:r>
      <w:proofErr w:type="spellStart"/>
      <w:r w:rsidR="0068156F">
        <w:rPr>
          <w:sz w:val="28"/>
        </w:rPr>
        <w:t>Шейнова</w:t>
      </w:r>
      <w:proofErr w:type="spellEnd"/>
      <w:r w:rsidR="0068156F">
        <w:rPr>
          <w:sz w:val="28"/>
        </w:rPr>
        <w:t xml:space="preserve"> Юрия Эдуардовича</w:t>
      </w:r>
      <w:r w:rsidR="00F67D9D">
        <w:rPr>
          <w:sz w:val="28"/>
        </w:rPr>
        <w:t xml:space="preserve">, </w:t>
      </w:r>
      <w:r w:rsidR="00F67D9D" w:rsidRPr="00F67D9D">
        <w:rPr>
          <w:sz w:val="28"/>
        </w:rPr>
        <w:t>выдвинутого Региональным отделением                    Социалистической политической партии "</w:t>
      </w:r>
      <w:r w:rsidR="00F67D9D" w:rsidRPr="00F67D9D">
        <w:rPr>
          <w:b/>
          <w:sz w:val="28"/>
        </w:rPr>
        <w:t>СПРАВЕДЛИВАЯ РОССИЯ -                  ПАТРИОТЫ - ЗА ПРАВДУ</w:t>
      </w:r>
      <w:r w:rsidR="00F67D9D" w:rsidRPr="00F67D9D">
        <w:rPr>
          <w:sz w:val="28"/>
        </w:rPr>
        <w:t>" в Ростовской области</w:t>
      </w:r>
      <w:r w:rsidR="007E014A" w:rsidRPr="00612B58">
        <w:rPr>
          <w:sz w:val="28"/>
          <w:szCs w:val="28"/>
        </w:rPr>
        <w:t>.</w:t>
      </w:r>
    </w:p>
    <w:p w:rsidR="0068156F" w:rsidRPr="00954CC0" w:rsidRDefault="006B0B22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</w:t>
      </w:r>
      <w:r>
        <w:rPr>
          <w:sz w:val="28"/>
        </w:rPr>
        <w:t>Региональное</w:t>
      </w:r>
      <w:r w:rsidRPr="00F67D9D">
        <w:rPr>
          <w:sz w:val="28"/>
        </w:rPr>
        <w:t xml:space="preserve"> отделение                    Социалистической политической партии "</w:t>
      </w:r>
      <w:r w:rsidRPr="00F67D9D">
        <w:rPr>
          <w:b/>
          <w:sz w:val="28"/>
        </w:rPr>
        <w:t>СПРАВЕДЛИВАЯ РОССИЯ -                  ПАТРИОТЫ - ЗА ПРАВДУ</w:t>
      </w:r>
      <w:r w:rsidRPr="00F67D9D">
        <w:rPr>
          <w:sz w:val="28"/>
        </w:rPr>
        <w:t>" в Ростовской области</w:t>
      </w:r>
      <w:r>
        <w:rPr>
          <w:sz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6B0B22">
        <w:rPr>
          <w:sz w:val="28"/>
          <w:szCs w:val="28"/>
        </w:rPr>
        <w:t>оящее постановление в участковую комиссию участка, участка</w:t>
      </w:r>
      <w:r>
        <w:rPr>
          <w:sz w:val="28"/>
          <w:szCs w:val="28"/>
        </w:rPr>
        <w:t xml:space="preserve"> референдума города Батайска</w:t>
      </w:r>
      <w:r w:rsidR="006B0B22">
        <w:rPr>
          <w:sz w:val="28"/>
          <w:szCs w:val="28"/>
        </w:rPr>
        <w:t xml:space="preserve"> № 239</w:t>
      </w:r>
      <w:r>
        <w:rPr>
          <w:sz w:val="28"/>
          <w:szCs w:val="28"/>
        </w:rPr>
        <w:t>.</w:t>
      </w:r>
    </w:p>
    <w:p w:rsidR="005B649D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90575">
        <w:rPr>
          <w:sz w:val="28"/>
          <w:szCs w:val="28"/>
        </w:rPr>
        <w:t xml:space="preserve"> секр</w:t>
      </w:r>
      <w:r w:rsidR="00190575">
        <w:rPr>
          <w:sz w:val="28"/>
          <w:szCs w:val="28"/>
        </w:rPr>
        <w:t>е</w:t>
      </w:r>
      <w:r w:rsidR="00190575">
        <w:rPr>
          <w:sz w:val="28"/>
          <w:szCs w:val="28"/>
        </w:rPr>
        <w:t>таря Территориальной избирательной комиссии города Батайска</w:t>
      </w:r>
      <w:r w:rsidR="00981A9C">
        <w:rPr>
          <w:sz w:val="28"/>
          <w:szCs w:val="28"/>
        </w:rPr>
        <w:t>Ростовской о</w:t>
      </w:r>
      <w:r w:rsidR="00981A9C">
        <w:rPr>
          <w:sz w:val="28"/>
          <w:szCs w:val="28"/>
        </w:rPr>
        <w:t>б</w:t>
      </w:r>
      <w:r w:rsidR="00981A9C">
        <w:rPr>
          <w:sz w:val="28"/>
          <w:szCs w:val="28"/>
        </w:rPr>
        <w:t xml:space="preserve">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6B0B2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6B0B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6B0B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6B0B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6B0B22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6B0B2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718C"/>
    <w:rsid w:val="000A0279"/>
    <w:rsid w:val="000A10E6"/>
    <w:rsid w:val="000A35D7"/>
    <w:rsid w:val="000B7126"/>
    <w:rsid w:val="000C0348"/>
    <w:rsid w:val="000E165D"/>
    <w:rsid w:val="00101C9A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33A05"/>
    <w:rsid w:val="00233AD3"/>
    <w:rsid w:val="0023414C"/>
    <w:rsid w:val="00235A9D"/>
    <w:rsid w:val="0024500E"/>
    <w:rsid w:val="002462F8"/>
    <w:rsid w:val="002479E4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8729D"/>
    <w:rsid w:val="005932EA"/>
    <w:rsid w:val="00594773"/>
    <w:rsid w:val="005A5241"/>
    <w:rsid w:val="005A6DA9"/>
    <w:rsid w:val="005B2F15"/>
    <w:rsid w:val="005B649D"/>
    <w:rsid w:val="005E7F3B"/>
    <w:rsid w:val="00612B58"/>
    <w:rsid w:val="00622F21"/>
    <w:rsid w:val="00622F70"/>
    <w:rsid w:val="00623FC0"/>
    <w:rsid w:val="00634AF6"/>
    <w:rsid w:val="0064436D"/>
    <w:rsid w:val="00645CF0"/>
    <w:rsid w:val="006473EB"/>
    <w:rsid w:val="00664755"/>
    <w:rsid w:val="00665AB4"/>
    <w:rsid w:val="00666E7D"/>
    <w:rsid w:val="006675C7"/>
    <w:rsid w:val="006706ED"/>
    <w:rsid w:val="0068092C"/>
    <w:rsid w:val="0068156F"/>
    <w:rsid w:val="006821E8"/>
    <w:rsid w:val="00682EFA"/>
    <w:rsid w:val="006939A9"/>
    <w:rsid w:val="006A347E"/>
    <w:rsid w:val="006B0B22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0274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76FBE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D3E7A"/>
    <w:rsid w:val="00AE0F30"/>
    <w:rsid w:val="00AE7249"/>
    <w:rsid w:val="00B03BD7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1C67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D34C9"/>
    <w:rsid w:val="00DE1E2A"/>
    <w:rsid w:val="00DE25BD"/>
    <w:rsid w:val="00E22EB9"/>
    <w:rsid w:val="00E4415C"/>
    <w:rsid w:val="00E44932"/>
    <w:rsid w:val="00E44BD2"/>
    <w:rsid w:val="00E543D8"/>
    <w:rsid w:val="00E573CC"/>
    <w:rsid w:val="00E72418"/>
    <w:rsid w:val="00E91670"/>
    <w:rsid w:val="00E9549F"/>
    <w:rsid w:val="00EA3C63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67D9D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45CF"/>
    <w:rsid w:val="00FD1328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C8EB-9215-4866-A20A-E322AC3ED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cp:lastPrinted>2021-05-27T04:53:00Z</cp:lastPrinted>
  <dcterms:created xsi:type="dcterms:W3CDTF">2021-05-11T13:04:00Z</dcterms:created>
  <dcterms:modified xsi:type="dcterms:W3CDTF">2021-08-24T11:08:00Z</dcterms:modified>
</cp:coreProperties>
</file>