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E713E" w14:textId="77777777" w:rsidR="00781A5A" w:rsidRPr="00954CC0" w:rsidRDefault="00781A5A" w:rsidP="00781A5A">
      <w:pPr>
        <w:pStyle w:val="a6"/>
        <w:pBdr>
          <w:bottom w:val="none" w:sz="0" w:space="0" w:color="auto"/>
        </w:pBdr>
        <w:jc w:val="center"/>
        <w:rPr>
          <w:color w:val="auto"/>
        </w:rPr>
      </w:pPr>
      <w:r w:rsidRPr="00954CC0">
        <w:rPr>
          <w:color w:val="auto"/>
        </w:rPr>
        <w:object w:dxaOrig="1142" w:dyaOrig="1142" w14:anchorId="661DA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43.5pt" o:ole="" fillcolor="window">
            <v:imagedata r:id="rId5" o:title=""/>
          </v:shape>
          <o:OLEObject Type="Embed" ProgID="Word.Picture.8" ShapeID="_x0000_i1025" DrawAspect="Content" ObjectID="_1782285135" r:id="rId6"/>
        </w:object>
      </w:r>
    </w:p>
    <w:p w14:paraId="2B8B3AE1" w14:textId="77777777" w:rsidR="00781A5A" w:rsidRPr="00954CC0" w:rsidRDefault="00781A5A" w:rsidP="00781A5A">
      <w:pPr>
        <w:jc w:val="center"/>
        <w:outlineLvl w:val="0"/>
        <w:rPr>
          <w:b/>
          <w:sz w:val="32"/>
          <w:szCs w:val="32"/>
        </w:rPr>
      </w:pPr>
      <w:r w:rsidRPr="00954CC0">
        <w:rPr>
          <w:b/>
          <w:sz w:val="32"/>
          <w:szCs w:val="32"/>
        </w:rPr>
        <w:t xml:space="preserve">ТЕРРИТОРИАЛЬНАЯ ИЗБИРАТЕЛЬНАЯ КОМИССИЯ </w:t>
      </w:r>
    </w:p>
    <w:p w14:paraId="175E9E09" w14:textId="77777777" w:rsidR="00781A5A" w:rsidRPr="00954CC0" w:rsidRDefault="00781A5A" w:rsidP="00781A5A">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14:paraId="23E18002" w14:textId="77777777" w:rsidR="00781A5A" w:rsidRPr="00954CC0" w:rsidRDefault="00781A5A" w:rsidP="00781A5A">
      <w:pPr>
        <w:pBdr>
          <w:bottom w:val="single" w:sz="12" w:space="1" w:color="auto"/>
        </w:pBdr>
        <w:jc w:val="center"/>
        <w:rPr>
          <w:b/>
          <w:sz w:val="16"/>
          <w:szCs w:val="16"/>
        </w:rPr>
      </w:pPr>
    </w:p>
    <w:p w14:paraId="1CF8A42C" w14:textId="77777777" w:rsidR="00781A5A" w:rsidRPr="002479E4" w:rsidRDefault="00781A5A" w:rsidP="00781A5A">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тел.:</w:t>
      </w:r>
      <w:r w:rsidRPr="002479E4">
        <w:rPr>
          <w:sz w:val="20"/>
          <w:szCs w:val="20"/>
        </w:rPr>
        <w:t xml:space="preserve"> (86354) 5-81-63, 5-81-64</w:t>
      </w:r>
    </w:p>
    <w:p w14:paraId="09BEDE7D" w14:textId="77777777" w:rsidR="00781A5A" w:rsidRPr="00FD047F" w:rsidRDefault="00781A5A" w:rsidP="00781A5A">
      <w:pPr>
        <w:rPr>
          <w:sz w:val="20"/>
          <w:szCs w:val="20"/>
        </w:rPr>
      </w:pPr>
      <w:r>
        <w:rPr>
          <w:sz w:val="20"/>
          <w:szCs w:val="20"/>
        </w:rPr>
        <w:t>г</w:t>
      </w:r>
      <w:r w:rsidRPr="00FD047F">
        <w:rPr>
          <w:sz w:val="20"/>
          <w:szCs w:val="20"/>
        </w:rPr>
        <w:t xml:space="preserve">. </w:t>
      </w:r>
      <w:r>
        <w:rPr>
          <w:sz w:val="20"/>
          <w:szCs w:val="20"/>
        </w:rPr>
        <w:t>Батайск</w:t>
      </w:r>
      <w:r w:rsidRPr="00FD047F">
        <w:rPr>
          <w:sz w:val="20"/>
          <w:szCs w:val="20"/>
        </w:rPr>
        <w:t>, 346880</w:t>
      </w:r>
      <w:r w:rsidRPr="00FD047F">
        <w:rPr>
          <w:sz w:val="20"/>
          <w:szCs w:val="20"/>
        </w:rPr>
        <w:tab/>
      </w:r>
      <w:r w:rsidRPr="00FD047F">
        <w:rPr>
          <w:sz w:val="20"/>
          <w:szCs w:val="20"/>
        </w:rPr>
        <w:tab/>
      </w:r>
      <w:r w:rsidRPr="00FD047F">
        <w:rPr>
          <w:sz w:val="20"/>
          <w:szCs w:val="20"/>
        </w:rPr>
        <w:tab/>
        <w:t xml:space="preserve">                                                                        </w:t>
      </w:r>
      <w:r>
        <w:rPr>
          <w:sz w:val="20"/>
          <w:szCs w:val="20"/>
          <w:lang w:val="en-US"/>
        </w:rPr>
        <w:t>E</w:t>
      </w:r>
      <w:r w:rsidRPr="00FD047F">
        <w:rPr>
          <w:sz w:val="20"/>
          <w:szCs w:val="20"/>
        </w:rPr>
        <w:t>-</w:t>
      </w:r>
      <w:r>
        <w:rPr>
          <w:sz w:val="20"/>
          <w:szCs w:val="20"/>
          <w:lang w:val="en-US"/>
        </w:rPr>
        <w:t>mail</w:t>
      </w:r>
      <w:r w:rsidRPr="00FD047F">
        <w:rPr>
          <w:sz w:val="20"/>
          <w:szCs w:val="20"/>
        </w:rPr>
        <w:t xml:space="preserve">: </w:t>
      </w:r>
      <w:proofErr w:type="spellStart"/>
      <w:r>
        <w:rPr>
          <w:sz w:val="20"/>
          <w:szCs w:val="20"/>
          <w:lang w:val="en-US"/>
        </w:rPr>
        <w:t>tikbataysk</w:t>
      </w:r>
      <w:proofErr w:type="spellEnd"/>
      <w:r w:rsidRPr="00FD047F">
        <w:rPr>
          <w:sz w:val="20"/>
          <w:szCs w:val="20"/>
        </w:rPr>
        <w:t>@</w:t>
      </w:r>
      <w:proofErr w:type="spellStart"/>
      <w:r>
        <w:rPr>
          <w:sz w:val="20"/>
          <w:szCs w:val="20"/>
          <w:lang w:val="en-US"/>
        </w:rPr>
        <w:t>yandex</w:t>
      </w:r>
      <w:proofErr w:type="spellEnd"/>
      <w:r w:rsidRPr="00FD047F">
        <w:rPr>
          <w:sz w:val="20"/>
          <w:szCs w:val="20"/>
        </w:rPr>
        <w:t>.</w:t>
      </w:r>
      <w:proofErr w:type="spellStart"/>
      <w:r w:rsidR="00AC7E60">
        <w:rPr>
          <w:sz w:val="20"/>
          <w:szCs w:val="20"/>
          <w:lang w:val="en-US"/>
        </w:rPr>
        <w:t>ru</w:t>
      </w:r>
      <w:proofErr w:type="spellEnd"/>
    </w:p>
    <w:p w14:paraId="7A6A2538" w14:textId="77777777" w:rsidR="00781A5A" w:rsidRPr="00FD047F" w:rsidRDefault="00781A5A" w:rsidP="00781A5A">
      <w:pPr>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251"/>
        <w:gridCol w:w="3254"/>
        <w:gridCol w:w="3359"/>
      </w:tblGrid>
      <w:tr w:rsidR="00781A5A" w:rsidRPr="00954CC0" w14:paraId="30DDB645" w14:textId="77777777" w:rsidTr="00781A5A">
        <w:trPr>
          <w:tblCellSpacing w:w="28" w:type="dxa"/>
          <w:jc w:val="center"/>
        </w:trPr>
        <w:tc>
          <w:tcPr>
            <w:tcW w:w="9752" w:type="dxa"/>
            <w:gridSpan w:val="3"/>
          </w:tcPr>
          <w:p w14:paraId="5522BDF1" w14:textId="77777777" w:rsidR="00781A5A" w:rsidRPr="00954CC0" w:rsidRDefault="00781A5A" w:rsidP="00781A5A">
            <w:pPr>
              <w:spacing w:line="276" w:lineRule="auto"/>
              <w:jc w:val="center"/>
              <w:rPr>
                <w:b/>
                <w:sz w:val="28"/>
                <w:szCs w:val="28"/>
              </w:rPr>
            </w:pPr>
            <w:r w:rsidRPr="00954CC0">
              <w:rPr>
                <w:b/>
                <w:sz w:val="28"/>
                <w:szCs w:val="28"/>
              </w:rPr>
              <w:t>ПОСТАНОВЛЕНИЕ</w:t>
            </w:r>
          </w:p>
        </w:tc>
      </w:tr>
      <w:tr w:rsidR="00781A5A" w:rsidRPr="00954CC0" w14:paraId="5EC22415" w14:textId="77777777" w:rsidTr="00781A5A">
        <w:trPr>
          <w:tblCellSpacing w:w="28" w:type="dxa"/>
          <w:jc w:val="center"/>
        </w:trPr>
        <w:tc>
          <w:tcPr>
            <w:tcW w:w="3167" w:type="dxa"/>
          </w:tcPr>
          <w:p w14:paraId="44A6483D" w14:textId="501C1D3D" w:rsidR="00781A5A" w:rsidRPr="00954CC0" w:rsidRDefault="00FD047F" w:rsidP="00781A5A">
            <w:pPr>
              <w:spacing w:line="276" w:lineRule="auto"/>
              <w:jc w:val="both"/>
              <w:rPr>
                <w:b/>
                <w:sz w:val="28"/>
                <w:szCs w:val="28"/>
              </w:rPr>
            </w:pPr>
            <w:r>
              <w:rPr>
                <w:b/>
                <w:sz w:val="28"/>
                <w:szCs w:val="28"/>
              </w:rPr>
              <w:t>11</w:t>
            </w:r>
            <w:r w:rsidR="00781A5A">
              <w:rPr>
                <w:b/>
                <w:sz w:val="28"/>
                <w:szCs w:val="28"/>
              </w:rPr>
              <w:t xml:space="preserve"> июля 202</w:t>
            </w:r>
            <w:r>
              <w:rPr>
                <w:b/>
                <w:sz w:val="28"/>
                <w:szCs w:val="28"/>
              </w:rPr>
              <w:t>4</w:t>
            </w:r>
            <w:r w:rsidR="00781A5A" w:rsidRPr="0070350C">
              <w:rPr>
                <w:b/>
                <w:sz w:val="28"/>
                <w:szCs w:val="28"/>
              </w:rPr>
              <w:t xml:space="preserve"> года</w:t>
            </w:r>
          </w:p>
        </w:tc>
        <w:tc>
          <w:tcPr>
            <w:tcW w:w="3198" w:type="dxa"/>
          </w:tcPr>
          <w:p w14:paraId="3A2E1777" w14:textId="77777777" w:rsidR="00781A5A" w:rsidRPr="00954CC0" w:rsidRDefault="00781A5A" w:rsidP="00781A5A">
            <w:pPr>
              <w:spacing w:line="276" w:lineRule="auto"/>
              <w:jc w:val="both"/>
              <w:rPr>
                <w:b/>
                <w:sz w:val="28"/>
                <w:szCs w:val="28"/>
              </w:rPr>
            </w:pPr>
          </w:p>
        </w:tc>
        <w:tc>
          <w:tcPr>
            <w:tcW w:w="3275" w:type="dxa"/>
          </w:tcPr>
          <w:p w14:paraId="1546F8C4" w14:textId="06C05F08" w:rsidR="00781A5A" w:rsidRPr="00954CC0" w:rsidRDefault="00781A5A" w:rsidP="00781A5A">
            <w:pPr>
              <w:spacing w:line="276" w:lineRule="auto"/>
              <w:jc w:val="center"/>
              <w:rPr>
                <w:b/>
                <w:sz w:val="28"/>
                <w:szCs w:val="28"/>
              </w:rPr>
            </w:pPr>
            <w:r>
              <w:rPr>
                <w:b/>
                <w:sz w:val="28"/>
                <w:szCs w:val="28"/>
              </w:rPr>
              <w:t xml:space="preserve">                           № </w:t>
            </w:r>
            <w:r w:rsidR="00FD047F">
              <w:rPr>
                <w:b/>
                <w:sz w:val="28"/>
                <w:szCs w:val="28"/>
              </w:rPr>
              <w:t>107</w:t>
            </w:r>
            <w:r>
              <w:rPr>
                <w:b/>
                <w:sz w:val="28"/>
                <w:szCs w:val="28"/>
              </w:rPr>
              <w:t>-</w:t>
            </w:r>
            <w:r w:rsidR="00CB2C24">
              <w:rPr>
                <w:b/>
                <w:sz w:val="28"/>
                <w:szCs w:val="28"/>
              </w:rPr>
              <w:t>15</w:t>
            </w:r>
          </w:p>
        </w:tc>
      </w:tr>
      <w:tr w:rsidR="00781A5A" w:rsidRPr="00954CC0" w14:paraId="7B924052" w14:textId="77777777" w:rsidTr="00781A5A">
        <w:trPr>
          <w:tblCellSpacing w:w="28" w:type="dxa"/>
          <w:jc w:val="center"/>
        </w:trPr>
        <w:tc>
          <w:tcPr>
            <w:tcW w:w="3167" w:type="dxa"/>
          </w:tcPr>
          <w:p w14:paraId="58EF3243" w14:textId="77777777" w:rsidR="00781A5A" w:rsidRPr="00954CC0" w:rsidRDefault="00781A5A" w:rsidP="00781A5A">
            <w:pPr>
              <w:spacing w:line="276" w:lineRule="auto"/>
              <w:jc w:val="both"/>
              <w:rPr>
                <w:b/>
                <w:sz w:val="28"/>
                <w:szCs w:val="28"/>
              </w:rPr>
            </w:pPr>
          </w:p>
        </w:tc>
        <w:tc>
          <w:tcPr>
            <w:tcW w:w="3198" w:type="dxa"/>
          </w:tcPr>
          <w:p w14:paraId="6B681F1C" w14:textId="77777777" w:rsidR="00781A5A" w:rsidRDefault="00781A5A" w:rsidP="00781A5A">
            <w:pPr>
              <w:spacing w:line="276" w:lineRule="auto"/>
              <w:jc w:val="center"/>
              <w:rPr>
                <w:sz w:val="28"/>
                <w:szCs w:val="28"/>
              </w:rPr>
            </w:pPr>
            <w:r w:rsidRPr="00954CC0">
              <w:rPr>
                <w:sz w:val="28"/>
                <w:szCs w:val="28"/>
              </w:rPr>
              <w:t>город Батайск</w:t>
            </w:r>
          </w:p>
          <w:p w14:paraId="147E6F28" w14:textId="77777777" w:rsidR="00781A5A" w:rsidRPr="00781A5A" w:rsidRDefault="00781A5A" w:rsidP="00781A5A">
            <w:pPr>
              <w:spacing w:line="276" w:lineRule="auto"/>
              <w:jc w:val="center"/>
              <w:rPr>
                <w:sz w:val="28"/>
                <w:szCs w:val="28"/>
              </w:rPr>
            </w:pPr>
          </w:p>
        </w:tc>
        <w:tc>
          <w:tcPr>
            <w:tcW w:w="3275" w:type="dxa"/>
          </w:tcPr>
          <w:p w14:paraId="517B2048" w14:textId="77777777" w:rsidR="00781A5A" w:rsidRPr="00954CC0" w:rsidRDefault="00781A5A" w:rsidP="00781A5A">
            <w:pPr>
              <w:spacing w:line="276" w:lineRule="auto"/>
              <w:jc w:val="both"/>
              <w:rPr>
                <w:b/>
                <w:sz w:val="28"/>
                <w:szCs w:val="28"/>
              </w:rPr>
            </w:pPr>
          </w:p>
        </w:tc>
      </w:tr>
      <w:tr w:rsidR="00171ED8" w:rsidRPr="00171ED8" w14:paraId="6CF69BB0" w14:textId="77777777" w:rsidTr="00781A5A">
        <w:trPr>
          <w:tblCellSpacing w:w="28" w:type="dxa"/>
          <w:jc w:val="center"/>
        </w:trPr>
        <w:tc>
          <w:tcPr>
            <w:tcW w:w="9752" w:type="dxa"/>
            <w:gridSpan w:val="3"/>
          </w:tcPr>
          <w:p w14:paraId="34BA85A6" w14:textId="77777777" w:rsidR="005D69E1" w:rsidRPr="00171ED8" w:rsidRDefault="005D69E1" w:rsidP="008F07EB">
            <w:pPr>
              <w:spacing w:line="276" w:lineRule="auto"/>
              <w:jc w:val="center"/>
              <w:rPr>
                <w:b/>
                <w:bCs/>
                <w:sz w:val="28"/>
              </w:rPr>
            </w:pPr>
            <w:r w:rsidRPr="00171ED8">
              <w:rPr>
                <w:b/>
                <w:bCs/>
                <w:sz w:val="28"/>
              </w:rPr>
              <w:t xml:space="preserve">О сборе предложений </w:t>
            </w:r>
          </w:p>
          <w:p w14:paraId="72A5EE85" w14:textId="77777777" w:rsidR="005D69E1" w:rsidRPr="00171ED8" w:rsidRDefault="005D69E1" w:rsidP="008F07EB">
            <w:pPr>
              <w:spacing w:line="276" w:lineRule="auto"/>
              <w:jc w:val="center"/>
              <w:rPr>
                <w:b/>
                <w:bCs/>
                <w:sz w:val="28"/>
              </w:rPr>
            </w:pPr>
            <w:r w:rsidRPr="00171ED8">
              <w:rPr>
                <w:b/>
                <w:bCs/>
                <w:sz w:val="28"/>
              </w:rPr>
              <w:t xml:space="preserve">для дополнительного зачисления в резерв </w:t>
            </w:r>
          </w:p>
          <w:p w14:paraId="62BC4D84" w14:textId="77777777" w:rsidR="005D69E1" w:rsidRPr="00171ED8" w:rsidRDefault="005D69E1" w:rsidP="00C822E9">
            <w:pPr>
              <w:spacing w:line="276" w:lineRule="auto"/>
              <w:jc w:val="center"/>
              <w:rPr>
                <w:b/>
                <w:sz w:val="28"/>
                <w:szCs w:val="28"/>
              </w:rPr>
            </w:pPr>
            <w:r w:rsidRPr="00171ED8">
              <w:rPr>
                <w:b/>
                <w:bCs/>
                <w:sz w:val="28"/>
              </w:rPr>
              <w:t>составов участковых комиссий на территории города Батайска</w:t>
            </w:r>
          </w:p>
        </w:tc>
      </w:tr>
    </w:tbl>
    <w:p w14:paraId="4BBFADDE" w14:textId="77777777" w:rsidR="005D69E1" w:rsidRPr="00171ED8" w:rsidRDefault="005D69E1" w:rsidP="00E72CC1">
      <w:pPr>
        <w:spacing w:before="120" w:after="120" w:line="276" w:lineRule="auto"/>
        <w:jc w:val="both"/>
        <w:rPr>
          <w:b/>
          <w:sz w:val="28"/>
          <w:szCs w:val="28"/>
        </w:rPr>
      </w:pPr>
    </w:p>
    <w:p w14:paraId="137DEC1A" w14:textId="727CACCD" w:rsidR="005D69E1" w:rsidRPr="00171ED8" w:rsidRDefault="005D69E1" w:rsidP="00A65D08">
      <w:pPr>
        <w:spacing w:before="120" w:after="120" w:line="276" w:lineRule="auto"/>
        <w:ind w:firstLine="426"/>
        <w:jc w:val="both"/>
        <w:rPr>
          <w:sz w:val="28"/>
          <w:szCs w:val="28"/>
        </w:rPr>
      </w:pPr>
      <w:r w:rsidRPr="00171ED8">
        <w:rPr>
          <w:sz w:val="28"/>
          <w:szCs w:val="20"/>
        </w:rPr>
        <w:t xml:space="preserve">В соответствии с пунктом </w:t>
      </w:r>
      <w:r w:rsidR="00CD4E2E">
        <w:rPr>
          <w:sz w:val="28"/>
          <w:szCs w:val="20"/>
        </w:rPr>
        <w:t>4</w:t>
      </w:r>
      <w:r w:rsidRPr="00171ED8">
        <w:rPr>
          <w:sz w:val="28"/>
          <w:szCs w:val="20"/>
        </w:rPr>
        <w:t xml:space="preserve"> статьи 27 Федерального закона от 12.06.2002 </w:t>
      </w:r>
      <w:r w:rsidR="00CD4E2E">
        <w:rPr>
          <w:sz w:val="28"/>
          <w:szCs w:val="20"/>
        </w:rPr>
        <w:t xml:space="preserve">   </w:t>
      </w:r>
      <w:r w:rsidRPr="00171ED8">
        <w:rPr>
          <w:sz w:val="28"/>
          <w:szCs w:val="20"/>
        </w:rPr>
        <w:t>№ 67-ФЗ «Об основных гарантиях избирательных прав и права на участие в референдуме граждан Российской Федерации», пунктами 1</w:t>
      </w:r>
      <w:r w:rsidR="00CD4E2E">
        <w:rPr>
          <w:sz w:val="28"/>
          <w:szCs w:val="20"/>
        </w:rPr>
        <w:t>2</w:t>
      </w:r>
      <w:r w:rsidRPr="00171ED8">
        <w:rPr>
          <w:sz w:val="28"/>
          <w:szCs w:val="20"/>
        </w:rPr>
        <w:t xml:space="preserve">,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w:t>
      </w:r>
      <w:r w:rsidR="00A40226">
        <w:rPr>
          <w:sz w:val="28"/>
          <w:szCs w:val="20"/>
        </w:rPr>
        <w:t xml:space="preserve">                          </w:t>
      </w:r>
      <w:r w:rsidRPr="00171ED8">
        <w:rPr>
          <w:sz w:val="28"/>
          <w:szCs w:val="20"/>
        </w:rPr>
        <w:t>«О возложении полномочий по формированию резерва составов участковых комиссий на территориальные избирательные комиссии»,</w:t>
      </w:r>
    </w:p>
    <w:p w14:paraId="60D75BBD" w14:textId="77777777" w:rsidR="005D69E1" w:rsidRPr="00171ED8" w:rsidRDefault="005D69E1" w:rsidP="00781A5A">
      <w:pPr>
        <w:spacing w:before="120" w:after="120" w:line="276" w:lineRule="auto"/>
        <w:ind w:firstLine="426"/>
        <w:jc w:val="both"/>
        <w:rPr>
          <w:sz w:val="28"/>
          <w:szCs w:val="28"/>
        </w:rPr>
      </w:pPr>
      <w:r w:rsidRPr="00171ED8">
        <w:rPr>
          <w:sz w:val="28"/>
          <w:szCs w:val="28"/>
        </w:rPr>
        <w:t>Территориальная избирательная комиссия города Батайска</w:t>
      </w:r>
      <w:r w:rsidR="00781A5A">
        <w:rPr>
          <w:sz w:val="28"/>
          <w:szCs w:val="28"/>
        </w:rPr>
        <w:t xml:space="preserve"> </w:t>
      </w:r>
      <w:r w:rsidR="008F07EB">
        <w:rPr>
          <w:sz w:val="28"/>
          <w:szCs w:val="28"/>
        </w:rPr>
        <w:t>Ростовской области</w:t>
      </w:r>
    </w:p>
    <w:p w14:paraId="40E747A3" w14:textId="77777777" w:rsidR="005D69E1" w:rsidRPr="00171ED8" w:rsidRDefault="005D69E1" w:rsidP="00A65D08">
      <w:pPr>
        <w:spacing w:before="120" w:after="120" w:line="276" w:lineRule="auto"/>
        <w:ind w:firstLine="426"/>
        <w:jc w:val="center"/>
        <w:rPr>
          <w:b/>
          <w:sz w:val="28"/>
          <w:szCs w:val="28"/>
        </w:rPr>
      </w:pPr>
      <w:r w:rsidRPr="00171ED8">
        <w:rPr>
          <w:b/>
          <w:sz w:val="28"/>
          <w:szCs w:val="28"/>
        </w:rPr>
        <w:t>ПОСТАНОВЛЯЕТ:</w:t>
      </w:r>
    </w:p>
    <w:p w14:paraId="03B41A3A" w14:textId="77777777" w:rsidR="005D69E1" w:rsidRPr="00171ED8" w:rsidRDefault="005D69E1" w:rsidP="00A65D08">
      <w:pPr>
        <w:spacing w:before="120" w:after="120" w:line="276" w:lineRule="auto"/>
        <w:ind w:firstLine="426"/>
        <w:jc w:val="center"/>
        <w:rPr>
          <w:b/>
          <w:sz w:val="28"/>
          <w:szCs w:val="28"/>
        </w:rPr>
      </w:pPr>
    </w:p>
    <w:p w14:paraId="2F5EC6AA" w14:textId="0780060C" w:rsidR="005D69E1" w:rsidRPr="00171ED8" w:rsidRDefault="005D69E1" w:rsidP="00C822E9">
      <w:pPr>
        <w:spacing w:before="120" w:after="120"/>
        <w:ind w:firstLine="426"/>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w:t>
      </w:r>
      <w:r w:rsidR="00D93414">
        <w:rPr>
          <w:sz w:val="28"/>
          <w:szCs w:val="20"/>
        </w:rPr>
        <w:t xml:space="preserve">избирательных </w:t>
      </w:r>
      <w:r w:rsidRPr="00171ED8">
        <w:rPr>
          <w:sz w:val="28"/>
          <w:szCs w:val="20"/>
        </w:rPr>
        <w:t xml:space="preserve">комиссий на территории города </w:t>
      </w:r>
      <w:r w:rsidR="005711FE" w:rsidRPr="00171ED8">
        <w:rPr>
          <w:sz w:val="28"/>
          <w:szCs w:val="20"/>
        </w:rPr>
        <w:t>Батайска Ростовской области</w:t>
      </w:r>
      <w:r w:rsidR="009F40AF">
        <w:rPr>
          <w:sz w:val="28"/>
          <w:szCs w:val="20"/>
        </w:rPr>
        <w:t xml:space="preserve"> </w:t>
      </w:r>
      <w:r w:rsidRPr="00C822E9">
        <w:rPr>
          <w:sz w:val="28"/>
          <w:szCs w:val="20"/>
        </w:rPr>
        <w:t xml:space="preserve">в период </w:t>
      </w:r>
      <w:r w:rsidR="00FD047F">
        <w:rPr>
          <w:sz w:val="28"/>
          <w:szCs w:val="20"/>
        </w:rPr>
        <w:t>с</w:t>
      </w:r>
      <w:r w:rsidR="00FD047F" w:rsidRPr="00FD047F">
        <w:rPr>
          <w:sz w:val="28"/>
          <w:szCs w:val="20"/>
        </w:rPr>
        <w:t xml:space="preserve"> 19 июля 2024 года по 08 августа 2024 года</w:t>
      </w:r>
      <w:r w:rsidRPr="00C822E9">
        <w:rPr>
          <w:sz w:val="28"/>
          <w:szCs w:val="20"/>
        </w:rPr>
        <w:t>.</w:t>
      </w:r>
    </w:p>
    <w:p w14:paraId="61F825F2" w14:textId="77777777" w:rsidR="005D69E1" w:rsidRPr="00171ED8" w:rsidRDefault="005D69E1" w:rsidP="00C822E9">
      <w:pPr>
        <w:spacing w:before="120" w:after="120"/>
        <w:ind w:firstLine="426"/>
        <w:jc w:val="both"/>
        <w:rPr>
          <w:sz w:val="28"/>
          <w:szCs w:val="20"/>
        </w:rPr>
      </w:pPr>
      <w:r w:rsidRPr="00171ED8">
        <w:rPr>
          <w:sz w:val="28"/>
          <w:szCs w:val="20"/>
        </w:rPr>
        <w:lastRenderedPageBreak/>
        <w:t>2. </w:t>
      </w:r>
      <w:r w:rsidR="00431B2A">
        <w:rPr>
          <w:sz w:val="28"/>
          <w:szCs w:val="28"/>
        </w:rPr>
        <w:t xml:space="preserve">Главному </w:t>
      </w:r>
      <w:r w:rsidR="00431B2A" w:rsidRPr="00C830CD">
        <w:rPr>
          <w:sz w:val="28"/>
          <w:szCs w:val="28"/>
        </w:rPr>
        <w:t>специалист</w:t>
      </w:r>
      <w:r w:rsidR="00431B2A">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 xml:space="preserve">ации города Батайска Ростовской области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 xml:space="preserve">в составов участковых комиссий </w:t>
      </w:r>
      <w:r w:rsidRPr="00171ED8">
        <w:rPr>
          <w:sz w:val="28"/>
          <w:szCs w:val="20"/>
        </w:rPr>
        <w:t>в ГАС «Выборы» в соответствии с Регламентом использования Государственной</w:t>
      </w:r>
      <w:r w:rsidR="00FB1A78">
        <w:rPr>
          <w:sz w:val="28"/>
          <w:szCs w:val="20"/>
        </w:rPr>
        <w:t xml:space="preserve"> </w:t>
      </w:r>
      <w:r w:rsidRPr="00171ED8">
        <w:rPr>
          <w:sz w:val="28"/>
          <w:szCs w:val="20"/>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07D4ABFB" w14:textId="77777777" w:rsidR="005D69E1" w:rsidRPr="00171ED8" w:rsidRDefault="005D69E1" w:rsidP="00A65D08">
      <w:pPr>
        <w:spacing w:before="120" w:after="120" w:line="276" w:lineRule="auto"/>
        <w:ind w:firstLine="426"/>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D93414">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w:t>
      </w:r>
      <w:r w:rsidR="00A40226">
        <w:rPr>
          <w:sz w:val="28"/>
          <w:szCs w:val="28"/>
        </w:rPr>
        <w:t xml:space="preserve">              </w:t>
      </w:r>
      <w:r w:rsidR="000C4B12">
        <w:rPr>
          <w:sz w:val="28"/>
          <w:szCs w:val="28"/>
        </w:rPr>
        <w:t>ООО</w:t>
      </w:r>
      <w:r w:rsidR="00DA15E4" w:rsidRPr="00624970">
        <w:rPr>
          <w:sz w:val="28"/>
          <w:szCs w:val="28"/>
        </w:rPr>
        <w:t xml:space="preserve"> БИА </w:t>
      </w:r>
      <w:r w:rsidR="000C4B12">
        <w:rPr>
          <w:sz w:val="28"/>
          <w:szCs w:val="28"/>
        </w:rPr>
        <w:t>«</w:t>
      </w:r>
      <w:r w:rsidR="00DA15E4" w:rsidRPr="00624970">
        <w:rPr>
          <w:sz w:val="28"/>
          <w:szCs w:val="28"/>
        </w:rPr>
        <w:t>Вперёд»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14:paraId="04D6615A" w14:textId="77777777" w:rsidR="005D69E1" w:rsidRPr="00171ED8" w:rsidRDefault="005D69E1" w:rsidP="00A65D08">
      <w:pPr>
        <w:spacing w:before="120" w:after="120" w:line="276" w:lineRule="auto"/>
        <w:ind w:firstLine="426"/>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14:paraId="2F6170C5" w14:textId="77777777" w:rsidR="005D69E1" w:rsidRPr="00171ED8" w:rsidRDefault="008F07EB" w:rsidP="00A65D08">
      <w:pPr>
        <w:spacing w:before="120" w:after="120" w:line="276" w:lineRule="auto"/>
        <w:ind w:firstLine="426"/>
        <w:jc w:val="both"/>
        <w:rPr>
          <w:sz w:val="28"/>
          <w:szCs w:val="28"/>
        </w:rPr>
      </w:pPr>
      <w:r>
        <w:rPr>
          <w:sz w:val="28"/>
          <w:szCs w:val="28"/>
        </w:rPr>
        <w:t xml:space="preserve">6. Контроль </w:t>
      </w:r>
      <w:r w:rsidR="00FB1A78">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14:paraId="482FFC73" w14:textId="77777777" w:rsidR="005D69E1" w:rsidRPr="00171ED8" w:rsidRDefault="005D69E1" w:rsidP="00E72CC1">
      <w:pPr>
        <w:spacing w:before="120" w:after="120" w:line="276" w:lineRule="auto"/>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350"/>
        <w:gridCol w:w="2627"/>
        <w:gridCol w:w="2887"/>
      </w:tblGrid>
      <w:tr w:rsidR="00171ED8" w:rsidRPr="00171ED8" w14:paraId="39CEE240" w14:textId="77777777" w:rsidTr="00370C0F">
        <w:trPr>
          <w:tblCellSpacing w:w="28" w:type="dxa"/>
          <w:jc w:val="center"/>
        </w:trPr>
        <w:tc>
          <w:tcPr>
            <w:tcW w:w="4140" w:type="dxa"/>
          </w:tcPr>
          <w:p w14:paraId="73F49B2B" w14:textId="77777777" w:rsidR="005D69E1" w:rsidRPr="00171ED8" w:rsidRDefault="005D69E1" w:rsidP="008F07EB">
            <w:pPr>
              <w:jc w:val="both"/>
              <w:rPr>
                <w:sz w:val="28"/>
                <w:szCs w:val="28"/>
              </w:rPr>
            </w:pPr>
            <w:r w:rsidRPr="00171ED8">
              <w:rPr>
                <w:sz w:val="28"/>
                <w:szCs w:val="28"/>
              </w:rPr>
              <w:t>Председатель комиссии</w:t>
            </w:r>
          </w:p>
        </w:tc>
        <w:tc>
          <w:tcPr>
            <w:tcW w:w="2496" w:type="dxa"/>
          </w:tcPr>
          <w:p w14:paraId="09F1C732" w14:textId="77777777" w:rsidR="005D69E1" w:rsidRPr="00171ED8" w:rsidRDefault="005D69E1" w:rsidP="008F07EB">
            <w:pPr>
              <w:jc w:val="both"/>
              <w:rPr>
                <w:sz w:val="28"/>
                <w:szCs w:val="28"/>
              </w:rPr>
            </w:pPr>
          </w:p>
        </w:tc>
        <w:tc>
          <w:tcPr>
            <w:tcW w:w="2721" w:type="dxa"/>
          </w:tcPr>
          <w:p w14:paraId="1B738556" w14:textId="77777777" w:rsidR="005D69E1" w:rsidRPr="00264DCD" w:rsidRDefault="00E72CC1" w:rsidP="008F07EB">
            <w:pPr>
              <w:rPr>
                <w:sz w:val="28"/>
                <w:szCs w:val="28"/>
              </w:rPr>
            </w:pPr>
            <w:r>
              <w:rPr>
                <w:sz w:val="28"/>
                <w:szCs w:val="28"/>
              </w:rPr>
              <w:t xml:space="preserve">   </w:t>
            </w:r>
            <w:r w:rsidR="00791079" w:rsidRPr="00264DCD">
              <w:rPr>
                <w:sz w:val="28"/>
                <w:szCs w:val="28"/>
              </w:rPr>
              <w:t xml:space="preserve">Ю.Н. </w:t>
            </w:r>
            <w:proofErr w:type="spellStart"/>
            <w:r w:rsidR="00791079" w:rsidRPr="00264DCD">
              <w:rPr>
                <w:sz w:val="28"/>
                <w:szCs w:val="28"/>
              </w:rPr>
              <w:t>Радачинский</w:t>
            </w:r>
            <w:proofErr w:type="spellEnd"/>
          </w:p>
        </w:tc>
      </w:tr>
      <w:tr w:rsidR="00171ED8" w:rsidRPr="00171ED8" w14:paraId="409D19FC" w14:textId="77777777" w:rsidTr="00370C0F">
        <w:trPr>
          <w:tblCellSpacing w:w="28" w:type="dxa"/>
          <w:jc w:val="center"/>
        </w:trPr>
        <w:tc>
          <w:tcPr>
            <w:tcW w:w="4140" w:type="dxa"/>
          </w:tcPr>
          <w:p w14:paraId="50CA78F5" w14:textId="77777777" w:rsidR="005D69E1" w:rsidRPr="00171ED8" w:rsidRDefault="005D69E1" w:rsidP="008F07EB">
            <w:pPr>
              <w:jc w:val="both"/>
              <w:rPr>
                <w:sz w:val="16"/>
                <w:szCs w:val="16"/>
              </w:rPr>
            </w:pPr>
          </w:p>
        </w:tc>
        <w:tc>
          <w:tcPr>
            <w:tcW w:w="2496" w:type="dxa"/>
          </w:tcPr>
          <w:p w14:paraId="028F2254" w14:textId="77777777" w:rsidR="005D69E1" w:rsidRPr="00171ED8" w:rsidRDefault="005D69E1" w:rsidP="008F07EB">
            <w:pPr>
              <w:jc w:val="both"/>
              <w:rPr>
                <w:sz w:val="16"/>
                <w:szCs w:val="16"/>
              </w:rPr>
            </w:pPr>
          </w:p>
        </w:tc>
        <w:tc>
          <w:tcPr>
            <w:tcW w:w="2721" w:type="dxa"/>
          </w:tcPr>
          <w:p w14:paraId="4824A364" w14:textId="77777777" w:rsidR="005D69E1" w:rsidRPr="00264DCD" w:rsidRDefault="005D69E1" w:rsidP="008F07EB">
            <w:pPr>
              <w:jc w:val="right"/>
              <w:rPr>
                <w:sz w:val="16"/>
                <w:szCs w:val="16"/>
              </w:rPr>
            </w:pPr>
          </w:p>
        </w:tc>
      </w:tr>
      <w:tr w:rsidR="00171ED8" w:rsidRPr="00171ED8" w14:paraId="35AC6627" w14:textId="77777777" w:rsidTr="00370C0F">
        <w:trPr>
          <w:tblCellSpacing w:w="28" w:type="dxa"/>
          <w:jc w:val="center"/>
        </w:trPr>
        <w:tc>
          <w:tcPr>
            <w:tcW w:w="4140" w:type="dxa"/>
          </w:tcPr>
          <w:p w14:paraId="65FA9D2E" w14:textId="77777777"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14:paraId="5A6CD63C" w14:textId="77777777" w:rsidR="005D69E1" w:rsidRPr="00171ED8" w:rsidRDefault="005D69E1" w:rsidP="008F07EB">
            <w:pPr>
              <w:jc w:val="both"/>
              <w:rPr>
                <w:sz w:val="28"/>
                <w:szCs w:val="28"/>
              </w:rPr>
            </w:pPr>
          </w:p>
        </w:tc>
        <w:tc>
          <w:tcPr>
            <w:tcW w:w="2721" w:type="dxa"/>
          </w:tcPr>
          <w:p w14:paraId="1C63A48D" w14:textId="77777777" w:rsidR="005D69E1" w:rsidRPr="00264DCD" w:rsidRDefault="00E72CC1" w:rsidP="008F07EB">
            <w:pPr>
              <w:rPr>
                <w:sz w:val="28"/>
                <w:szCs w:val="28"/>
              </w:rPr>
            </w:pPr>
            <w:r>
              <w:rPr>
                <w:sz w:val="28"/>
                <w:szCs w:val="28"/>
              </w:rPr>
              <w:t xml:space="preserve">   </w:t>
            </w:r>
            <w:r w:rsidR="008F07EB">
              <w:rPr>
                <w:sz w:val="28"/>
                <w:szCs w:val="28"/>
              </w:rPr>
              <w:t>О.Ф. Алтухова</w:t>
            </w:r>
          </w:p>
        </w:tc>
      </w:tr>
    </w:tbl>
    <w:p w14:paraId="31D7B119" w14:textId="77777777" w:rsidR="008F07EB" w:rsidRPr="00171ED8" w:rsidRDefault="008F07EB" w:rsidP="00DA15E4">
      <w:pPr>
        <w:ind w:firstLine="426"/>
        <w:jc w:val="both"/>
        <w:rPr>
          <w:sz w:val="28"/>
          <w:szCs w:val="28"/>
        </w:rPr>
      </w:pPr>
    </w:p>
    <w:p w14:paraId="3AB1D823" w14:textId="77777777" w:rsidR="00171ED8" w:rsidRPr="00171ED8" w:rsidRDefault="00171ED8" w:rsidP="00DA15E4">
      <w:pPr>
        <w:ind w:firstLine="426"/>
        <w:jc w:val="both"/>
        <w:rPr>
          <w:sz w:val="28"/>
          <w:szCs w:val="28"/>
        </w:rPr>
      </w:pPr>
    </w:p>
    <w:p w14:paraId="53BD7834" w14:textId="77777777" w:rsidR="00171ED8" w:rsidRPr="00171ED8" w:rsidRDefault="00171ED8" w:rsidP="00DA15E4">
      <w:pPr>
        <w:ind w:firstLine="426"/>
        <w:jc w:val="both"/>
        <w:rPr>
          <w:sz w:val="28"/>
          <w:szCs w:val="28"/>
        </w:rPr>
      </w:pPr>
    </w:p>
    <w:p w14:paraId="26B9334A" w14:textId="77777777" w:rsidR="00171ED8" w:rsidRPr="00171ED8" w:rsidRDefault="00171ED8" w:rsidP="00DA15E4">
      <w:pPr>
        <w:ind w:firstLine="426"/>
        <w:jc w:val="both"/>
        <w:rPr>
          <w:sz w:val="28"/>
          <w:szCs w:val="28"/>
        </w:rPr>
      </w:pPr>
    </w:p>
    <w:p w14:paraId="29F173E7" w14:textId="77777777" w:rsidR="00E72CC1" w:rsidRDefault="00E72CC1" w:rsidP="00C016FB">
      <w:pPr>
        <w:pStyle w:val="3"/>
        <w:spacing w:before="0"/>
        <w:rPr>
          <w:rFonts w:ascii="Times New Roman" w:eastAsia="Times New Roman" w:hAnsi="Times New Roman" w:cs="Times New Roman"/>
          <w:b w:val="0"/>
          <w:bCs w:val="0"/>
          <w:color w:val="auto"/>
        </w:rPr>
      </w:pPr>
    </w:p>
    <w:p w14:paraId="2EF82C7A" w14:textId="77777777" w:rsidR="00C016FB" w:rsidRPr="00C016FB" w:rsidRDefault="00C016FB" w:rsidP="00C016FB"/>
    <w:p w14:paraId="01CF09B5" w14:textId="77777777" w:rsidR="0062246C" w:rsidRPr="0062246C" w:rsidRDefault="0062246C" w:rsidP="00D93414">
      <w:pPr>
        <w:pStyle w:val="3"/>
        <w:spacing w:before="0"/>
        <w:ind w:left="5670"/>
        <w:jc w:val="center"/>
        <w:rPr>
          <w:rFonts w:ascii="Times New Roman" w:hAnsi="Times New Roman" w:cs="Times New Roman"/>
          <w:b w:val="0"/>
          <w:color w:val="auto"/>
        </w:rPr>
      </w:pPr>
      <w:r w:rsidRPr="0062246C">
        <w:rPr>
          <w:rFonts w:ascii="Times New Roman" w:hAnsi="Times New Roman" w:cs="Times New Roman"/>
          <w:b w:val="0"/>
          <w:color w:val="auto"/>
        </w:rPr>
        <w:t>Приложение</w:t>
      </w:r>
    </w:p>
    <w:p w14:paraId="7EB41FDE" w14:textId="77777777" w:rsidR="0062246C" w:rsidRPr="0062246C" w:rsidRDefault="0062246C" w:rsidP="00D93414">
      <w:pPr>
        <w:ind w:left="5670"/>
        <w:jc w:val="center"/>
      </w:pPr>
      <w:r w:rsidRPr="0062246C">
        <w:t>к постановлению Территориальной</w:t>
      </w:r>
    </w:p>
    <w:p w14:paraId="5F3793EA" w14:textId="77777777" w:rsidR="0062246C" w:rsidRPr="0062246C" w:rsidRDefault="0062246C" w:rsidP="00D93414">
      <w:pPr>
        <w:ind w:left="5670"/>
        <w:jc w:val="center"/>
      </w:pPr>
      <w:r w:rsidRPr="0062246C">
        <w:t>избирательной комиссии</w:t>
      </w:r>
    </w:p>
    <w:p w14:paraId="72326A1F" w14:textId="77777777" w:rsidR="0062246C" w:rsidRPr="0062246C" w:rsidRDefault="0062246C" w:rsidP="00D93414">
      <w:pPr>
        <w:ind w:left="5670"/>
        <w:jc w:val="center"/>
      </w:pPr>
      <w:r w:rsidRPr="0062246C">
        <w:t>города Батайска Ростовской области</w:t>
      </w:r>
    </w:p>
    <w:p w14:paraId="131E199B" w14:textId="3403A011" w:rsidR="0062246C" w:rsidRPr="0062246C" w:rsidRDefault="00A40226" w:rsidP="00D93414">
      <w:pPr>
        <w:pStyle w:val="3"/>
        <w:spacing w:before="0"/>
        <w:ind w:left="5670"/>
        <w:jc w:val="center"/>
        <w:rPr>
          <w:rFonts w:ascii="Times New Roman" w:hAnsi="Times New Roman" w:cs="Times New Roman"/>
          <w:b w:val="0"/>
          <w:color w:val="auto"/>
        </w:rPr>
      </w:pPr>
      <w:r>
        <w:rPr>
          <w:rFonts w:ascii="Times New Roman" w:hAnsi="Times New Roman" w:cs="Times New Roman"/>
          <w:b w:val="0"/>
          <w:color w:val="auto"/>
        </w:rPr>
        <w:t>1</w:t>
      </w:r>
      <w:r w:rsidR="00FD047F">
        <w:rPr>
          <w:rFonts w:ascii="Times New Roman" w:hAnsi="Times New Roman" w:cs="Times New Roman"/>
          <w:b w:val="0"/>
          <w:color w:val="auto"/>
        </w:rPr>
        <w:t>1</w:t>
      </w:r>
      <w:r>
        <w:rPr>
          <w:rFonts w:ascii="Times New Roman" w:hAnsi="Times New Roman" w:cs="Times New Roman"/>
          <w:b w:val="0"/>
          <w:color w:val="auto"/>
        </w:rPr>
        <w:t xml:space="preserve"> июля</w:t>
      </w:r>
      <w:r w:rsidR="0062246C" w:rsidRPr="0062246C">
        <w:rPr>
          <w:rFonts w:ascii="Times New Roman" w:hAnsi="Times New Roman" w:cs="Times New Roman"/>
          <w:b w:val="0"/>
          <w:color w:val="auto"/>
        </w:rPr>
        <w:t xml:space="preserve"> 202</w:t>
      </w:r>
      <w:r w:rsidR="00FD047F">
        <w:rPr>
          <w:rFonts w:ascii="Times New Roman" w:hAnsi="Times New Roman" w:cs="Times New Roman"/>
          <w:b w:val="0"/>
          <w:color w:val="auto"/>
        </w:rPr>
        <w:t>4</w:t>
      </w:r>
      <w:r w:rsidR="0062246C" w:rsidRPr="0062246C">
        <w:rPr>
          <w:rFonts w:ascii="Times New Roman" w:hAnsi="Times New Roman" w:cs="Times New Roman"/>
          <w:b w:val="0"/>
          <w:color w:val="auto"/>
        </w:rPr>
        <w:t xml:space="preserve"> № </w:t>
      </w:r>
      <w:r w:rsidR="00FD047F">
        <w:rPr>
          <w:rFonts w:ascii="Times New Roman" w:hAnsi="Times New Roman" w:cs="Times New Roman"/>
          <w:b w:val="0"/>
          <w:color w:val="auto"/>
        </w:rPr>
        <w:t>107</w:t>
      </w:r>
      <w:r w:rsidR="0062246C" w:rsidRPr="0062246C">
        <w:rPr>
          <w:rFonts w:ascii="Times New Roman" w:hAnsi="Times New Roman" w:cs="Times New Roman"/>
          <w:b w:val="0"/>
          <w:color w:val="auto"/>
        </w:rPr>
        <w:t>-</w:t>
      </w:r>
      <w:r w:rsidR="00CB2C24">
        <w:rPr>
          <w:rFonts w:ascii="Times New Roman" w:hAnsi="Times New Roman" w:cs="Times New Roman"/>
          <w:b w:val="0"/>
          <w:color w:val="auto"/>
        </w:rPr>
        <w:t>15</w:t>
      </w:r>
    </w:p>
    <w:p w14:paraId="04C909FB" w14:textId="77777777" w:rsidR="0062246C" w:rsidRDefault="0062246C" w:rsidP="00C708E2">
      <w:pPr>
        <w:pStyle w:val="3"/>
        <w:spacing w:before="0"/>
        <w:ind w:firstLine="425"/>
        <w:jc w:val="center"/>
        <w:rPr>
          <w:rFonts w:ascii="Times New Roman" w:hAnsi="Times New Roman" w:cs="Times New Roman"/>
          <w:b w:val="0"/>
          <w:color w:val="auto"/>
        </w:rPr>
      </w:pPr>
    </w:p>
    <w:p w14:paraId="2F909E47" w14:textId="77777777" w:rsidR="0062246C" w:rsidRDefault="0062246C" w:rsidP="0062246C"/>
    <w:p w14:paraId="5A14D731" w14:textId="77777777" w:rsidR="0062246C" w:rsidRPr="0062246C" w:rsidRDefault="0062246C" w:rsidP="0062246C"/>
    <w:p w14:paraId="6C9064FD" w14:textId="77777777" w:rsidR="0062246C" w:rsidRDefault="0062246C" w:rsidP="0062246C">
      <w:pPr>
        <w:pStyle w:val="3"/>
        <w:spacing w:before="0"/>
        <w:rPr>
          <w:rFonts w:ascii="Times New Roman" w:hAnsi="Times New Roman" w:cs="Times New Roman"/>
          <w:color w:val="auto"/>
          <w:sz w:val="28"/>
          <w:szCs w:val="28"/>
        </w:rPr>
      </w:pPr>
    </w:p>
    <w:p w14:paraId="7A7F3737"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14:paraId="7D763C2D" w14:textId="77777777" w:rsidR="00171ED8" w:rsidRPr="00171ED8" w:rsidRDefault="00171ED8" w:rsidP="00C708E2">
      <w:pPr>
        <w:ind w:firstLine="425"/>
      </w:pPr>
    </w:p>
    <w:p w14:paraId="3BEF8CA6"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62246C">
        <w:rPr>
          <w:rFonts w:ascii="Times New Roman" w:hAnsi="Times New Roman" w:cs="Times New Roman"/>
          <w:color w:val="auto"/>
          <w:sz w:val="28"/>
          <w:szCs w:val="28"/>
        </w:rPr>
        <w:t xml:space="preserve"> </w:t>
      </w:r>
      <w:r w:rsidR="00E2455A">
        <w:rPr>
          <w:rFonts w:ascii="Times New Roman" w:hAnsi="Times New Roman" w:cs="Times New Roman"/>
          <w:color w:val="auto"/>
          <w:sz w:val="28"/>
          <w:szCs w:val="28"/>
        </w:rPr>
        <w:t xml:space="preserve">                    </w:t>
      </w:r>
      <w:r w:rsidR="0062246C">
        <w:rPr>
          <w:rFonts w:ascii="Times New Roman" w:hAnsi="Times New Roman" w:cs="Times New Roman"/>
          <w:color w:val="auto"/>
          <w:sz w:val="28"/>
          <w:szCs w:val="28"/>
        </w:rPr>
        <w:t>Ростовской области</w:t>
      </w:r>
    </w:p>
    <w:p w14:paraId="6FF39158"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о приеме предложений по кандидатурам для дополнительного</w:t>
      </w:r>
    </w:p>
    <w:p w14:paraId="6E1BE363"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зачисления в резерв составов участковых комиссий </w:t>
      </w:r>
    </w:p>
    <w:p w14:paraId="3EEF4813" w14:textId="77777777"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14:paraId="7CACC529" w14:textId="77777777" w:rsidR="00171ED8" w:rsidRPr="00171ED8" w:rsidRDefault="00171ED8" w:rsidP="00C708E2">
      <w:pPr>
        <w:pStyle w:val="21"/>
        <w:ind w:firstLine="425"/>
        <w:rPr>
          <w:b/>
          <w:szCs w:val="28"/>
        </w:rPr>
      </w:pPr>
    </w:p>
    <w:p w14:paraId="0B14A1F2" w14:textId="657473D4"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14:paraId="4D3776A8" w14:textId="32CCCD24" w:rsidR="00171ED8" w:rsidRPr="00FD047F" w:rsidRDefault="00171ED8" w:rsidP="00FD047F">
      <w:pPr>
        <w:spacing w:before="120" w:after="120"/>
        <w:ind w:firstLine="426"/>
        <w:jc w:val="both"/>
        <w:rPr>
          <w:sz w:val="28"/>
          <w:szCs w:val="28"/>
        </w:rPr>
      </w:pPr>
      <w:r w:rsidRPr="00A40226">
        <w:rPr>
          <w:sz w:val="28"/>
          <w:szCs w:val="28"/>
        </w:rPr>
        <w:t>Прием докумен</w:t>
      </w:r>
      <w:r w:rsidR="00CD7349" w:rsidRPr="00A40226">
        <w:rPr>
          <w:sz w:val="28"/>
          <w:szCs w:val="28"/>
        </w:rPr>
        <w:t xml:space="preserve">тов осуществляется в период </w:t>
      </w:r>
      <w:r w:rsidR="00FD047F">
        <w:rPr>
          <w:sz w:val="28"/>
          <w:szCs w:val="28"/>
        </w:rPr>
        <w:t>с</w:t>
      </w:r>
      <w:r w:rsidR="00FD047F" w:rsidRPr="00FD047F">
        <w:rPr>
          <w:sz w:val="28"/>
          <w:szCs w:val="28"/>
        </w:rPr>
        <w:t xml:space="preserve"> 19 июля 2024 года по 08 августа 2024 года</w:t>
      </w:r>
      <w:r w:rsidR="00FD047F">
        <w:rPr>
          <w:sz w:val="28"/>
          <w:szCs w:val="28"/>
        </w:rPr>
        <w:t xml:space="preserve"> Т</w:t>
      </w:r>
      <w:r w:rsidRPr="00FD047F">
        <w:rPr>
          <w:sz w:val="28"/>
          <w:szCs w:val="28"/>
        </w:rPr>
        <w:t>ерриториальной избирательной комиссией города Батайска</w:t>
      </w:r>
      <w:r w:rsidR="00D06071" w:rsidRPr="00FD047F">
        <w:rPr>
          <w:sz w:val="28"/>
          <w:szCs w:val="28"/>
        </w:rPr>
        <w:t xml:space="preserve"> Ростовской области</w:t>
      </w:r>
      <w:r w:rsidRPr="00FD047F">
        <w:rPr>
          <w:sz w:val="28"/>
          <w:szCs w:val="28"/>
        </w:rPr>
        <w:t xml:space="preserve"> по адресу: 346880, Ростовская область, </w:t>
      </w:r>
      <w:r w:rsidR="00A40226" w:rsidRPr="00FD047F">
        <w:rPr>
          <w:sz w:val="28"/>
          <w:szCs w:val="28"/>
        </w:rPr>
        <w:t>город</w:t>
      </w:r>
      <w:bookmarkStart w:id="0" w:name="_GoBack"/>
      <w:bookmarkEnd w:id="0"/>
      <w:r w:rsidRPr="00FD047F">
        <w:rPr>
          <w:sz w:val="28"/>
          <w:szCs w:val="28"/>
        </w:rPr>
        <w:t xml:space="preserve"> Батайск, </w:t>
      </w:r>
      <w:r w:rsidR="002C5B71">
        <w:rPr>
          <w:sz w:val="28"/>
          <w:szCs w:val="28"/>
        </w:rPr>
        <w:t xml:space="preserve">     </w:t>
      </w:r>
      <w:r w:rsidRPr="00FD047F">
        <w:rPr>
          <w:sz w:val="28"/>
          <w:szCs w:val="28"/>
        </w:rPr>
        <w:t>пл. Ленина, 3, к.104 (здание администрации города, 1-ый этаж), контактный</w:t>
      </w:r>
      <w:r w:rsidR="00FD047F" w:rsidRPr="00FD047F">
        <w:rPr>
          <w:sz w:val="28"/>
          <w:szCs w:val="28"/>
        </w:rPr>
        <w:t xml:space="preserve"> </w:t>
      </w:r>
      <w:r w:rsidRPr="00FD047F">
        <w:rPr>
          <w:sz w:val="28"/>
          <w:szCs w:val="28"/>
        </w:rPr>
        <w:t>теле</w:t>
      </w:r>
      <w:r w:rsidR="00D06071" w:rsidRPr="00FD047F">
        <w:rPr>
          <w:sz w:val="28"/>
          <w:szCs w:val="28"/>
        </w:rPr>
        <w:t>фон:8-(863-54)-5-81-63</w:t>
      </w:r>
      <w:r w:rsidRPr="00FD047F">
        <w:rPr>
          <w:sz w:val="28"/>
          <w:szCs w:val="28"/>
        </w:rPr>
        <w:t>.</w:t>
      </w:r>
    </w:p>
    <w:p w14:paraId="63CFDF53" w14:textId="77777777" w:rsidR="00171ED8" w:rsidRPr="00171ED8" w:rsidRDefault="00171ED8" w:rsidP="00171ED8">
      <w:pPr>
        <w:pStyle w:val="21"/>
        <w:ind w:firstLine="426"/>
        <w:rPr>
          <w:szCs w:val="28"/>
        </w:rPr>
      </w:pPr>
    </w:p>
    <w:p w14:paraId="38B75A41" w14:textId="77777777"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14:paraId="6D0E470D" w14:textId="77777777"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14:paraId="57C8BCF3" w14:textId="77777777"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14:paraId="4B05A09A" w14:textId="77777777" w:rsidR="00171ED8" w:rsidRPr="00171ED8" w:rsidRDefault="00171ED8" w:rsidP="00171ED8">
      <w:pPr>
        <w:pStyle w:val="21"/>
        <w:ind w:firstLine="426"/>
        <w:rPr>
          <w:b/>
          <w:szCs w:val="28"/>
        </w:rPr>
      </w:pPr>
    </w:p>
    <w:p w14:paraId="31EF041F" w14:textId="77777777" w:rsidR="00171ED8" w:rsidRPr="00171ED8" w:rsidRDefault="00171ED8" w:rsidP="00171ED8">
      <w:pPr>
        <w:pStyle w:val="21"/>
        <w:ind w:firstLine="426"/>
        <w:rPr>
          <w:szCs w:val="28"/>
        </w:rPr>
      </w:pPr>
      <w:r w:rsidRPr="00171ED8">
        <w:rPr>
          <w:szCs w:val="28"/>
        </w:rPr>
        <w:t xml:space="preserve">В резерв составов участковых комиссий не зачисляются кандидатуры, </w:t>
      </w:r>
      <w:r w:rsidR="00A40226">
        <w:rPr>
          <w:szCs w:val="28"/>
        </w:rPr>
        <w:t xml:space="preserve">                 </w:t>
      </w:r>
      <w:r w:rsidRPr="00171ED8">
        <w:rPr>
          <w:szCs w:val="28"/>
        </w:rPr>
        <w:t xml:space="preserve">не соответствующие требованиям, установленным пунктом 1 статьи </w:t>
      </w:r>
      <w:r w:rsidR="00D06071">
        <w:rPr>
          <w:szCs w:val="28"/>
        </w:rPr>
        <w:t xml:space="preserve">                    29 </w:t>
      </w:r>
      <w:r w:rsidRPr="00171ED8">
        <w:rPr>
          <w:szCs w:val="28"/>
        </w:rPr>
        <w:t xml:space="preserve">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w:t>
      </w:r>
      <w:r w:rsidR="00A40226">
        <w:rPr>
          <w:szCs w:val="28"/>
        </w:rPr>
        <w:t xml:space="preserve">                       </w:t>
      </w:r>
      <w:r w:rsidRPr="00171ED8">
        <w:rPr>
          <w:szCs w:val="28"/>
        </w:rPr>
        <w:t xml:space="preserve">пункта 1 статьи 29 указанного Федерального закона, постановления ЦИК </w:t>
      </w:r>
      <w:r w:rsidR="00A40226">
        <w:rPr>
          <w:szCs w:val="28"/>
        </w:rPr>
        <w:t xml:space="preserve">                    </w:t>
      </w:r>
      <w:r w:rsidRPr="00171ED8">
        <w:rPr>
          <w:szCs w:val="28"/>
        </w:rPr>
        <w:t>от 05.12.2012 № 152\1137-6 «О порядке формирования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14:paraId="397DDA60" w14:textId="77777777" w:rsidR="00171ED8" w:rsidRPr="00171ED8" w:rsidRDefault="00171ED8" w:rsidP="00171ED8">
      <w:pPr>
        <w:pStyle w:val="21"/>
        <w:ind w:firstLine="426"/>
        <w:rPr>
          <w:szCs w:val="28"/>
        </w:rPr>
      </w:pPr>
      <w:r w:rsidRPr="00171ED8">
        <w:rPr>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171ED8">
        <w:rPr>
          <w:szCs w:val="28"/>
        </w:rPr>
        <w:lastRenderedPageBreak/>
        <w:t>объединений, собраний избирателей по месту жительства, работы, службы, учебы, представительных органов муниципальных образований.</w:t>
      </w:r>
    </w:p>
    <w:p w14:paraId="2C2F68CC" w14:textId="77777777" w:rsidR="005103AC" w:rsidRPr="00171ED8" w:rsidRDefault="005103AC" w:rsidP="00A40226">
      <w:pPr>
        <w:pStyle w:val="21"/>
        <w:ind w:firstLine="0"/>
        <w:rPr>
          <w:szCs w:val="28"/>
        </w:rPr>
      </w:pPr>
    </w:p>
    <w:p w14:paraId="31D41E5F" w14:textId="77777777" w:rsidR="00171ED8" w:rsidRPr="00171ED8" w:rsidRDefault="00171ED8" w:rsidP="00171ED8">
      <w:pPr>
        <w:pStyle w:val="21"/>
        <w:ind w:firstLine="425"/>
        <w:jc w:val="center"/>
        <w:rPr>
          <w:b/>
          <w:szCs w:val="28"/>
        </w:rPr>
      </w:pPr>
      <w:r w:rsidRPr="00171ED8">
        <w:rPr>
          <w:b/>
          <w:szCs w:val="28"/>
        </w:rPr>
        <w:t>Перечень документов,</w:t>
      </w:r>
    </w:p>
    <w:p w14:paraId="319DE832" w14:textId="77777777"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14:paraId="11E19D29" w14:textId="77777777"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14:paraId="1756DCF4" w14:textId="77777777"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14:paraId="7A6732CF" w14:textId="77777777" w:rsidR="00171ED8" w:rsidRPr="00171ED8" w:rsidRDefault="00171ED8" w:rsidP="00171ED8">
      <w:pPr>
        <w:pStyle w:val="21"/>
        <w:ind w:firstLine="425"/>
        <w:rPr>
          <w:szCs w:val="28"/>
        </w:rPr>
      </w:pPr>
    </w:p>
    <w:p w14:paraId="64153BEA" w14:textId="77777777"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14:paraId="1DA85EA5" w14:textId="77777777" w:rsidR="00171ED8" w:rsidRPr="00171ED8" w:rsidRDefault="00171ED8" w:rsidP="00171ED8">
      <w:pPr>
        <w:pStyle w:val="21"/>
        <w:ind w:firstLine="426"/>
        <w:rPr>
          <w:b/>
          <w:szCs w:val="28"/>
        </w:rPr>
      </w:pPr>
    </w:p>
    <w:p w14:paraId="5F43A33A" w14:textId="77777777"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40D9C641" w14:textId="77777777"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14:paraId="7D9791D0"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3AC1CF79"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14:paraId="384138FD"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39340832" w14:textId="77777777" w:rsidR="00171ED8" w:rsidRPr="00171ED8" w:rsidRDefault="00171ED8" w:rsidP="00FB1A78">
      <w:pPr>
        <w:autoSpaceDE w:val="0"/>
        <w:autoSpaceDN w:val="0"/>
        <w:adjustRightInd w:val="0"/>
        <w:ind w:firstLine="426"/>
        <w:jc w:val="both"/>
        <w:rPr>
          <w:sz w:val="28"/>
          <w:szCs w:val="28"/>
        </w:rPr>
      </w:pPr>
      <w:r w:rsidRPr="00171ED8">
        <w:rPr>
          <w:b/>
          <w:i/>
          <w:sz w:val="28"/>
          <w:szCs w:val="28"/>
        </w:rPr>
        <w:t>Примечание.</w:t>
      </w:r>
      <w:r w:rsidR="00FB1A78">
        <w:rPr>
          <w:b/>
          <w:i/>
          <w:sz w:val="28"/>
          <w:szCs w:val="28"/>
        </w:rPr>
        <w:t xml:space="preserve"> </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1C2B282E"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14:paraId="3EB12129" w14:textId="77777777" w:rsidR="00171ED8" w:rsidRPr="00171ED8" w:rsidRDefault="00171ED8" w:rsidP="00171ED8">
      <w:pPr>
        <w:autoSpaceDE w:val="0"/>
        <w:autoSpaceDN w:val="0"/>
        <w:adjustRightInd w:val="0"/>
        <w:ind w:firstLine="426"/>
        <w:jc w:val="both"/>
        <w:rPr>
          <w:sz w:val="28"/>
          <w:szCs w:val="28"/>
        </w:rPr>
      </w:pPr>
    </w:p>
    <w:p w14:paraId="2C52016E" w14:textId="77777777"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14:paraId="610DA323" w14:textId="77777777" w:rsidR="00171ED8" w:rsidRPr="00171ED8" w:rsidRDefault="00171ED8" w:rsidP="00171ED8">
      <w:pPr>
        <w:autoSpaceDE w:val="0"/>
        <w:autoSpaceDN w:val="0"/>
        <w:adjustRightInd w:val="0"/>
        <w:ind w:firstLine="426"/>
        <w:jc w:val="both"/>
        <w:outlineLvl w:val="0"/>
        <w:rPr>
          <w:sz w:val="28"/>
          <w:szCs w:val="28"/>
        </w:rPr>
      </w:pPr>
    </w:p>
    <w:p w14:paraId="63386F2C"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w:t>
      </w:r>
      <w:r w:rsidRPr="00171ED8">
        <w:rPr>
          <w:sz w:val="28"/>
          <w:szCs w:val="28"/>
        </w:rPr>
        <w:lastRenderedPageBreak/>
        <w:t>составов участковых комиссий, оформленное в соответствии с требованиями устава политической партии.</w:t>
      </w:r>
    </w:p>
    <w:p w14:paraId="070DD5B0" w14:textId="77777777" w:rsidR="00171ED8" w:rsidRPr="00171ED8" w:rsidRDefault="00171ED8" w:rsidP="00171ED8">
      <w:pPr>
        <w:autoSpaceDE w:val="0"/>
        <w:autoSpaceDN w:val="0"/>
        <w:adjustRightInd w:val="0"/>
        <w:ind w:firstLine="426"/>
        <w:jc w:val="both"/>
        <w:rPr>
          <w:sz w:val="28"/>
          <w:szCs w:val="28"/>
        </w:rPr>
      </w:pPr>
      <w:bookmarkStart w:id="1" w:name="Par4"/>
      <w:bookmarkEnd w:id="1"/>
      <w:r w:rsidRPr="00171ED8">
        <w:rPr>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
    <w:p w14:paraId="38CB673A" w14:textId="77777777" w:rsidR="00171ED8" w:rsidRPr="00171ED8" w:rsidRDefault="00171ED8" w:rsidP="00171ED8">
      <w:pPr>
        <w:autoSpaceDE w:val="0"/>
        <w:autoSpaceDN w:val="0"/>
        <w:adjustRightInd w:val="0"/>
        <w:ind w:firstLine="426"/>
        <w:jc w:val="both"/>
        <w:rPr>
          <w:sz w:val="28"/>
          <w:szCs w:val="28"/>
        </w:rPr>
      </w:pPr>
    </w:p>
    <w:p w14:paraId="6E43EEF0" w14:textId="77777777"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14:paraId="3F326958" w14:textId="77777777" w:rsidR="00171ED8" w:rsidRPr="00171ED8" w:rsidRDefault="00171ED8" w:rsidP="00171ED8">
      <w:pPr>
        <w:autoSpaceDE w:val="0"/>
        <w:autoSpaceDN w:val="0"/>
        <w:adjustRightInd w:val="0"/>
        <w:ind w:firstLine="426"/>
        <w:jc w:val="both"/>
        <w:outlineLvl w:val="0"/>
        <w:rPr>
          <w:b/>
          <w:sz w:val="28"/>
          <w:szCs w:val="28"/>
        </w:rPr>
      </w:pPr>
    </w:p>
    <w:p w14:paraId="0C002E10"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Нотариально удостоверенная или заверенная уполномоченным на </w:t>
      </w:r>
      <w:r w:rsidR="00A40226">
        <w:rPr>
          <w:sz w:val="28"/>
          <w:szCs w:val="28"/>
        </w:rPr>
        <w:t xml:space="preserve">                     </w:t>
      </w:r>
      <w:r w:rsidRPr="00171ED8">
        <w:rPr>
          <w:sz w:val="28"/>
          <w:szCs w:val="28"/>
        </w:rPr>
        <w:t>то органом общественного объединения копия действующего устава общественного объединения.</w:t>
      </w:r>
    </w:p>
    <w:p w14:paraId="7DF3CE29"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0D38FD7F"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5E61BBB0" w14:textId="77777777" w:rsidR="00171ED8" w:rsidRPr="00171ED8" w:rsidRDefault="00171ED8" w:rsidP="00171ED8">
      <w:pPr>
        <w:autoSpaceDE w:val="0"/>
        <w:autoSpaceDN w:val="0"/>
        <w:adjustRightInd w:val="0"/>
        <w:ind w:firstLine="426"/>
        <w:jc w:val="both"/>
        <w:rPr>
          <w:sz w:val="28"/>
          <w:szCs w:val="28"/>
        </w:rPr>
      </w:pPr>
    </w:p>
    <w:p w14:paraId="666A44DF" w14:textId="77777777"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14:paraId="15E11B78" w14:textId="77777777" w:rsidR="00171ED8" w:rsidRPr="00171ED8" w:rsidRDefault="00171ED8" w:rsidP="00171ED8">
      <w:pPr>
        <w:autoSpaceDE w:val="0"/>
        <w:autoSpaceDN w:val="0"/>
        <w:adjustRightInd w:val="0"/>
        <w:ind w:firstLine="426"/>
        <w:jc w:val="both"/>
        <w:outlineLvl w:val="0"/>
        <w:rPr>
          <w:b/>
          <w:sz w:val="28"/>
          <w:szCs w:val="28"/>
        </w:rPr>
      </w:pPr>
    </w:p>
    <w:p w14:paraId="77E7991E" w14:textId="77777777"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14:paraId="0AE9FB87" w14:textId="77777777" w:rsidR="00171ED8" w:rsidRPr="00171ED8" w:rsidRDefault="00171ED8" w:rsidP="00171ED8">
      <w:pPr>
        <w:ind w:firstLine="426"/>
        <w:jc w:val="both"/>
        <w:rPr>
          <w:sz w:val="28"/>
          <w:szCs w:val="28"/>
        </w:rPr>
      </w:pPr>
    </w:p>
    <w:p w14:paraId="4D63259C" w14:textId="77777777" w:rsidR="00171ED8" w:rsidRPr="00171ED8" w:rsidRDefault="00171ED8" w:rsidP="00171ED8">
      <w:pPr>
        <w:ind w:firstLine="426"/>
        <w:jc w:val="both"/>
        <w:rPr>
          <w:sz w:val="28"/>
          <w:szCs w:val="28"/>
        </w:rPr>
      </w:pPr>
    </w:p>
    <w:p w14:paraId="6FA6BB05" w14:textId="77777777" w:rsidR="00171ED8" w:rsidRPr="00171ED8" w:rsidRDefault="00171ED8" w:rsidP="00171ED8">
      <w:pPr>
        <w:ind w:firstLine="426"/>
        <w:jc w:val="both"/>
        <w:rPr>
          <w:sz w:val="28"/>
          <w:szCs w:val="28"/>
        </w:rPr>
      </w:pPr>
    </w:p>
    <w:p w14:paraId="6A61977D" w14:textId="77777777" w:rsidR="00171ED8" w:rsidRPr="00171ED8" w:rsidRDefault="00171ED8" w:rsidP="00171ED8">
      <w:pPr>
        <w:ind w:firstLine="426"/>
        <w:jc w:val="both"/>
        <w:rPr>
          <w:sz w:val="28"/>
          <w:szCs w:val="28"/>
        </w:rPr>
      </w:pPr>
    </w:p>
    <w:p w14:paraId="3CFD8D2C" w14:textId="77777777" w:rsidR="00171ED8" w:rsidRPr="00171ED8" w:rsidRDefault="00171ED8" w:rsidP="00171ED8">
      <w:pPr>
        <w:ind w:firstLine="426"/>
        <w:jc w:val="both"/>
        <w:rPr>
          <w:sz w:val="28"/>
          <w:szCs w:val="28"/>
        </w:rPr>
      </w:pPr>
    </w:p>
    <w:sectPr w:rsidR="00171ED8" w:rsidRPr="00171ED8" w:rsidSect="00E72CC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EFF" w:usb1="C000785B" w:usb2="00000009" w:usb3="00000000" w:csb0="000001FF" w:csb1="00000000"/>
  </w:font>
  <w:font w:name="EuroStyleDiai">
    <w:altName w:val="Times New Roman"/>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14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69E1"/>
    <w:rsid w:val="000C4B12"/>
    <w:rsid w:val="0014254C"/>
    <w:rsid w:val="00171ED8"/>
    <w:rsid w:val="001E053D"/>
    <w:rsid w:val="001E2C63"/>
    <w:rsid w:val="00242D71"/>
    <w:rsid w:val="00264DCD"/>
    <w:rsid w:val="002C5B71"/>
    <w:rsid w:val="00370C0F"/>
    <w:rsid w:val="004176F1"/>
    <w:rsid w:val="00431B2A"/>
    <w:rsid w:val="004C1184"/>
    <w:rsid w:val="005103AC"/>
    <w:rsid w:val="005711FE"/>
    <w:rsid w:val="00591A6A"/>
    <w:rsid w:val="005A4C89"/>
    <w:rsid w:val="005B47C7"/>
    <w:rsid w:val="005D69E1"/>
    <w:rsid w:val="0062246C"/>
    <w:rsid w:val="00624970"/>
    <w:rsid w:val="00627275"/>
    <w:rsid w:val="00636C6C"/>
    <w:rsid w:val="007337E0"/>
    <w:rsid w:val="00780807"/>
    <w:rsid w:val="00781A5A"/>
    <w:rsid w:val="00791079"/>
    <w:rsid w:val="00794C66"/>
    <w:rsid w:val="007B3AC7"/>
    <w:rsid w:val="00865F17"/>
    <w:rsid w:val="00876158"/>
    <w:rsid w:val="00886CD6"/>
    <w:rsid w:val="008F07EB"/>
    <w:rsid w:val="00963756"/>
    <w:rsid w:val="009F40AF"/>
    <w:rsid w:val="00A40226"/>
    <w:rsid w:val="00A65D08"/>
    <w:rsid w:val="00AC7E60"/>
    <w:rsid w:val="00AD215F"/>
    <w:rsid w:val="00B043AC"/>
    <w:rsid w:val="00B33188"/>
    <w:rsid w:val="00B55FE4"/>
    <w:rsid w:val="00B67E2E"/>
    <w:rsid w:val="00B829EA"/>
    <w:rsid w:val="00BA3FC0"/>
    <w:rsid w:val="00C016FB"/>
    <w:rsid w:val="00C708E2"/>
    <w:rsid w:val="00C822E9"/>
    <w:rsid w:val="00CB2C24"/>
    <w:rsid w:val="00CD4E2E"/>
    <w:rsid w:val="00CD7349"/>
    <w:rsid w:val="00D06071"/>
    <w:rsid w:val="00D223D5"/>
    <w:rsid w:val="00D93414"/>
    <w:rsid w:val="00DA15E4"/>
    <w:rsid w:val="00E06018"/>
    <w:rsid w:val="00E2455A"/>
    <w:rsid w:val="00E45BC2"/>
    <w:rsid w:val="00E72CC1"/>
    <w:rsid w:val="00ED6EFD"/>
    <w:rsid w:val="00F36B79"/>
    <w:rsid w:val="00F518B2"/>
    <w:rsid w:val="00F87488"/>
    <w:rsid w:val="00FB1A78"/>
    <w:rsid w:val="00FD047F"/>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A35B1F"/>
  <w15:docId w15:val="{C67BB10E-779F-4EAD-B06B-180DE9896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lang w:val="x-none" w:eastAsia="x-none"/>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lang w:val="x-none" w:eastAsia="x-none"/>
    </w:rPr>
  </w:style>
  <w:style w:type="table" w:styleId="a5">
    <w:name w:val="Table Grid"/>
    <w:basedOn w:val="a1"/>
    <w:rsid w:val="005D69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paragraph" w:styleId="a6">
    <w:name w:val="Title"/>
    <w:basedOn w:val="a"/>
    <w:next w:val="a"/>
    <w:link w:val="a7"/>
    <w:qFormat/>
    <w:rsid w:val="00781A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Заголовок Знак"/>
    <w:basedOn w:val="a0"/>
    <w:link w:val="a6"/>
    <w:rsid w:val="00781A5A"/>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B5F08-C14F-408F-BBA9-29F7F1A82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1472</Words>
  <Characters>8391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user</cp:lastModifiedBy>
  <cp:revision>15</cp:revision>
  <cp:lastPrinted>2023-07-14T08:15:00Z</cp:lastPrinted>
  <dcterms:created xsi:type="dcterms:W3CDTF">2023-02-07T11:19:00Z</dcterms:created>
  <dcterms:modified xsi:type="dcterms:W3CDTF">2024-07-12T07:26:00Z</dcterms:modified>
</cp:coreProperties>
</file>