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661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9361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E337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E337B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AE337B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AE337B">
              <w:rPr>
                <w:b/>
                <w:sz w:val="28"/>
                <w:szCs w:val="28"/>
              </w:rPr>
              <w:t>Рысева Ивана Владимировича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566DCA">
        <w:rPr>
          <w:sz w:val="28"/>
          <w:szCs w:val="28"/>
        </w:rPr>
        <w:t xml:space="preserve">созыва </w:t>
      </w:r>
      <w:r w:rsidR="00AE337B" w:rsidRPr="00AE337B">
        <w:rPr>
          <w:sz w:val="28"/>
          <w:szCs w:val="28"/>
        </w:rPr>
        <w:t>Рысева Ивана Владимировича</w:t>
      </w:r>
      <w:r w:rsidR="00266533" w:rsidRPr="00566DCA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>йско</w:t>
      </w:r>
      <w:r w:rsidRPr="00566DCA">
        <w:rPr>
          <w:sz w:val="28"/>
          <w:szCs w:val="28"/>
        </w:rPr>
        <w:t xml:space="preserve">й городской Думы седьмого созыва </w:t>
      </w:r>
      <w:r w:rsidR="00AE337B" w:rsidRPr="00AE337B">
        <w:rPr>
          <w:sz w:val="28"/>
          <w:szCs w:val="28"/>
        </w:rPr>
        <w:t>Рысева Ивана Владимировича</w:t>
      </w:r>
      <w:r w:rsidR="00FF1FFE" w:rsidRPr="00566DCA">
        <w:rPr>
          <w:sz w:val="28"/>
          <w:szCs w:val="28"/>
        </w:rPr>
        <w:t xml:space="preserve">.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AE337B">
        <w:rPr>
          <w:sz w:val="28"/>
          <w:szCs w:val="28"/>
        </w:rPr>
        <w:t>Универсальн</w:t>
      </w:r>
      <w:r w:rsidR="00AE337B">
        <w:rPr>
          <w:sz w:val="28"/>
          <w:szCs w:val="28"/>
        </w:rPr>
        <w:t>ый</w:t>
      </w:r>
      <w:r w:rsidR="00AE337B">
        <w:rPr>
          <w:sz w:val="28"/>
          <w:szCs w:val="28"/>
        </w:rPr>
        <w:t xml:space="preserve"> дополнительн</w:t>
      </w:r>
      <w:r w:rsidR="00AE337B">
        <w:rPr>
          <w:sz w:val="28"/>
          <w:szCs w:val="28"/>
        </w:rPr>
        <w:t>ый офис</w:t>
      </w:r>
      <w:r w:rsidR="00AE337B">
        <w:rPr>
          <w:sz w:val="28"/>
          <w:szCs w:val="28"/>
        </w:rPr>
        <w:t xml:space="preserve"> № 5221/0723, расположенн</w:t>
      </w:r>
      <w:r w:rsidR="00AE337B">
        <w:rPr>
          <w:sz w:val="28"/>
          <w:szCs w:val="28"/>
        </w:rPr>
        <w:t>ый</w:t>
      </w:r>
      <w:bookmarkStart w:id="0" w:name="_GoBack"/>
      <w:bookmarkEnd w:id="0"/>
      <w:r w:rsidR="00AE337B">
        <w:rPr>
          <w:sz w:val="28"/>
          <w:szCs w:val="28"/>
        </w:rPr>
        <w:t xml:space="preserve"> по адресу: Ростовская область, г. Батайск, ул. Рабочая, 77/ </w:t>
      </w:r>
      <w:proofErr w:type="spellStart"/>
      <w:r w:rsidR="00AE337B">
        <w:rPr>
          <w:sz w:val="28"/>
          <w:szCs w:val="28"/>
        </w:rPr>
        <w:t>ул</w:t>
      </w:r>
      <w:proofErr w:type="gramStart"/>
      <w:r w:rsidR="00AE337B">
        <w:rPr>
          <w:sz w:val="28"/>
          <w:szCs w:val="28"/>
        </w:rPr>
        <w:t>.М</w:t>
      </w:r>
      <w:proofErr w:type="gramEnd"/>
      <w:r w:rsidR="00AE337B">
        <w:rPr>
          <w:sz w:val="28"/>
          <w:szCs w:val="28"/>
        </w:rPr>
        <w:t>ира</w:t>
      </w:r>
      <w:proofErr w:type="spellEnd"/>
      <w:r w:rsidR="00AE337B">
        <w:rPr>
          <w:sz w:val="28"/>
          <w:szCs w:val="28"/>
        </w:rPr>
        <w:t>,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66DCA"/>
    <w:rsid w:val="00575E18"/>
    <w:rsid w:val="00581128"/>
    <w:rsid w:val="00582CA2"/>
    <w:rsid w:val="0059311B"/>
    <w:rsid w:val="005932EA"/>
    <w:rsid w:val="00594773"/>
    <w:rsid w:val="005A247C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337B"/>
    <w:rsid w:val="00AE7249"/>
    <w:rsid w:val="00AF0A0F"/>
    <w:rsid w:val="00B03BD7"/>
    <w:rsid w:val="00B1727F"/>
    <w:rsid w:val="00B1762A"/>
    <w:rsid w:val="00B3124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491EB-A997-468C-AD35-CAC1B7A43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190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2019-07-23T14:24:00Z</cp:lastPrinted>
  <dcterms:created xsi:type="dcterms:W3CDTF">2019-07-14T22:19:00Z</dcterms:created>
  <dcterms:modified xsi:type="dcterms:W3CDTF">2019-07-30T09:57:00Z</dcterms:modified>
</cp:coreProperties>
</file>