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524119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303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E0FAF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E0FAF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E0FAF">
        <w:rPr>
          <w:sz w:val="20"/>
          <w:szCs w:val="20"/>
          <w:lang w:val="en-US"/>
        </w:rPr>
        <w:t>, 346880</w:t>
      </w:r>
      <w:r w:rsidRPr="001E0FAF">
        <w:rPr>
          <w:sz w:val="20"/>
          <w:szCs w:val="20"/>
          <w:lang w:val="en-US"/>
        </w:rPr>
        <w:tab/>
      </w:r>
      <w:r w:rsidRPr="001E0FAF">
        <w:rPr>
          <w:sz w:val="20"/>
          <w:szCs w:val="20"/>
          <w:lang w:val="en-US"/>
        </w:rPr>
        <w:tab/>
      </w:r>
      <w:r w:rsidRPr="001E0FAF">
        <w:rPr>
          <w:sz w:val="20"/>
          <w:szCs w:val="20"/>
          <w:lang w:val="en-US"/>
        </w:rPr>
        <w:tab/>
        <w:t xml:space="preserve">                                   </w:t>
      </w:r>
      <w:r w:rsidR="0033039C" w:rsidRPr="001E0FAF">
        <w:rPr>
          <w:sz w:val="20"/>
          <w:szCs w:val="20"/>
          <w:lang w:val="en-US"/>
        </w:rPr>
        <w:t xml:space="preserve">                              </w:t>
      </w:r>
      <w:r w:rsidR="004947EA" w:rsidRPr="001E0FAF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1E0FAF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E0FAF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E0FAF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E0FAF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E0FAF" w:rsidRDefault="003C0398" w:rsidP="003C0398">
      <w:pPr>
        <w:rPr>
          <w:sz w:val="20"/>
          <w:szCs w:val="20"/>
          <w:lang w:val="en-US"/>
        </w:rPr>
      </w:pPr>
    </w:p>
    <w:p w:rsidR="00EE1AD6" w:rsidRPr="001E0FAF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8314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09 августа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1E0FA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33039C">
            <w:pPr>
              <w:spacing w:line="276" w:lineRule="auto"/>
              <w:rPr>
                <w:sz w:val="28"/>
                <w:szCs w:val="28"/>
              </w:rPr>
            </w:pPr>
          </w:p>
          <w:p w:rsidR="005B649D" w:rsidRPr="004765ED" w:rsidRDefault="005B649D" w:rsidP="0033039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организации работы Территориальной избирательной комиссии города Батайска по проведению досрочного голосования </w:t>
            </w:r>
            <w:r w:rsidR="004765ED" w:rsidRPr="004765ED">
              <w:rPr>
                <w:b/>
                <w:sz w:val="28"/>
                <w:szCs w:val="28"/>
              </w:rPr>
              <w:t>на дополнительных выборах депутата Батайской городской Думы шестого созыва по одноманда</w:t>
            </w:r>
            <w:r w:rsidR="00083142">
              <w:rPr>
                <w:b/>
                <w:sz w:val="28"/>
                <w:szCs w:val="28"/>
              </w:rPr>
              <w:t>тному избирательному округу № 17</w:t>
            </w:r>
          </w:p>
          <w:p w:rsidR="00281353" w:rsidRPr="00817C98" w:rsidRDefault="00281353" w:rsidP="0033039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972FD" w:rsidRPr="00A972FD" w:rsidRDefault="00A972FD" w:rsidP="00A972FD"/>
    <w:p w:rsidR="0097349A" w:rsidRPr="0033039C" w:rsidRDefault="005B649D" w:rsidP="0033039C">
      <w:pPr>
        <w:spacing w:line="30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организации досрочного голосования </w:t>
      </w:r>
      <w:r w:rsidR="004765ED">
        <w:rPr>
          <w:sz w:val="28"/>
          <w:szCs w:val="28"/>
        </w:rPr>
        <w:t>на дополнительных выборах депутата Батайской городской Думы шестого созыва по одноманда</w:t>
      </w:r>
      <w:r w:rsidR="00083142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 xml:space="preserve">, </w:t>
      </w:r>
      <w:r w:rsidR="0033039C">
        <w:rPr>
          <w:sz w:val="28"/>
          <w:szCs w:val="28"/>
        </w:rPr>
        <w:t>руководствуясь статьё</w:t>
      </w:r>
      <w:r>
        <w:rPr>
          <w:sz w:val="28"/>
          <w:szCs w:val="28"/>
        </w:rPr>
        <w:t>й 65 Федера</w:t>
      </w:r>
      <w:r w:rsidR="0033039C">
        <w:rPr>
          <w:sz w:val="28"/>
          <w:szCs w:val="28"/>
        </w:rPr>
        <w:t>льного закона от 12.06.2002</w:t>
      </w:r>
      <w:r>
        <w:rPr>
          <w:sz w:val="28"/>
          <w:szCs w:val="28"/>
        </w:rPr>
        <w:t xml:space="preserve"> № 67-ФЗ «Об основных гарантиях избирательных прав и прав на участие в референдуме граждан Российской Федерации»,</w:t>
      </w:r>
      <w:r w:rsidR="0033039C">
        <w:rPr>
          <w:sz w:val="28"/>
          <w:szCs w:val="28"/>
        </w:rPr>
        <w:t xml:space="preserve"> статьёй</w:t>
      </w:r>
      <w:r w:rsidR="00083142">
        <w:rPr>
          <w:sz w:val="28"/>
          <w:szCs w:val="28"/>
        </w:rPr>
        <w:t xml:space="preserve"> 58 Обла</w:t>
      </w:r>
      <w:r w:rsidR="0033039C">
        <w:rPr>
          <w:sz w:val="28"/>
          <w:szCs w:val="28"/>
        </w:rPr>
        <w:t xml:space="preserve">стного закона от 26.04.2016 </w:t>
      </w:r>
      <w:r w:rsidR="00083142">
        <w:rPr>
          <w:sz w:val="28"/>
          <w:szCs w:val="28"/>
        </w:rPr>
        <w:t xml:space="preserve"> № 525-ЗС «О выборах и референдумах в Ростовской области»</w:t>
      </w:r>
      <w:r w:rsidR="0033039C">
        <w:rPr>
          <w:sz w:val="28"/>
          <w:szCs w:val="28"/>
        </w:rPr>
        <w:t>,</w:t>
      </w:r>
      <w:r w:rsidR="00220CD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постановлением Центральной избирательной комиссии Российской</w:t>
      </w:r>
      <w:proofErr w:type="gramEnd"/>
      <w:r w:rsidR="0033039C">
        <w:rPr>
          <w:sz w:val="28"/>
          <w:szCs w:val="28"/>
        </w:rPr>
        <w:t xml:space="preserve"> Федерации от 04.06.2014  № </w:t>
      </w:r>
      <w:r>
        <w:rPr>
          <w:sz w:val="28"/>
          <w:szCs w:val="28"/>
        </w:rPr>
        <w:t>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</w:p>
    <w:p w:rsidR="003C0DBD" w:rsidRDefault="0033039C" w:rsidP="0033039C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8344AE" w:rsidRDefault="00083142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Организовать  с 15  по 21 августа 2018</w:t>
      </w:r>
      <w:r w:rsidR="005B649D">
        <w:rPr>
          <w:sz w:val="28"/>
          <w:szCs w:val="28"/>
        </w:rPr>
        <w:t xml:space="preserve"> года </w:t>
      </w:r>
      <w:r w:rsidR="005B649D" w:rsidRPr="008344AE">
        <w:rPr>
          <w:sz w:val="28"/>
          <w:szCs w:val="28"/>
        </w:rPr>
        <w:t xml:space="preserve">в помещении Территориальной избирательной комиссии города Батайска </w:t>
      </w:r>
      <w:r w:rsidR="004765ED">
        <w:rPr>
          <w:sz w:val="28"/>
          <w:szCs w:val="28"/>
        </w:rPr>
        <w:t>на дополнительных выборах депутата Батайской городской Думы шестого созыва по одноманда</w:t>
      </w:r>
      <w:r>
        <w:rPr>
          <w:sz w:val="28"/>
          <w:szCs w:val="28"/>
        </w:rPr>
        <w:t>тному избирательному округу № 17</w:t>
      </w:r>
      <w:r w:rsidR="004765ED">
        <w:rPr>
          <w:sz w:val="28"/>
          <w:szCs w:val="28"/>
        </w:rPr>
        <w:t xml:space="preserve"> </w:t>
      </w:r>
      <w:r w:rsidR="005B649D" w:rsidRPr="008344AE">
        <w:rPr>
          <w:sz w:val="28"/>
          <w:szCs w:val="28"/>
        </w:rPr>
        <w:t>досрочное голосование</w:t>
      </w:r>
      <w:r w:rsidR="005B649D">
        <w:rPr>
          <w:sz w:val="28"/>
          <w:szCs w:val="28"/>
        </w:rPr>
        <w:t xml:space="preserve"> </w:t>
      </w:r>
      <w:r w:rsidR="005B649D" w:rsidRPr="008344AE">
        <w:rPr>
          <w:sz w:val="28"/>
          <w:szCs w:val="28"/>
        </w:rPr>
        <w:t>избирателей,</w:t>
      </w:r>
      <w:r w:rsidR="005B649D">
        <w:rPr>
          <w:sz w:val="28"/>
          <w:szCs w:val="28"/>
        </w:rPr>
        <w:t xml:space="preserve"> к</w:t>
      </w:r>
      <w:r w:rsidR="005B649D" w:rsidRPr="008344AE">
        <w:rPr>
          <w:sz w:val="28"/>
          <w:szCs w:val="28"/>
        </w:rPr>
        <w:t>оторые  по  уважительной  причине  (отпуск, командировка, режим трудовой и учебной    деятельности,    выполнение   государственных   и   общественных обязанностей,  состояние  здоровья  и иные уважительные причины - статья 65 Ф</w:t>
      </w:r>
      <w:r w:rsidR="0033039C">
        <w:rPr>
          <w:sz w:val="28"/>
          <w:szCs w:val="28"/>
        </w:rPr>
        <w:t>едерального  закона  №  67-ФЗ  «</w:t>
      </w:r>
      <w:r w:rsidR="005B649D" w:rsidRPr="008344AE">
        <w:rPr>
          <w:sz w:val="28"/>
          <w:szCs w:val="28"/>
        </w:rPr>
        <w:t>Об</w:t>
      </w:r>
      <w:proofErr w:type="gramEnd"/>
      <w:r w:rsidR="005B649D" w:rsidRPr="008344AE">
        <w:rPr>
          <w:sz w:val="28"/>
          <w:szCs w:val="28"/>
        </w:rPr>
        <w:t xml:space="preserve"> основных </w:t>
      </w:r>
      <w:proofErr w:type="gramStart"/>
      <w:r w:rsidR="005B649D" w:rsidRPr="008344AE">
        <w:rPr>
          <w:sz w:val="28"/>
          <w:szCs w:val="28"/>
        </w:rPr>
        <w:t>гарантиях</w:t>
      </w:r>
      <w:proofErr w:type="gramEnd"/>
      <w:r w:rsidR="005B649D" w:rsidRPr="008344AE">
        <w:rPr>
          <w:sz w:val="28"/>
          <w:szCs w:val="28"/>
        </w:rPr>
        <w:t xml:space="preserve"> избирательных прав и права  на  участие  в  референду</w:t>
      </w:r>
      <w:r w:rsidR="0033039C">
        <w:rPr>
          <w:sz w:val="28"/>
          <w:szCs w:val="28"/>
        </w:rPr>
        <w:t>ме граждан Российской Федерации»</w:t>
      </w:r>
      <w:r w:rsidR="005B649D" w:rsidRPr="008344AE">
        <w:rPr>
          <w:sz w:val="28"/>
          <w:szCs w:val="28"/>
        </w:rPr>
        <w:t>) не смогут принять  участие  в голосовании на избирательном участке, где они внесены в список избирателей.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Поручить секретарю Территориальной избирательной ком</w:t>
      </w:r>
      <w:r w:rsidR="00083142">
        <w:rPr>
          <w:sz w:val="28"/>
          <w:szCs w:val="28"/>
        </w:rPr>
        <w:t xml:space="preserve">иссии города Батайска Крючковой Т.В. </w:t>
      </w:r>
      <w:r>
        <w:rPr>
          <w:sz w:val="28"/>
          <w:szCs w:val="28"/>
        </w:rPr>
        <w:t xml:space="preserve"> осуществлять выдачу по ведомости дежурным членам Территориальной избирательной комиссии города  Батайска с правом решающего голоса бюллетеней для проведения досрочного голосования</w:t>
      </w:r>
      <w:r w:rsidR="0033039C">
        <w:rPr>
          <w:sz w:val="28"/>
          <w:szCs w:val="28"/>
        </w:rPr>
        <w:t>.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Обязать дежурных членов Территориальной избирательной комиссии с правом решающего голоса по истечении времени досрочного голосования возвращать секретарю комиссии по ведомости неиспользованные бюллетени.</w:t>
      </w:r>
    </w:p>
    <w:p w:rsidR="005B649D" w:rsidRDefault="00083142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Секретарю комиссии Крючковой Т.В. </w:t>
      </w:r>
      <w:r w:rsidR="005B649D">
        <w:rPr>
          <w:sz w:val="28"/>
          <w:szCs w:val="28"/>
        </w:rPr>
        <w:t xml:space="preserve"> ознакомить под роспись всех членов Территориальной избирательной комиссии города Батайска с правом решающего голоса с Постановлением Центральной избирательной комиссии Российс</w:t>
      </w:r>
      <w:r w:rsidR="0033039C">
        <w:rPr>
          <w:sz w:val="28"/>
          <w:szCs w:val="28"/>
        </w:rPr>
        <w:t xml:space="preserve">кой Федерации от 04.06.2014 </w:t>
      </w:r>
      <w:r w:rsidR="005B649D">
        <w:rPr>
          <w:sz w:val="28"/>
          <w:szCs w:val="28"/>
        </w:rPr>
        <w:t xml:space="preserve"> № 233/1480-6 «О порядке и сроках предоставления информации о числе избирателей, участников </w:t>
      </w:r>
      <w:r w:rsidR="005B649D">
        <w:rPr>
          <w:sz w:val="28"/>
          <w:szCs w:val="28"/>
        </w:rPr>
        <w:lastRenderedPageBreak/>
        <w:t>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</w:t>
      </w:r>
      <w:proofErr w:type="gramEnd"/>
      <w:r w:rsidR="005B649D">
        <w:rPr>
          <w:sz w:val="28"/>
          <w:szCs w:val="28"/>
        </w:rPr>
        <w:t xml:space="preserve">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  <w:r w:rsidR="0033039C">
        <w:rPr>
          <w:sz w:val="28"/>
          <w:szCs w:val="28"/>
        </w:rPr>
        <w:t>.</w:t>
      </w:r>
    </w:p>
    <w:p w:rsidR="005B649D" w:rsidRDefault="005B649D" w:rsidP="005B649D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</w:t>
      </w:r>
      <w:r w:rsidR="00083142">
        <w:rPr>
          <w:sz w:val="28"/>
          <w:szCs w:val="28"/>
        </w:rPr>
        <w:t xml:space="preserve">а секретаря комиссии   </w:t>
      </w:r>
      <w:proofErr w:type="spellStart"/>
      <w:r w:rsidR="00083142">
        <w:rPr>
          <w:sz w:val="28"/>
          <w:szCs w:val="28"/>
        </w:rPr>
        <w:t>Крючкову</w:t>
      </w:r>
      <w:proofErr w:type="spellEnd"/>
      <w:r w:rsidR="00083142">
        <w:rPr>
          <w:sz w:val="28"/>
          <w:szCs w:val="28"/>
        </w:rPr>
        <w:t xml:space="preserve"> Т.В.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83142">
        <w:rPr>
          <w:sz w:val="28"/>
          <w:szCs w:val="28"/>
        </w:rPr>
        <w:t>омиссии</w:t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083142">
        <w:rPr>
          <w:sz w:val="28"/>
          <w:szCs w:val="28"/>
        </w:rPr>
        <w:t>арь комиссии</w:t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3303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3142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0FAF"/>
    <w:rsid w:val="001E56C4"/>
    <w:rsid w:val="00216A5B"/>
    <w:rsid w:val="00220CD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039C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149A8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AE0D5-3945-49FA-9DB7-EC13E6C7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412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2016-04-18T15:39:00Z</cp:lastPrinted>
  <dcterms:created xsi:type="dcterms:W3CDTF">2016-04-21T13:24:00Z</dcterms:created>
  <dcterms:modified xsi:type="dcterms:W3CDTF">2018-08-08T10:47:00Z</dcterms:modified>
</cp:coreProperties>
</file>