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1015364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F7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F7681">
        <w:rPr>
          <w:sz w:val="20"/>
          <w:szCs w:val="20"/>
          <w:lang w:val="en-US"/>
        </w:rPr>
        <w:t>, 346880</w:t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="005C71D9" w:rsidRPr="005C71D9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0F7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F768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F768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F768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5C71D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5D6E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 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5C71D9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 w:rsidR="00DF18AD">
        <w:rPr>
          <w:b/>
          <w:sz w:val="28"/>
          <w:szCs w:val="28"/>
        </w:rPr>
        <w:t xml:space="preserve"> 7</w:t>
      </w:r>
    </w:p>
    <w:p w:rsidR="005C71D9" w:rsidRDefault="005C71D9" w:rsidP="005C71D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5C71D9" w:rsidRDefault="005C71D9" w:rsidP="007F7B05">
      <w:pPr>
        <w:spacing w:line="360" w:lineRule="auto"/>
        <w:jc w:val="both"/>
        <w:rPr>
          <w:b/>
          <w:sz w:val="28"/>
          <w:szCs w:val="28"/>
        </w:rPr>
      </w:pPr>
    </w:p>
    <w:p w:rsidR="00DF18AD" w:rsidRPr="00DF18AD" w:rsidRDefault="00DF18AD" w:rsidP="000F5F95">
      <w:pPr>
        <w:spacing w:after="120"/>
        <w:ind w:left="1588" w:right="1588"/>
        <w:jc w:val="both"/>
        <w:rPr>
          <w:b/>
          <w:bCs/>
          <w:sz w:val="28"/>
          <w:szCs w:val="28"/>
        </w:rPr>
      </w:pPr>
      <w:r w:rsidRPr="00DF18AD">
        <w:rPr>
          <w:b/>
          <w:bCs/>
          <w:sz w:val="28"/>
          <w:szCs w:val="28"/>
        </w:rPr>
        <w:t xml:space="preserve">О наделении членов </w:t>
      </w:r>
      <w:r w:rsidRPr="00DF18AD">
        <w:rPr>
          <w:b/>
          <w:sz w:val="28"/>
          <w:szCs w:val="28"/>
        </w:rPr>
        <w:t>Территориальной</w:t>
      </w:r>
      <w:r w:rsidRPr="00DF18AD">
        <w:rPr>
          <w:b/>
          <w:sz w:val="28"/>
          <w:szCs w:val="20"/>
        </w:rPr>
        <w:t xml:space="preserve"> изб</w:t>
      </w:r>
      <w:r w:rsidR="00C66BB2">
        <w:rPr>
          <w:b/>
          <w:sz w:val="28"/>
          <w:szCs w:val="20"/>
        </w:rPr>
        <w:t>ирательной комиссии города Батайка</w:t>
      </w:r>
      <w:r w:rsidRPr="00DF18AD">
        <w:rPr>
          <w:b/>
          <w:sz w:val="28"/>
          <w:szCs w:val="20"/>
        </w:rPr>
        <w:t xml:space="preserve"> с правом решающего голоса полномочиями по составлению протоколов об </w:t>
      </w:r>
      <w:r w:rsidRPr="00DF18AD">
        <w:rPr>
          <w:b/>
          <w:bCs/>
          <w:sz w:val="28"/>
          <w:szCs w:val="28"/>
        </w:rPr>
        <w:t>административных правонарушениях при проведении дополнит</w:t>
      </w:r>
      <w:r>
        <w:rPr>
          <w:b/>
          <w:bCs/>
          <w:sz w:val="28"/>
          <w:szCs w:val="28"/>
        </w:rPr>
        <w:t>ельных выборов депутата Батайской</w:t>
      </w:r>
      <w:r w:rsidRPr="00DF18AD">
        <w:rPr>
          <w:b/>
          <w:bCs/>
          <w:sz w:val="28"/>
          <w:szCs w:val="28"/>
        </w:rPr>
        <w:t xml:space="preserve"> городской Думы шестого созыва по одномандатному избирательному округу</w:t>
      </w:r>
      <w:r>
        <w:rPr>
          <w:b/>
          <w:bCs/>
          <w:sz w:val="28"/>
          <w:szCs w:val="28"/>
        </w:rPr>
        <w:t xml:space="preserve"> № 17</w:t>
      </w:r>
    </w:p>
    <w:p w:rsidR="00DF18AD" w:rsidRPr="00DF18AD" w:rsidRDefault="00DF18AD" w:rsidP="00DF18AD">
      <w:pPr>
        <w:ind w:left="1560" w:right="1417"/>
        <w:jc w:val="both"/>
        <w:rPr>
          <w:rFonts w:ascii="Times New Roman CYR" w:hAnsi="Times New Roman CYR"/>
          <w:b/>
          <w:sz w:val="28"/>
          <w:szCs w:val="28"/>
        </w:rPr>
      </w:pPr>
    </w:p>
    <w:p w:rsidR="00DF18AD" w:rsidRPr="00DF18AD" w:rsidRDefault="00DF18AD" w:rsidP="00DF18AD">
      <w:pPr>
        <w:ind w:right="1417"/>
        <w:jc w:val="both"/>
        <w:rPr>
          <w:rFonts w:ascii="Times New Roman CYR" w:hAnsi="Times New Roman CYR"/>
          <w:b/>
          <w:sz w:val="28"/>
          <w:szCs w:val="28"/>
        </w:rPr>
      </w:pPr>
    </w:p>
    <w:p w:rsidR="000F5F95" w:rsidRDefault="00DF18AD" w:rsidP="00DF18AD">
      <w:pPr>
        <w:spacing w:after="120"/>
        <w:ind w:firstLine="720"/>
        <w:jc w:val="both"/>
        <w:rPr>
          <w:sz w:val="28"/>
          <w:szCs w:val="20"/>
        </w:rPr>
      </w:pPr>
      <w:r w:rsidRPr="00DF18AD">
        <w:rPr>
          <w:sz w:val="28"/>
          <w:szCs w:val="20"/>
        </w:rPr>
        <w:t>В соответствии с пунктом 212 статьи 29 Федерального закона от 12 июня 2002 № 67-ФЗ «Об основных гарантиях избирательных прав и права на участие в референдуме граждан Российской Федерации», пунктом 1  части 5 статьи 28.3 Кодекса Российской Федерации об административных правонарушениях,</w:t>
      </w:r>
    </w:p>
    <w:p w:rsidR="00DF18AD" w:rsidRPr="00DF18AD" w:rsidRDefault="00DF18AD" w:rsidP="00DF18AD">
      <w:pPr>
        <w:spacing w:after="120"/>
        <w:ind w:firstLine="720"/>
        <w:jc w:val="both"/>
        <w:rPr>
          <w:b/>
          <w:bCs/>
          <w:sz w:val="28"/>
          <w:szCs w:val="20"/>
        </w:rPr>
      </w:pPr>
      <w:r w:rsidRPr="00DF18AD">
        <w:rPr>
          <w:bCs/>
          <w:sz w:val="28"/>
          <w:szCs w:val="28"/>
        </w:rPr>
        <w:t xml:space="preserve">Территориальная избирательная комиссия города </w:t>
      </w:r>
      <w:r>
        <w:rPr>
          <w:bCs/>
          <w:sz w:val="28"/>
          <w:szCs w:val="28"/>
        </w:rPr>
        <w:t>Батайска</w:t>
      </w:r>
    </w:p>
    <w:p w:rsidR="00DF18AD" w:rsidRPr="00DF18AD" w:rsidRDefault="00DF18AD" w:rsidP="00DF18AD">
      <w:pPr>
        <w:jc w:val="center"/>
        <w:rPr>
          <w:bCs/>
          <w:sz w:val="28"/>
          <w:szCs w:val="28"/>
        </w:rPr>
      </w:pPr>
    </w:p>
    <w:p w:rsidR="00DF18AD" w:rsidRPr="000F5F95" w:rsidRDefault="00DF18AD" w:rsidP="000F5F95">
      <w:pPr>
        <w:jc w:val="center"/>
        <w:rPr>
          <w:b/>
          <w:bCs/>
          <w:sz w:val="28"/>
          <w:szCs w:val="28"/>
        </w:rPr>
      </w:pPr>
      <w:r w:rsidRPr="000F5F95">
        <w:rPr>
          <w:b/>
          <w:bCs/>
          <w:sz w:val="28"/>
          <w:szCs w:val="28"/>
        </w:rPr>
        <w:t>ПОСТАНОВЛЯЕТ:</w:t>
      </w:r>
      <w:bookmarkStart w:id="0" w:name="_GoBack"/>
      <w:bookmarkEnd w:id="0"/>
      <w:r w:rsidRPr="000F5F95">
        <w:rPr>
          <w:b/>
          <w:bCs/>
          <w:sz w:val="28"/>
          <w:szCs w:val="28"/>
        </w:rPr>
        <w:br/>
      </w:r>
    </w:p>
    <w:p w:rsidR="00DF18AD" w:rsidRPr="00DF18AD" w:rsidRDefault="00DF18AD" w:rsidP="00DF18AD">
      <w:pPr>
        <w:widowControl w:val="0"/>
        <w:tabs>
          <w:tab w:val="left" w:pos="851"/>
        </w:tabs>
        <w:spacing w:after="12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F18AD">
        <w:rPr>
          <w:rFonts w:ascii="Times New Roman CYR" w:hAnsi="Times New Roman CYR" w:cs="Times New Roman CYR"/>
          <w:sz w:val="28"/>
          <w:szCs w:val="28"/>
        </w:rPr>
        <w:t xml:space="preserve">1. Уполномочить членов Территориальной избирательной комиссии </w:t>
      </w:r>
      <w:r w:rsidRPr="00DF18AD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 xml:space="preserve">Батайска </w:t>
      </w:r>
      <w:r w:rsidRPr="00DF18AD">
        <w:rPr>
          <w:rFonts w:ascii="Times New Roman CYR" w:hAnsi="Times New Roman CYR" w:cs="Times New Roman CYR"/>
          <w:sz w:val="28"/>
          <w:szCs w:val="28"/>
        </w:rPr>
        <w:t>с правом</w:t>
      </w:r>
      <w:r>
        <w:rPr>
          <w:rFonts w:ascii="Times New Roman CYR" w:hAnsi="Times New Roman CYR" w:cs="Times New Roman CYR"/>
          <w:sz w:val="28"/>
          <w:szCs w:val="28"/>
        </w:rPr>
        <w:t xml:space="preserve"> решающего голоса Ревенко И.Н. и Андреева А.П.</w:t>
      </w:r>
      <w:r w:rsidRPr="00DF18AD">
        <w:rPr>
          <w:rFonts w:ascii="Times New Roman CYR" w:hAnsi="Times New Roman CYR" w:cs="Times New Roman CYR"/>
          <w:sz w:val="28"/>
          <w:szCs w:val="28"/>
        </w:rPr>
        <w:t xml:space="preserve"> на составление протоколов об административных правонарушениях, предусмотренных статьями 5.3-5.5, 5.8-5.10, 5.12, 5.15, 5.17-5.20, 5.47, 5.50, 5.56 Кодекса Российской Федерации об административных правонарушениях при проведении дополнительных выборов д</w:t>
      </w:r>
      <w:r>
        <w:rPr>
          <w:rFonts w:ascii="Times New Roman CYR" w:hAnsi="Times New Roman CYR" w:cs="Times New Roman CYR"/>
          <w:sz w:val="28"/>
          <w:szCs w:val="28"/>
        </w:rPr>
        <w:t xml:space="preserve">епутата Батайской </w:t>
      </w:r>
      <w:r w:rsidRPr="00DF18AD">
        <w:rPr>
          <w:rFonts w:ascii="Times New Roman CYR" w:hAnsi="Times New Roman CYR" w:cs="Times New Roman CYR"/>
          <w:sz w:val="28"/>
          <w:szCs w:val="28"/>
        </w:rPr>
        <w:t xml:space="preserve">городской </w:t>
      </w:r>
      <w:r w:rsidRPr="00DF18AD">
        <w:rPr>
          <w:rFonts w:ascii="Times New Roman CYR" w:hAnsi="Times New Roman CYR" w:cs="Times New Roman CYR"/>
          <w:sz w:val="28"/>
          <w:szCs w:val="28"/>
        </w:rPr>
        <w:lastRenderedPageBreak/>
        <w:t>Думы шестого созыва по одноманда</w:t>
      </w:r>
      <w:r>
        <w:rPr>
          <w:rFonts w:ascii="Times New Roman CYR" w:hAnsi="Times New Roman CYR" w:cs="Times New Roman CYR"/>
          <w:sz w:val="28"/>
          <w:szCs w:val="28"/>
        </w:rPr>
        <w:t>тному избирательному округу № 17</w:t>
      </w:r>
      <w:r w:rsidRPr="00DF18AD">
        <w:rPr>
          <w:rFonts w:ascii="Times New Roman CYR" w:hAnsi="Times New Roman CYR" w:cs="Times New Roman CYR"/>
          <w:sz w:val="28"/>
          <w:szCs w:val="28"/>
        </w:rPr>
        <w:t>.</w:t>
      </w:r>
    </w:p>
    <w:p w:rsidR="00DF18AD" w:rsidRPr="00DF18AD" w:rsidRDefault="00DF18AD" w:rsidP="00DF18AD">
      <w:pPr>
        <w:widowControl w:val="0"/>
        <w:tabs>
          <w:tab w:val="left" w:pos="851"/>
        </w:tabs>
        <w:spacing w:after="12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F18AD">
        <w:rPr>
          <w:rFonts w:ascii="Times New Roman CYR" w:hAnsi="Times New Roman CYR" w:cs="Times New Roman CYR"/>
          <w:sz w:val="28"/>
          <w:szCs w:val="28"/>
        </w:rPr>
        <w:tab/>
        <w:t xml:space="preserve">2. </w:t>
      </w:r>
      <w:r w:rsidRPr="00DF18AD">
        <w:rPr>
          <w:sz w:val="28"/>
          <w:szCs w:val="20"/>
        </w:rPr>
        <w:t>Разместить настоящее постановление на сайте Территориальной изб</w:t>
      </w:r>
      <w:r>
        <w:rPr>
          <w:sz w:val="28"/>
          <w:szCs w:val="20"/>
        </w:rPr>
        <w:t>ирательной комиссии города Батайска</w:t>
      </w:r>
      <w:r w:rsidRPr="00DF18AD">
        <w:rPr>
          <w:sz w:val="28"/>
          <w:szCs w:val="20"/>
        </w:rPr>
        <w:t xml:space="preserve"> в информационно-телекоммуникационной сети «Интернет».</w:t>
      </w:r>
    </w:p>
    <w:p w:rsidR="00DF18AD" w:rsidRPr="00DF18AD" w:rsidRDefault="00DF18AD" w:rsidP="00DF18AD">
      <w:pPr>
        <w:widowControl w:val="0"/>
        <w:tabs>
          <w:tab w:val="left" w:pos="851"/>
        </w:tabs>
        <w:spacing w:after="12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F18AD">
        <w:rPr>
          <w:rFonts w:ascii="Times New Roman CYR" w:hAnsi="Times New Roman CYR" w:cs="Times New Roman CYR"/>
          <w:sz w:val="28"/>
          <w:szCs w:val="28"/>
        </w:rPr>
        <w:tab/>
        <w:t xml:space="preserve">3. Контроль за исполнением настоящего постановления возложить на председателя комиссии </w:t>
      </w:r>
      <w:r>
        <w:rPr>
          <w:sz w:val="28"/>
          <w:szCs w:val="20"/>
        </w:rPr>
        <w:t xml:space="preserve"> Е.А. Доценко</w:t>
      </w:r>
      <w:r w:rsidRPr="00DF18AD">
        <w:rPr>
          <w:rFonts w:ascii="Times New Roman CYR" w:hAnsi="Times New Roman CYR" w:cs="Times New Roman CYR"/>
          <w:sz w:val="28"/>
          <w:szCs w:val="28"/>
        </w:rPr>
        <w:t>.</w:t>
      </w:r>
    </w:p>
    <w:p w:rsidR="00DF18AD" w:rsidRPr="00DF18AD" w:rsidRDefault="00DF18AD" w:rsidP="00DF18AD">
      <w:pPr>
        <w:spacing w:after="200" w:line="360" w:lineRule="auto"/>
        <w:ind w:firstLine="851"/>
        <w:contextualSpacing/>
        <w:jc w:val="both"/>
        <w:rPr>
          <w:sz w:val="28"/>
          <w:szCs w:val="28"/>
          <w:lang w:eastAsia="ar-SA"/>
        </w:rPr>
      </w:pPr>
    </w:p>
    <w:p w:rsidR="00DF18AD" w:rsidRPr="00DF18AD" w:rsidRDefault="00DF18AD" w:rsidP="00DF18AD">
      <w:pPr>
        <w:spacing w:after="200" w:line="360" w:lineRule="auto"/>
        <w:ind w:firstLine="851"/>
        <w:contextualSpacing/>
        <w:jc w:val="both"/>
        <w:rPr>
          <w:sz w:val="28"/>
          <w:szCs w:val="28"/>
          <w:lang w:eastAsia="ar-SA"/>
        </w:rPr>
      </w:pPr>
    </w:p>
    <w:p w:rsidR="00DF18AD" w:rsidRPr="00DF18AD" w:rsidRDefault="00DF18AD" w:rsidP="00DF18AD">
      <w:pPr>
        <w:spacing w:line="360" w:lineRule="auto"/>
        <w:jc w:val="both"/>
        <w:rPr>
          <w:bCs/>
          <w:sz w:val="28"/>
          <w:szCs w:val="28"/>
        </w:rPr>
      </w:pPr>
      <w:r w:rsidRPr="00DF18AD">
        <w:rPr>
          <w:bCs/>
          <w:sz w:val="28"/>
          <w:szCs w:val="28"/>
        </w:rPr>
        <w:t xml:space="preserve">Председатель комиссии                                         </w:t>
      </w:r>
      <w:r>
        <w:rPr>
          <w:bCs/>
          <w:sz w:val="28"/>
          <w:szCs w:val="28"/>
        </w:rPr>
        <w:t xml:space="preserve">                   Е.А. Доценко</w:t>
      </w:r>
    </w:p>
    <w:p w:rsidR="00DF18AD" w:rsidRPr="00DF18AD" w:rsidRDefault="00DF18AD" w:rsidP="00DF18AD">
      <w:pPr>
        <w:spacing w:line="360" w:lineRule="auto"/>
        <w:jc w:val="both"/>
        <w:rPr>
          <w:bCs/>
          <w:sz w:val="28"/>
          <w:szCs w:val="28"/>
        </w:rPr>
      </w:pPr>
    </w:p>
    <w:p w:rsidR="00DF18AD" w:rsidRPr="00DF18AD" w:rsidRDefault="00DF18AD" w:rsidP="00DF18AD">
      <w:pPr>
        <w:spacing w:line="360" w:lineRule="auto"/>
        <w:jc w:val="both"/>
        <w:rPr>
          <w:rFonts w:ascii="Times New Roman CYR" w:hAnsi="Times New Roman CYR"/>
          <w:sz w:val="28"/>
          <w:szCs w:val="20"/>
        </w:rPr>
      </w:pPr>
      <w:r w:rsidRPr="00DF18AD">
        <w:rPr>
          <w:bCs/>
          <w:sz w:val="28"/>
          <w:szCs w:val="28"/>
        </w:rPr>
        <w:t xml:space="preserve">Секретарь комиссии                                                                  </w:t>
      </w:r>
      <w:r>
        <w:rPr>
          <w:bCs/>
          <w:sz w:val="28"/>
          <w:szCs w:val="28"/>
        </w:rPr>
        <w:t>Т.В. Крючкова</w:t>
      </w:r>
    </w:p>
    <w:p w:rsidR="00786399" w:rsidRPr="00EF7B14" w:rsidRDefault="00786399" w:rsidP="005556B4">
      <w:pPr>
        <w:ind w:firstLine="708"/>
        <w:jc w:val="both"/>
        <w:rPr>
          <w:sz w:val="28"/>
          <w:szCs w:val="28"/>
        </w:rPr>
      </w:pPr>
    </w:p>
    <w:sectPr w:rsidR="00786399" w:rsidRPr="00EF7B14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5DE" w:rsidRDefault="000075DE" w:rsidP="00DA27D9">
      <w:r>
        <w:separator/>
      </w:r>
    </w:p>
  </w:endnote>
  <w:endnote w:type="continuationSeparator" w:id="1">
    <w:p w:rsidR="000075DE" w:rsidRDefault="000075DE" w:rsidP="00DA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5DE" w:rsidRDefault="000075DE" w:rsidP="00DA27D9">
      <w:r>
        <w:separator/>
      </w:r>
    </w:p>
  </w:footnote>
  <w:footnote w:type="continuationSeparator" w:id="1">
    <w:p w:rsidR="000075DE" w:rsidRDefault="000075DE" w:rsidP="00DA2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5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7"/>
  </w:num>
  <w:num w:numId="5">
    <w:abstractNumId w:val="2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2"/>
  </w:num>
  <w:num w:numId="13">
    <w:abstractNumId w:val="10"/>
  </w:num>
  <w:num w:numId="14">
    <w:abstractNumId w:val="1"/>
  </w:num>
  <w:num w:numId="15">
    <w:abstractNumId w:val="14"/>
  </w:num>
  <w:num w:numId="16">
    <w:abstractNumId w:val="4"/>
  </w:num>
  <w:num w:numId="17">
    <w:abstractNumId w:val="8"/>
  </w:num>
  <w:num w:numId="18">
    <w:abstractNumId w:val="18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075DE"/>
    <w:rsid w:val="00022D78"/>
    <w:rsid w:val="000324F8"/>
    <w:rsid w:val="00040B5B"/>
    <w:rsid w:val="0006005A"/>
    <w:rsid w:val="00085052"/>
    <w:rsid w:val="000A0279"/>
    <w:rsid w:val="000A4A2F"/>
    <w:rsid w:val="000B7126"/>
    <w:rsid w:val="000D41B6"/>
    <w:rsid w:val="000F5F95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606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77A8"/>
    <w:rsid w:val="003E0D5E"/>
    <w:rsid w:val="003E4549"/>
    <w:rsid w:val="003E4F8C"/>
    <w:rsid w:val="00400561"/>
    <w:rsid w:val="00407BAC"/>
    <w:rsid w:val="0042392A"/>
    <w:rsid w:val="00424DAF"/>
    <w:rsid w:val="00430216"/>
    <w:rsid w:val="00450EAF"/>
    <w:rsid w:val="004765ED"/>
    <w:rsid w:val="004804E7"/>
    <w:rsid w:val="00482C27"/>
    <w:rsid w:val="004947EA"/>
    <w:rsid w:val="004A0A60"/>
    <w:rsid w:val="004A4C55"/>
    <w:rsid w:val="004B079A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52293"/>
    <w:rsid w:val="005556B4"/>
    <w:rsid w:val="00575E18"/>
    <w:rsid w:val="00581128"/>
    <w:rsid w:val="00582CA2"/>
    <w:rsid w:val="005932EA"/>
    <w:rsid w:val="00593877"/>
    <w:rsid w:val="00594773"/>
    <w:rsid w:val="00597E9E"/>
    <w:rsid w:val="005A0AE7"/>
    <w:rsid w:val="005A5241"/>
    <w:rsid w:val="005A6DA9"/>
    <w:rsid w:val="005B649D"/>
    <w:rsid w:val="005C71D9"/>
    <w:rsid w:val="0061745B"/>
    <w:rsid w:val="00622F21"/>
    <w:rsid w:val="00622F70"/>
    <w:rsid w:val="00643435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86399"/>
    <w:rsid w:val="00792918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2415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3ACB"/>
    <w:rsid w:val="00C47415"/>
    <w:rsid w:val="00C54D9C"/>
    <w:rsid w:val="00C54ECE"/>
    <w:rsid w:val="00C5744A"/>
    <w:rsid w:val="00C61EC1"/>
    <w:rsid w:val="00C65F6B"/>
    <w:rsid w:val="00C663CC"/>
    <w:rsid w:val="00C66BB2"/>
    <w:rsid w:val="00C75619"/>
    <w:rsid w:val="00C91280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25D6E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F18AD"/>
    <w:rsid w:val="00DF2BAB"/>
    <w:rsid w:val="00DF41F9"/>
    <w:rsid w:val="00E00E84"/>
    <w:rsid w:val="00E218B1"/>
    <w:rsid w:val="00E350DB"/>
    <w:rsid w:val="00E44932"/>
    <w:rsid w:val="00E44BD2"/>
    <w:rsid w:val="00E543D8"/>
    <w:rsid w:val="00E573CC"/>
    <w:rsid w:val="00E63033"/>
    <w:rsid w:val="00E820CA"/>
    <w:rsid w:val="00E9549F"/>
    <w:rsid w:val="00EA24AF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4012F"/>
    <w:rsid w:val="00F403A8"/>
    <w:rsid w:val="00F65143"/>
    <w:rsid w:val="00F74B48"/>
    <w:rsid w:val="00F77930"/>
    <w:rsid w:val="00FA0FA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Body Text" w:uiPriority="99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A27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iPriority w:val="99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1">
    <w:name w:val="Нет списка2"/>
    <w:next w:val="a2"/>
    <w:uiPriority w:val="99"/>
    <w:semiHidden/>
    <w:unhideWhenUsed/>
    <w:rsid w:val="00DF41F9"/>
  </w:style>
  <w:style w:type="paragraph" w:customStyle="1" w:styleId="22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E345B-C22B-4A14-85AA-9335CA3E3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cp:lastPrinted>2018-06-14T14:16:00Z</cp:lastPrinted>
  <dcterms:created xsi:type="dcterms:W3CDTF">2016-04-22T13:08:00Z</dcterms:created>
  <dcterms:modified xsi:type="dcterms:W3CDTF">2018-06-20T11:56:00Z</dcterms:modified>
</cp:coreProperties>
</file>