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33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EA3B1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27137" w:rsidP="0092713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21мая</w:t>
            </w:r>
            <w:r w:rsidR="004B67B9" w:rsidRPr="0070350C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927137" w:rsidP="00EA3B1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136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EA3B1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EA3B1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636EC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 внесении изменения</w:t>
            </w:r>
            <w:r w:rsidR="00927137" w:rsidRPr="00927137">
              <w:rPr>
                <w:b/>
                <w:sz w:val="28"/>
              </w:rPr>
              <w:t xml:space="preserve"> в постановление Территориальной </w:t>
            </w:r>
            <w:r w:rsidR="0045716C" w:rsidRPr="00927137">
              <w:rPr>
                <w:b/>
                <w:sz w:val="28"/>
              </w:rPr>
              <w:t>избир</w:t>
            </w:r>
            <w:r w:rsidR="0045716C" w:rsidRPr="00927137">
              <w:rPr>
                <w:b/>
                <w:sz w:val="28"/>
              </w:rPr>
              <w:t>а</w:t>
            </w:r>
            <w:r w:rsidR="0045716C" w:rsidRPr="00927137">
              <w:rPr>
                <w:b/>
                <w:sz w:val="28"/>
              </w:rPr>
              <w:t>тельной</w:t>
            </w:r>
            <w:r w:rsidR="00927137" w:rsidRPr="00927137">
              <w:rPr>
                <w:b/>
                <w:sz w:val="28"/>
              </w:rPr>
              <w:t xml:space="preserve"> комиссии города Батайска от  28.05.2018г.  № 85-44  «О формировании участковой избирательной комиссии избирательн</w:t>
            </w:r>
            <w:r w:rsidR="00927137" w:rsidRPr="00927137">
              <w:rPr>
                <w:b/>
                <w:sz w:val="28"/>
              </w:rPr>
              <w:t>о</w:t>
            </w:r>
            <w:r w:rsidR="00927137" w:rsidRPr="00927137">
              <w:rPr>
                <w:b/>
                <w:sz w:val="28"/>
              </w:rPr>
              <w:t>го участка, участка референдума № 260»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27137" w:rsidRDefault="00BD7C98" w:rsidP="00347A10">
      <w:pPr>
        <w:pStyle w:val="1"/>
        <w:spacing w:line="276" w:lineRule="auto"/>
        <w:ind w:right="0" w:firstLine="567"/>
        <w:rPr>
          <w:b w:val="0"/>
          <w:szCs w:val="28"/>
        </w:rPr>
      </w:pPr>
      <w:r w:rsidRPr="00954CC0">
        <w:rPr>
          <w:b w:val="0"/>
          <w:szCs w:val="28"/>
        </w:rPr>
        <w:t xml:space="preserve">В связи с </w:t>
      </w:r>
      <w:r w:rsidR="00927137">
        <w:rPr>
          <w:b w:val="0"/>
          <w:szCs w:val="28"/>
        </w:rPr>
        <w:t xml:space="preserve">расторжением брака (свидетельство о расторжении брака </w:t>
      </w:r>
      <w:r w:rsidR="00927137">
        <w:rPr>
          <w:b w:val="0"/>
          <w:szCs w:val="28"/>
          <w:lang w:val="en-US"/>
        </w:rPr>
        <w:t>II</w:t>
      </w:r>
      <w:r w:rsidR="00927137" w:rsidRPr="00927137">
        <w:rPr>
          <w:b w:val="0"/>
          <w:szCs w:val="28"/>
        </w:rPr>
        <w:t>-</w:t>
      </w:r>
      <w:r w:rsidR="00927137">
        <w:rPr>
          <w:b w:val="0"/>
          <w:szCs w:val="28"/>
        </w:rPr>
        <w:t>АН № 835696) и изменением фамилии членом</w:t>
      </w:r>
      <w:r w:rsidR="00927137" w:rsidRPr="00927137">
        <w:rPr>
          <w:b w:val="0"/>
          <w:szCs w:val="28"/>
        </w:rPr>
        <w:t>участковой избирательной к</w:t>
      </w:r>
      <w:r w:rsidR="00927137" w:rsidRPr="00927137">
        <w:rPr>
          <w:b w:val="0"/>
          <w:szCs w:val="28"/>
        </w:rPr>
        <w:t>о</w:t>
      </w:r>
      <w:r w:rsidR="00927137" w:rsidRPr="00927137">
        <w:rPr>
          <w:b w:val="0"/>
          <w:szCs w:val="28"/>
        </w:rPr>
        <w:t>миссии избирательного участка, участка референдума № 260</w:t>
      </w:r>
      <w:r w:rsidR="00927137">
        <w:rPr>
          <w:b w:val="0"/>
          <w:szCs w:val="28"/>
        </w:rPr>
        <w:t xml:space="preserve"> Житковой В.И.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347A10">
      <w:pPr>
        <w:spacing w:line="276" w:lineRule="auto"/>
        <w:ind w:firstLine="567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EA3B18" w:rsidRPr="00347A10" w:rsidRDefault="00EA3B18" w:rsidP="00347A10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EA3B18">
        <w:rPr>
          <w:sz w:val="28"/>
        </w:rPr>
        <w:t xml:space="preserve">В пункте </w:t>
      </w:r>
      <w:r w:rsidR="00EB1999">
        <w:rPr>
          <w:sz w:val="28"/>
        </w:rPr>
        <w:t xml:space="preserve">1 </w:t>
      </w:r>
      <w:r>
        <w:rPr>
          <w:sz w:val="28"/>
        </w:rPr>
        <w:t>постановления</w:t>
      </w:r>
      <w:r w:rsidRPr="00EA3B18">
        <w:rPr>
          <w:sz w:val="28"/>
        </w:rPr>
        <w:t xml:space="preserve"> Территориальной из</w:t>
      </w:r>
      <w:r w:rsidR="00EB1999">
        <w:rPr>
          <w:sz w:val="28"/>
        </w:rPr>
        <w:t>бира</w:t>
      </w:r>
      <w:r w:rsidRPr="00EA3B18">
        <w:rPr>
          <w:sz w:val="28"/>
        </w:rPr>
        <w:t>тельной к</w:t>
      </w:r>
      <w:r w:rsidRPr="00EA3B18">
        <w:rPr>
          <w:sz w:val="28"/>
        </w:rPr>
        <w:t>о</w:t>
      </w:r>
      <w:r w:rsidRPr="00EA3B18">
        <w:rPr>
          <w:sz w:val="28"/>
        </w:rPr>
        <w:t>миссии города Бата</w:t>
      </w:r>
      <w:r>
        <w:rPr>
          <w:sz w:val="28"/>
        </w:rPr>
        <w:t>йска от  28.05.2018г.  № 85-44 слово «Житкова» изменить на «Андриенко»</w:t>
      </w:r>
      <w:r w:rsidR="007D1174">
        <w:rPr>
          <w:sz w:val="28"/>
        </w:rPr>
        <w:t>.</w:t>
      </w:r>
    </w:p>
    <w:p w:rsidR="00BD7C98" w:rsidRPr="00347A10" w:rsidRDefault="00BD7C98" w:rsidP="00347A10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47A10">
        <w:rPr>
          <w:sz w:val="28"/>
          <w:szCs w:val="28"/>
        </w:rPr>
        <w:t>Направить настоящее постановление в участковую комиссию и</w:t>
      </w:r>
      <w:r w:rsidRPr="00347A10">
        <w:rPr>
          <w:sz w:val="28"/>
          <w:szCs w:val="28"/>
        </w:rPr>
        <w:t>з</w:t>
      </w:r>
      <w:r w:rsidRPr="00347A10">
        <w:rPr>
          <w:sz w:val="28"/>
          <w:szCs w:val="28"/>
        </w:rPr>
        <w:t xml:space="preserve">бирательного участка, участка референдума № </w:t>
      </w:r>
      <w:r w:rsidR="00BF2F9D" w:rsidRPr="00347A10">
        <w:rPr>
          <w:sz w:val="28"/>
          <w:szCs w:val="28"/>
        </w:rPr>
        <w:t>2</w:t>
      </w:r>
      <w:r w:rsidR="00EA3B18" w:rsidRPr="00347A10">
        <w:rPr>
          <w:sz w:val="28"/>
          <w:szCs w:val="28"/>
        </w:rPr>
        <w:t>60</w:t>
      </w:r>
      <w:r w:rsidR="00052F20">
        <w:rPr>
          <w:sz w:val="28"/>
          <w:szCs w:val="28"/>
        </w:rPr>
        <w:t xml:space="preserve"> </w:t>
      </w:r>
      <w:r w:rsidR="007E014A" w:rsidRPr="00347A10">
        <w:rPr>
          <w:sz w:val="28"/>
          <w:szCs w:val="28"/>
        </w:rPr>
        <w:t>города Батайска.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7D1174" w:rsidRDefault="007D1174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7D1174" w:rsidRPr="00954CC0" w:rsidRDefault="007D1174" w:rsidP="004B67B9">
      <w:pPr>
        <w:spacing w:line="276" w:lineRule="auto"/>
        <w:ind w:firstLine="425"/>
        <w:jc w:val="both"/>
        <w:rPr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EA3B18" w:rsidP="0070350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70350C" w:rsidRDefault="004B67B9" w:rsidP="0070350C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EA3B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70350C" w:rsidRDefault="004B67B9" w:rsidP="00EA3B18">
            <w:pPr>
              <w:rPr>
                <w:b/>
                <w:sz w:val="28"/>
                <w:szCs w:val="28"/>
              </w:rPr>
            </w:pPr>
            <w:r w:rsidRPr="0070350C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70350C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2F20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C5339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47A10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5716C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36EC9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1174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27137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A3B18"/>
    <w:rsid w:val="00EB1999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2D76-21D6-49C6-8CA8-2FEDDB2D7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112</Words>
  <Characters>886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23</cp:revision>
  <cp:lastPrinted>2019-05-21T10:26:00Z</cp:lastPrinted>
  <dcterms:created xsi:type="dcterms:W3CDTF">2019-03-28T06:06:00Z</dcterms:created>
  <dcterms:modified xsi:type="dcterms:W3CDTF">2019-05-21T10:26:00Z</dcterms:modified>
</cp:coreProperties>
</file>