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629320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C4266C" w:rsidRPr="00954CC0" w:rsidRDefault="00C4266C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911FB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561E47" w:rsidP="003857C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 ноября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911FB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61E4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27087">
              <w:rPr>
                <w:b/>
                <w:sz w:val="28"/>
                <w:szCs w:val="28"/>
              </w:rPr>
              <w:t>17</w:t>
            </w:r>
            <w:r w:rsidR="00561E47">
              <w:rPr>
                <w:b/>
                <w:sz w:val="28"/>
                <w:szCs w:val="28"/>
              </w:rPr>
              <w:t>7</w:t>
            </w:r>
            <w:r w:rsidR="00227087">
              <w:rPr>
                <w:b/>
                <w:sz w:val="28"/>
                <w:szCs w:val="28"/>
              </w:rPr>
              <w:t>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911FB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911FB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911FB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561E47">
        <w:trPr>
          <w:trHeight w:val="1846"/>
          <w:tblCellSpacing w:w="28" w:type="dxa"/>
          <w:jc w:val="center"/>
        </w:trPr>
        <w:tc>
          <w:tcPr>
            <w:tcW w:w="9468" w:type="dxa"/>
            <w:gridSpan w:val="4"/>
          </w:tcPr>
          <w:p w:rsidR="00561E47" w:rsidRDefault="00561E47" w:rsidP="00C4266C">
            <w:pPr>
              <w:tabs>
                <w:tab w:val="left" w:pos="8080"/>
              </w:tabs>
              <w:ind w:left="1134" w:right="1276"/>
              <w:jc w:val="center"/>
              <w:rPr>
                <w:b/>
                <w:sz w:val="28"/>
                <w:szCs w:val="28"/>
              </w:rPr>
            </w:pPr>
          </w:p>
          <w:p w:rsidR="00561E47" w:rsidRDefault="00561E47" w:rsidP="00C4266C">
            <w:pPr>
              <w:tabs>
                <w:tab w:val="left" w:pos="8080"/>
              </w:tabs>
              <w:ind w:left="1134" w:right="1276"/>
              <w:jc w:val="center"/>
              <w:rPr>
                <w:b/>
                <w:sz w:val="28"/>
                <w:szCs w:val="28"/>
              </w:rPr>
            </w:pPr>
            <w:r w:rsidRPr="00561E47">
              <w:rPr>
                <w:b/>
                <w:sz w:val="28"/>
                <w:szCs w:val="28"/>
              </w:rPr>
              <w:t xml:space="preserve">О перечне избирательных округов, избирательных участков, участков референдума, на которых </w:t>
            </w:r>
          </w:p>
          <w:p w:rsidR="004B67B9" w:rsidRPr="00561E47" w:rsidRDefault="00561E47" w:rsidP="00C4266C">
            <w:pPr>
              <w:tabs>
                <w:tab w:val="left" w:pos="8080"/>
              </w:tabs>
              <w:ind w:left="1134" w:right="1276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61E47">
              <w:rPr>
                <w:b/>
                <w:sz w:val="28"/>
                <w:szCs w:val="28"/>
              </w:rPr>
              <w:t>используются комплексы обработки избирательных бюллетеней на территории</w:t>
            </w:r>
            <w:r>
              <w:rPr>
                <w:b/>
                <w:sz w:val="28"/>
                <w:szCs w:val="28"/>
              </w:rPr>
              <w:t xml:space="preserve"> города Батайска</w:t>
            </w:r>
          </w:p>
        </w:tc>
      </w:tr>
    </w:tbl>
    <w:p w:rsidR="00C4266C" w:rsidRDefault="00C4266C" w:rsidP="00227087">
      <w:pPr>
        <w:ind w:right="-143" w:firstLine="709"/>
        <w:jc w:val="both"/>
        <w:rPr>
          <w:rFonts w:eastAsia="Calibri"/>
          <w:sz w:val="28"/>
          <w:szCs w:val="28"/>
          <w:lang w:eastAsia="en-US"/>
        </w:rPr>
      </w:pPr>
    </w:p>
    <w:p w:rsidR="00911FB7" w:rsidRDefault="00561E47" w:rsidP="00561E4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561E47">
        <w:rPr>
          <w:rFonts w:eastAsia="Calibri"/>
          <w:sz w:val="28"/>
          <w:szCs w:val="28"/>
          <w:lang w:eastAsia="en-US"/>
        </w:rPr>
        <w:t>В соответствии с постановлением Центральной избирательной коми</w:t>
      </w:r>
      <w:r w:rsidRPr="00561E47">
        <w:rPr>
          <w:rFonts w:eastAsia="Calibri"/>
          <w:sz w:val="28"/>
          <w:szCs w:val="28"/>
          <w:lang w:eastAsia="en-US"/>
        </w:rPr>
        <w:t>с</w:t>
      </w:r>
      <w:r w:rsidRPr="00561E47">
        <w:rPr>
          <w:rFonts w:eastAsia="Calibri"/>
          <w:sz w:val="28"/>
          <w:szCs w:val="28"/>
          <w:lang w:eastAsia="en-US"/>
        </w:rPr>
        <w:t>сии Российской Федерации от 06.03.2013 № 165/1212-6 «О порядке испол</w:t>
      </w:r>
      <w:r w:rsidRPr="00561E47">
        <w:rPr>
          <w:rFonts w:eastAsia="Calibri"/>
          <w:sz w:val="28"/>
          <w:szCs w:val="28"/>
          <w:lang w:eastAsia="en-US"/>
        </w:rPr>
        <w:t>ь</w:t>
      </w:r>
      <w:r w:rsidRPr="00561E47">
        <w:rPr>
          <w:rFonts w:eastAsia="Calibri"/>
          <w:sz w:val="28"/>
          <w:szCs w:val="28"/>
          <w:lang w:eastAsia="en-US"/>
        </w:rPr>
        <w:t>зования при голосовании на выборах в органы государственной власти суб</w:t>
      </w:r>
      <w:r w:rsidRPr="00561E47">
        <w:rPr>
          <w:rFonts w:eastAsia="Calibri"/>
          <w:sz w:val="28"/>
          <w:szCs w:val="28"/>
          <w:lang w:eastAsia="en-US"/>
        </w:rPr>
        <w:t>ъ</w:t>
      </w:r>
      <w:r w:rsidRPr="00561E47">
        <w:rPr>
          <w:rFonts w:eastAsia="Calibri"/>
          <w:sz w:val="28"/>
          <w:szCs w:val="28"/>
          <w:lang w:eastAsia="en-US"/>
        </w:rPr>
        <w:t>ектов Российской Федерации, органы местного самоуправления, референд</w:t>
      </w:r>
      <w:r w:rsidRPr="00561E47">
        <w:rPr>
          <w:rFonts w:eastAsia="Calibri"/>
          <w:sz w:val="28"/>
          <w:szCs w:val="28"/>
          <w:lang w:eastAsia="en-US"/>
        </w:rPr>
        <w:t>у</w:t>
      </w:r>
      <w:r w:rsidRPr="00561E47">
        <w:rPr>
          <w:rFonts w:eastAsia="Calibri"/>
          <w:sz w:val="28"/>
          <w:szCs w:val="28"/>
          <w:lang w:eastAsia="en-US"/>
        </w:rPr>
        <w:t>мах технических средств подсчета голосов – комплексов обработки избир</w:t>
      </w:r>
      <w:r w:rsidRPr="00561E47">
        <w:rPr>
          <w:rFonts w:eastAsia="Calibri"/>
          <w:sz w:val="28"/>
          <w:szCs w:val="28"/>
          <w:lang w:eastAsia="en-US"/>
        </w:rPr>
        <w:t>а</w:t>
      </w:r>
      <w:r w:rsidRPr="00561E47">
        <w:rPr>
          <w:rFonts w:eastAsia="Calibri"/>
          <w:sz w:val="28"/>
          <w:szCs w:val="28"/>
          <w:lang w:eastAsia="en-US"/>
        </w:rPr>
        <w:t>тельных бюллетеней и комплексов для электронного голосования», пост</w:t>
      </w:r>
      <w:r w:rsidRPr="00561E47">
        <w:rPr>
          <w:rFonts w:eastAsia="Calibri"/>
          <w:sz w:val="28"/>
          <w:szCs w:val="28"/>
          <w:lang w:eastAsia="en-US"/>
        </w:rPr>
        <w:t>а</w:t>
      </w:r>
      <w:r w:rsidRPr="00561E47">
        <w:rPr>
          <w:rFonts w:eastAsia="Calibri"/>
          <w:sz w:val="28"/>
          <w:szCs w:val="28"/>
          <w:lang w:eastAsia="en-US"/>
        </w:rPr>
        <w:t>новлениями Избирательной комиссии Ростовской области от 14.11.2019 № 88-5 «О распределении комплексов обработки избирательных бюллетеней и комплексов</w:t>
      </w:r>
      <w:proofErr w:type="gramEnd"/>
      <w:r w:rsidRPr="00561E47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561E47">
        <w:rPr>
          <w:rFonts w:eastAsia="Calibri"/>
          <w:sz w:val="28"/>
          <w:szCs w:val="28"/>
          <w:lang w:eastAsia="en-US"/>
        </w:rPr>
        <w:t>для электронного голосования», от 14.11.2019 № 88-6 «О Поря</w:t>
      </w:r>
      <w:r w:rsidRPr="00561E47">
        <w:rPr>
          <w:rFonts w:eastAsia="Calibri"/>
          <w:sz w:val="28"/>
          <w:szCs w:val="28"/>
          <w:lang w:eastAsia="en-US"/>
        </w:rPr>
        <w:t>д</w:t>
      </w:r>
      <w:r w:rsidRPr="00561E47">
        <w:rPr>
          <w:rFonts w:eastAsia="Calibri"/>
          <w:sz w:val="28"/>
          <w:szCs w:val="28"/>
          <w:lang w:eastAsia="en-US"/>
        </w:rPr>
        <w:t>ке представления муниципальными (территориальными) избирательными комиссиями Ростовской области обращений об использовании комплексов обработки избирательных бюллетеней, комплексов для электронного голос</w:t>
      </w:r>
      <w:r w:rsidRPr="00561E47">
        <w:rPr>
          <w:rFonts w:eastAsia="Calibri"/>
          <w:sz w:val="28"/>
          <w:szCs w:val="28"/>
          <w:lang w:eastAsia="en-US"/>
        </w:rPr>
        <w:t>о</w:t>
      </w:r>
      <w:proofErr w:type="gramEnd"/>
      <w:r w:rsidRPr="00561E47">
        <w:rPr>
          <w:rFonts w:eastAsia="Calibri"/>
          <w:sz w:val="28"/>
          <w:szCs w:val="28"/>
          <w:lang w:eastAsia="en-US"/>
        </w:rPr>
        <w:t>вания на соответствующих территориях, предложений по перечню избир</w:t>
      </w:r>
      <w:r w:rsidRPr="00561E47">
        <w:rPr>
          <w:rFonts w:eastAsia="Calibri"/>
          <w:sz w:val="28"/>
          <w:szCs w:val="28"/>
          <w:lang w:eastAsia="en-US"/>
        </w:rPr>
        <w:t>а</w:t>
      </w:r>
      <w:r w:rsidRPr="00561E47">
        <w:rPr>
          <w:rFonts w:eastAsia="Calibri"/>
          <w:sz w:val="28"/>
          <w:szCs w:val="28"/>
          <w:lang w:eastAsia="en-US"/>
        </w:rPr>
        <w:t>тельных участков, участков референдума, оснащаемых комплексами обр</w:t>
      </w:r>
      <w:r w:rsidRPr="00561E47">
        <w:rPr>
          <w:rFonts w:eastAsia="Calibri"/>
          <w:sz w:val="28"/>
          <w:szCs w:val="28"/>
          <w:lang w:eastAsia="en-US"/>
        </w:rPr>
        <w:t>а</w:t>
      </w:r>
      <w:r w:rsidRPr="00561E47">
        <w:rPr>
          <w:rFonts w:eastAsia="Calibri"/>
          <w:sz w:val="28"/>
          <w:szCs w:val="28"/>
          <w:lang w:eastAsia="en-US"/>
        </w:rPr>
        <w:t>ботки избирательных бюллетеней, комплексами для электронного голосов</w:t>
      </w:r>
      <w:r w:rsidRPr="00561E47">
        <w:rPr>
          <w:rFonts w:eastAsia="Calibri"/>
          <w:sz w:val="28"/>
          <w:szCs w:val="28"/>
          <w:lang w:eastAsia="en-US"/>
        </w:rPr>
        <w:t>а</w:t>
      </w:r>
      <w:r w:rsidRPr="00561E47">
        <w:rPr>
          <w:rFonts w:eastAsia="Calibri"/>
          <w:sz w:val="28"/>
          <w:szCs w:val="28"/>
          <w:lang w:eastAsia="en-US"/>
        </w:rPr>
        <w:t>ния, и отчетов о результатах использования комплексов обработки избир</w:t>
      </w:r>
      <w:r w:rsidRPr="00561E47">
        <w:rPr>
          <w:rFonts w:eastAsia="Calibri"/>
          <w:sz w:val="28"/>
          <w:szCs w:val="28"/>
          <w:lang w:eastAsia="en-US"/>
        </w:rPr>
        <w:t>а</w:t>
      </w:r>
      <w:r w:rsidRPr="00561E47">
        <w:rPr>
          <w:rFonts w:eastAsia="Calibri"/>
          <w:sz w:val="28"/>
          <w:szCs w:val="28"/>
          <w:lang w:eastAsia="en-US"/>
        </w:rPr>
        <w:t>тельных бюллетеней, комплексов для электронного голосования»,</w:t>
      </w:r>
    </w:p>
    <w:p w:rsidR="00561E47" w:rsidRPr="00911FB7" w:rsidRDefault="00561E47" w:rsidP="00561E4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32C68" w:rsidRDefault="00235A9D" w:rsidP="00C4266C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C4266C" w:rsidRPr="00954CC0" w:rsidRDefault="00C4266C" w:rsidP="00C4266C">
      <w:pPr>
        <w:ind w:firstLine="425"/>
        <w:jc w:val="center"/>
        <w:rPr>
          <w:sz w:val="28"/>
          <w:szCs w:val="28"/>
        </w:rPr>
      </w:pPr>
    </w:p>
    <w:p w:rsidR="00911FB7" w:rsidRDefault="00911FB7" w:rsidP="00C4266C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4266C" w:rsidRDefault="00C4266C" w:rsidP="00C4266C">
      <w:pPr>
        <w:ind w:right="-1"/>
        <w:jc w:val="center"/>
        <w:rPr>
          <w:sz w:val="28"/>
          <w:szCs w:val="28"/>
        </w:rPr>
      </w:pPr>
    </w:p>
    <w:p w:rsidR="00561E47" w:rsidRPr="00561E47" w:rsidRDefault="00561E47" w:rsidP="00561E47">
      <w:pPr>
        <w:pStyle w:val="af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561E47">
        <w:rPr>
          <w:sz w:val="28"/>
          <w:szCs w:val="28"/>
        </w:rPr>
        <w:t>Определить перечень избирательных округов, избирательных учас</w:t>
      </w:r>
      <w:r w:rsidRPr="00561E47">
        <w:rPr>
          <w:sz w:val="28"/>
          <w:szCs w:val="28"/>
        </w:rPr>
        <w:t>т</w:t>
      </w:r>
      <w:r w:rsidRPr="00561E47">
        <w:rPr>
          <w:sz w:val="28"/>
          <w:szCs w:val="28"/>
        </w:rPr>
        <w:t xml:space="preserve">ков, участков референдума, на которых используются комплексы обработки </w:t>
      </w:r>
      <w:r w:rsidRPr="00561E47">
        <w:rPr>
          <w:sz w:val="28"/>
          <w:szCs w:val="28"/>
        </w:rPr>
        <w:lastRenderedPageBreak/>
        <w:t xml:space="preserve">избирательных бюллетеней на территории </w:t>
      </w:r>
      <w:r>
        <w:rPr>
          <w:sz w:val="28"/>
          <w:szCs w:val="28"/>
        </w:rPr>
        <w:t>города Батайска</w:t>
      </w:r>
      <w:r w:rsidRPr="00561E47">
        <w:rPr>
          <w:sz w:val="28"/>
          <w:szCs w:val="28"/>
        </w:rPr>
        <w:t xml:space="preserve"> согласно прил</w:t>
      </w:r>
      <w:r w:rsidRPr="00561E47">
        <w:rPr>
          <w:sz w:val="28"/>
          <w:szCs w:val="28"/>
        </w:rPr>
        <w:t>о</w:t>
      </w:r>
      <w:r w:rsidRPr="00561E47">
        <w:rPr>
          <w:sz w:val="28"/>
          <w:szCs w:val="28"/>
        </w:rPr>
        <w:t>жению.</w:t>
      </w:r>
    </w:p>
    <w:p w:rsidR="00561E47" w:rsidRPr="00561E47" w:rsidRDefault="00561E47" w:rsidP="00561E47">
      <w:pPr>
        <w:pStyle w:val="af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61E47">
        <w:rPr>
          <w:sz w:val="28"/>
          <w:szCs w:val="28"/>
        </w:rPr>
        <w:t>Направить настоящее постановление в Избирательную комиссию Р</w:t>
      </w:r>
      <w:r w:rsidRPr="00561E47">
        <w:rPr>
          <w:sz w:val="28"/>
          <w:szCs w:val="28"/>
        </w:rPr>
        <w:t>о</w:t>
      </w:r>
      <w:r w:rsidRPr="00561E47">
        <w:rPr>
          <w:sz w:val="28"/>
          <w:szCs w:val="28"/>
        </w:rPr>
        <w:t>стовской области.</w:t>
      </w:r>
    </w:p>
    <w:p w:rsidR="00561E47" w:rsidRPr="00561E47" w:rsidRDefault="00561E47" w:rsidP="00561E47">
      <w:pPr>
        <w:pStyle w:val="af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561E47">
        <w:rPr>
          <w:sz w:val="28"/>
          <w:szCs w:val="28"/>
        </w:rPr>
        <w:t>Разместить</w:t>
      </w:r>
      <w:proofErr w:type="gramEnd"/>
      <w:r w:rsidRPr="00561E47">
        <w:rPr>
          <w:sz w:val="28"/>
          <w:szCs w:val="28"/>
        </w:rPr>
        <w:t xml:space="preserve"> настоящее постановление на сайте Территориальной и</w:t>
      </w:r>
      <w:r w:rsidRPr="00561E47">
        <w:rPr>
          <w:sz w:val="28"/>
          <w:szCs w:val="28"/>
        </w:rPr>
        <w:t>з</w:t>
      </w:r>
      <w:r w:rsidRPr="00561E47">
        <w:rPr>
          <w:sz w:val="28"/>
          <w:szCs w:val="28"/>
        </w:rPr>
        <w:t xml:space="preserve">бирательной комиссии </w:t>
      </w:r>
      <w:r>
        <w:rPr>
          <w:sz w:val="28"/>
          <w:szCs w:val="28"/>
        </w:rPr>
        <w:t>города Батайска</w:t>
      </w:r>
      <w:r w:rsidRPr="00561E47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2468C9" w:rsidRDefault="00561E47" w:rsidP="00561E47">
      <w:pPr>
        <w:pStyle w:val="af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61E47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="00100B58">
        <w:rPr>
          <w:sz w:val="28"/>
          <w:szCs w:val="28"/>
        </w:rPr>
        <w:t>Контроль за выполнением настоящего постановления возложить на пред</w:t>
      </w:r>
      <w:r w:rsidR="00C4266C">
        <w:rPr>
          <w:sz w:val="28"/>
          <w:szCs w:val="28"/>
        </w:rPr>
        <w:t>седателя Т</w:t>
      </w:r>
      <w:r w:rsidR="00100B58">
        <w:rPr>
          <w:sz w:val="28"/>
          <w:szCs w:val="28"/>
        </w:rPr>
        <w:t>ерриториальной избирательной комиссии</w:t>
      </w:r>
      <w:r w:rsidR="00C4266C">
        <w:rPr>
          <w:sz w:val="28"/>
          <w:szCs w:val="28"/>
        </w:rPr>
        <w:t xml:space="preserve"> города Батайска</w:t>
      </w:r>
      <w:r w:rsidR="00100B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100B58">
        <w:rPr>
          <w:sz w:val="28"/>
          <w:szCs w:val="28"/>
        </w:rPr>
        <w:t xml:space="preserve">Ю. Н. </w:t>
      </w:r>
      <w:proofErr w:type="spellStart"/>
      <w:r w:rsidR="00100B58">
        <w:rPr>
          <w:sz w:val="28"/>
          <w:szCs w:val="28"/>
        </w:rPr>
        <w:t>Радачинского</w:t>
      </w:r>
      <w:proofErr w:type="spellEnd"/>
      <w:r w:rsidR="00100B58">
        <w:rPr>
          <w:sz w:val="28"/>
          <w:szCs w:val="28"/>
        </w:rPr>
        <w:t>.</w:t>
      </w:r>
    </w:p>
    <w:p w:rsidR="009A5CD7" w:rsidRDefault="009A5CD7" w:rsidP="009A5CD7">
      <w:pPr>
        <w:pStyle w:val="afc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A5CD7" w:rsidRDefault="009A5CD7" w:rsidP="009A5CD7">
      <w:pPr>
        <w:pStyle w:val="afc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A5CD7" w:rsidRDefault="009A5CD7" w:rsidP="009A5CD7">
      <w:pPr>
        <w:pStyle w:val="afc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00B58" w:rsidRDefault="00100B58" w:rsidP="00100B58">
      <w:pPr>
        <w:pStyle w:val="afc"/>
        <w:spacing w:before="0" w:beforeAutospacing="0" w:after="0" w:afterAutospacing="0"/>
        <w:ind w:left="357"/>
        <w:jc w:val="both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911FB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911FB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911FB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911FB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911FB7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911FB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911FB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C4266C" w:rsidRDefault="00C4266C" w:rsidP="00A50984">
      <w:pPr>
        <w:spacing w:line="360" w:lineRule="auto"/>
        <w:ind w:left="5954" w:hanging="344"/>
        <w:jc w:val="right"/>
        <w:rPr>
          <w:rFonts w:eastAsia="Calibri"/>
          <w:sz w:val="28"/>
          <w:szCs w:val="28"/>
          <w:lang w:eastAsia="en-US"/>
        </w:rPr>
      </w:pPr>
    </w:p>
    <w:p w:rsidR="00C4266C" w:rsidRDefault="00C4266C" w:rsidP="00A50984">
      <w:pPr>
        <w:spacing w:line="360" w:lineRule="auto"/>
        <w:ind w:left="5954" w:hanging="344"/>
        <w:jc w:val="right"/>
        <w:rPr>
          <w:rFonts w:eastAsia="Calibri"/>
          <w:sz w:val="28"/>
          <w:szCs w:val="28"/>
          <w:lang w:eastAsia="en-US"/>
        </w:rPr>
      </w:pPr>
    </w:p>
    <w:p w:rsidR="00C4266C" w:rsidRDefault="00C4266C" w:rsidP="00A50984">
      <w:pPr>
        <w:spacing w:line="360" w:lineRule="auto"/>
        <w:ind w:left="5954" w:hanging="344"/>
        <w:jc w:val="right"/>
        <w:rPr>
          <w:rFonts w:eastAsia="Calibri"/>
          <w:sz w:val="28"/>
          <w:szCs w:val="28"/>
          <w:lang w:eastAsia="en-US"/>
        </w:rPr>
      </w:pPr>
    </w:p>
    <w:p w:rsidR="00C4266C" w:rsidRDefault="00C4266C" w:rsidP="00A50984">
      <w:pPr>
        <w:spacing w:line="360" w:lineRule="auto"/>
        <w:ind w:left="5954" w:hanging="344"/>
        <w:jc w:val="right"/>
        <w:rPr>
          <w:rFonts w:eastAsia="Calibri"/>
          <w:sz w:val="28"/>
          <w:szCs w:val="28"/>
          <w:lang w:eastAsia="en-US"/>
        </w:rPr>
      </w:pPr>
    </w:p>
    <w:p w:rsidR="00C4266C" w:rsidRDefault="00C4266C" w:rsidP="00A50984">
      <w:pPr>
        <w:spacing w:line="360" w:lineRule="auto"/>
        <w:ind w:left="5954" w:hanging="344"/>
        <w:jc w:val="right"/>
        <w:rPr>
          <w:rFonts w:eastAsia="Calibri"/>
          <w:sz w:val="28"/>
          <w:szCs w:val="28"/>
          <w:lang w:eastAsia="en-US"/>
        </w:rPr>
      </w:pPr>
    </w:p>
    <w:p w:rsidR="00C4266C" w:rsidRDefault="00C4266C" w:rsidP="00A50984">
      <w:pPr>
        <w:spacing w:line="360" w:lineRule="auto"/>
        <w:ind w:left="5954" w:hanging="344"/>
        <w:jc w:val="right"/>
        <w:rPr>
          <w:rFonts w:eastAsia="Calibri"/>
          <w:sz w:val="28"/>
          <w:szCs w:val="28"/>
          <w:lang w:eastAsia="en-US"/>
        </w:rPr>
      </w:pPr>
    </w:p>
    <w:p w:rsidR="00C4266C" w:rsidRDefault="00C4266C" w:rsidP="00A50984">
      <w:pPr>
        <w:spacing w:line="360" w:lineRule="auto"/>
        <w:ind w:left="5954" w:hanging="344"/>
        <w:jc w:val="right"/>
        <w:rPr>
          <w:rFonts w:eastAsia="Calibri"/>
          <w:sz w:val="28"/>
          <w:szCs w:val="28"/>
          <w:lang w:eastAsia="en-US"/>
        </w:rPr>
      </w:pPr>
    </w:p>
    <w:p w:rsidR="00C4266C" w:rsidRDefault="00C4266C" w:rsidP="00A50984">
      <w:pPr>
        <w:spacing w:line="360" w:lineRule="auto"/>
        <w:ind w:left="5954" w:hanging="344"/>
        <w:jc w:val="right"/>
        <w:rPr>
          <w:rFonts w:eastAsia="Calibri"/>
          <w:sz w:val="28"/>
          <w:szCs w:val="28"/>
          <w:lang w:eastAsia="en-US"/>
        </w:rPr>
      </w:pPr>
    </w:p>
    <w:p w:rsidR="00C4266C" w:rsidRDefault="00C4266C" w:rsidP="00A50984">
      <w:pPr>
        <w:spacing w:line="360" w:lineRule="auto"/>
        <w:ind w:left="5954" w:hanging="344"/>
        <w:jc w:val="right"/>
        <w:rPr>
          <w:rFonts w:eastAsia="Calibri"/>
          <w:sz w:val="28"/>
          <w:szCs w:val="28"/>
          <w:lang w:eastAsia="en-US"/>
        </w:rPr>
      </w:pPr>
    </w:p>
    <w:p w:rsidR="00C4266C" w:rsidRDefault="00C4266C" w:rsidP="00A50984">
      <w:pPr>
        <w:spacing w:line="360" w:lineRule="auto"/>
        <w:ind w:left="5954" w:hanging="344"/>
        <w:jc w:val="right"/>
        <w:rPr>
          <w:rFonts w:eastAsia="Calibri"/>
          <w:sz w:val="28"/>
          <w:szCs w:val="28"/>
          <w:lang w:eastAsia="en-US"/>
        </w:rPr>
      </w:pPr>
    </w:p>
    <w:p w:rsidR="009A5CD7" w:rsidRDefault="009A5CD7" w:rsidP="00A50984">
      <w:pPr>
        <w:spacing w:line="360" w:lineRule="auto"/>
        <w:ind w:left="5954" w:hanging="344"/>
        <w:jc w:val="right"/>
        <w:rPr>
          <w:rFonts w:eastAsia="Calibri"/>
          <w:sz w:val="28"/>
          <w:szCs w:val="28"/>
          <w:lang w:eastAsia="en-US"/>
        </w:rPr>
      </w:pPr>
    </w:p>
    <w:p w:rsidR="009A5CD7" w:rsidRDefault="009A5CD7" w:rsidP="00A50984">
      <w:pPr>
        <w:spacing w:line="360" w:lineRule="auto"/>
        <w:ind w:left="5954" w:hanging="344"/>
        <w:jc w:val="right"/>
        <w:rPr>
          <w:rFonts w:eastAsia="Calibri"/>
          <w:sz w:val="28"/>
          <w:szCs w:val="28"/>
          <w:lang w:eastAsia="en-US"/>
        </w:rPr>
      </w:pPr>
    </w:p>
    <w:p w:rsidR="009A5CD7" w:rsidRDefault="009A5CD7" w:rsidP="00A50984">
      <w:pPr>
        <w:spacing w:line="360" w:lineRule="auto"/>
        <w:ind w:left="5954" w:hanging="344"/>
        <w:jc w:val="right"/>
        <w:rPr>
          <w:rFonts w:eastAsia="Calibri"/>
          <w:sz w:val="28"/>
          <w:szCs w:val="28"/>
          <w:lang w:eastAsia="en-US"/>
        </w:rPr>
      </w:pPr>
    </w:p>
    <w:p w:rsidR="00C4266C" w:rsidRDefault="00C4266C" w:rsidP="00A50984">
      <w:pPr>
        <w:spacing w:line="360" w:lineRule="auto"/>
        <w:ind w:left="5954" w:hanging="344"/>
        <w:jc w:val="right"/>
        <w:rPr>
          <w:rFonts w:eastAsia="Calibri"/>
          <w:sz w:val="28"/>
          <w:szCs w:val="28"/>
          <w:lang w:eastAsia="en-US"/>
        </w:rPr>
      </w:pPr>
    </w:p>
    <w:p w:rsidR="00C4266C" w:rsidRDefault="00C4266C" w:rsidP="00A50984">
      <w:pPr>
        <w:spacing w:line="360" w:lineRule="auto"/>
        <w:ind w:left="5954" w:hanging="344"/>
        <w:jc w:val="right"/>
        <w:rPr>
          <w:rFonts w:eastAsia="Calibri"/>
          <w:sz w:val="28"/>
          <w:szCs w:val="28"/>
          <w:lang w:eastAsia="en-US"/>
        </w:rPr>
      </w:pPr>
    </w:p>
    <w:p w:rsidR="00C4266C" w:rsidRDefault="00C4266C" w:rsidP="00A50984">
      <w:pPr>
        <w:spacing w:line="360" w:lineRule="auto"/>
        <w:ind w:left="5954" w:hanging="344"/>
        <w:jc w:val="right"/>
        <w:rPr>
          <w:rFonts w:eastAsia="Calibri"/>
          <w:sz w:val="28"/>
          <w:szCs w:val="28"/>
          <w:lang w:eastAsia="en-US"/>
        </w:rPr>
      </w:pPr>
    </w:p>
    <w:p w:rsidR="00C4266C" w:rsidRDefault="00C4266C" w:rsidP="00A50984">
      <w:pPr>
        <w:spacing w:line="360" w:lineRule="auto"/>
        <w:ind w:left="5954" w:hanging="344"/>
        <w:jc w:val="right"/>
        <w:rPr>
          <w:rFonts w:eastAsia="Calibri"/>
          <w:sz w:val="28"/>
          <w:szCs w:val="28"/>
          <w:lang w:eastAsia="en-US"/>
        </w:rPr>
      </w:pPr>
    </w:p>
    <w:p w:rsidR="00D279DA" w:rsidRDefault="00C4266C" w:rsidP="00D279DA">
      <w:pPr>
        <w:spacing w:line="360" w:lineRule="auto"/>
        <w:rPr>
          <w:rFonts w:eastAsia="Calibri"/>
          <w:lang w:eastAsia="en-US"/>
        </w:rPr>
        <w:sectPr w:rsidR="00D279DA" w:rsidSect="00C4266C">
          <w:headerReference w:type="default" r:id="rId11"/>
          <w:headerReference w:type="first" r:id="rId12"/>
          <w:pgSz w:w="11906" w:h="16838"/>
          <w:pgMar w:top="1134" w:right="850" w:bottom="1134" w:left="1701" w:header="720" w:footer="720" w:gutter="0"/>
          <w:cols w:space="708"/>
          <w:docGrid w:linePitch="381"/>
        </w:sectPr>
      </w:pPr>
      <w:r>
        <w:rPr>
          <w:rFonts w:eastAsia="Calibri"/>
          <w:lang w:eastAsia="en-US"/>
        </w:rPr>
        <w:t xml:space="preserve">     </w:t>
      </w:r>
    </w:p>
    <w:p w:rsidR="00A50984" w:rsidRPr="00C4266C" w:rsidRDefault="00C4266C" w:rsidP="00D279DA">
      <w:pPr>
        <w:spacing w:line="360" w:lineRule="auto"/>
        <w:ind w:left="9072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 xml:space="preserve">        </w:t>
      </w:r>
      <w:r w:rsidR="00D279DA">
        <w:rPr>
          <w:rFonts w:eastAsia="Calibri"/>
          <w:lang w:eastAsia="en-US"/>
        </w:rPr>
        <w:t xml:space="preserve">                         </w:t>
      </w:r>
      <w:r>
        <w:rPr>
          <w:rFonts w:eastAsia="Calibri"/>
          <w:lang w:eastAsia="en-US"/>
        </w:rPr>
        <w:t xml:space="preserve">Приложение </w:t>
      </w:r>
    </w:p>
    <w:p w:rsidR="00A50984" w:rsidRPr="00C4266C" w:rsidRDefault="00A50984" w:rsidP="00D279DA">
      <w:pPr>
        <w:ind w:left="9072"/>
        <w:jc w:val="center"/>
        <w:rPr>
          <w:rFonts w:eastAsia="Calibri"/>
          <w:lang w:eastAsia="en-US"/>
        </w:rPr>
      </w:pPr>
      <w:r w:rsidRPr="00C4266C">
        <w:rPr>
          <w:rFonts w:eastAsia="Calibri"/>
          <w:lang w:eastAsia="en-US"/>
        </w:rPr>
        <w:t>к постановлению</w:t>
      </w:r>
    </w:p>
    <w:p w:rsidR="00A50984" w:rsidRPr="00C4266C" w:rsidRDefault="00A50984" w:rsidP="00D279DA">
      <w:pPr>
        <w:ind w:left="9072"/>
        <w:jc w:val="center"/>
        <w:rPr>
          <w:rFonts w:eastAsia="Calibri"/>
          <w:lang w:eastAsia="en-US"/>
        </w:rPr>
      </w:pPr>
      <w:r w:rsidRPr="00C4266C">
        <w:rPr>
          <w:rFonts w:eastAsia="Calibri"/>
          <w:lang w:eastAsia="en-US"/>
        </w:rPr>
        <w:t>Территориальной</w:t>
      </w:r>
    </w:p>
    <w:p w:rsidR="00A50984" w:rsidRDefault="00A50984" w:rsidP="00D279DA">
      <w:pPr>
        <w:ind w:left="9072"/>
        <w:jc w:val="center"/>
        <w:rPr>
          <w:rFonts w:eastAsia="Calibri"/>
          <w:lang w:eastAsia="en-US"/>
        </w:rPr>
      </w:pPr>
      <w:r w:rsidRPr="00C4266C">
        <w:rPr>
          <w:rFonts w:eastAsia="Calibri"/>
          <w:lang w:eastAsia="en-US"/>
        </w:rPr>
        <w:t>избирательной  комиссии</w:t>
      </w:r>
    </w:p>
    <w:p w:rsidR="00C4266C" w:rsidRPr="00C4266C" w:rsidRDefault="00C4266C" w:rsidP="00D279DA">
      <w:pPr>
        <w:ind w:left="9072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города Батайска</w:t>
      </w:r>
    </w:p>
    <w:p w:rsidR="00A50984" w:rsidRPr="00C4266C" w:rsidRDefault="00A50984" w:rsidP="00D279DA">
      <w:pPr>
        <w:ind w:left="9072"/>
        <w:jc w:val="center"/>
        <w:rPr>
          <w:rFonts w:eastAsia="Calibri"/>
          <w:lang w:eastAsia="en-US"/>
        </w:rPr>
      </w:pPr>
      <w:r w:rsidRPr="00C4266C">
        <w:rPr>
          <w:rFonts w:eastAsia="Calibri"/>
          <w:lang w:eastAsia="en-US"/>
        </w:rPr>
        <w:t>№ 17</w:t>
      </w:r>
      <w:r w:rsidR="003E77F0">
        <w:rPr>
          <w:rFonts w:eastAsia="Calibri"/>
          <w:lang w:eastAsia="en-US"/>
        </w:rPr>
        <w:t>7</w:t>
      </w:r>
      <w:r w:rsidRPr="00C4266C">
        <w:rPr>
          <w:rFonts w:eastAsia="Calibri"/>
          <w:lang w:eastAsia="en-US"/>
        </w:rPr>
        <w:t>-1 от «</w:t>
      </w:r>
      <w:r w:rsidR="003E77F0">
        <w:rPr>
          <w:rFonts w:eastAsia="Calibri"/>
          <w:lang w:eastAsia="en-US"/>
        </w:rPr>
        <w:t>27</w:t>
      </w:r>
      <w:r w:rsidRPr="00C4266C">
        <w:rPr>
          <w:rFonts w:eastAsia="Calibri"/>
          <w:lang w:eastAsia="en-US"/>
        </w:rPr>
        <w:t xml:space="preserve">» </w:t>
      </w:r>
      <w:r w:rsidR="003E77F0">
        <w:rPr>
          <w:rFonts w:eastAsia="Calibri"/>
          <w:lang w:eastAsia="en-US"/>
        </w:rPr>
        <w:t>ноября</w:t>
      </w:r>
      <w:r w:rsidRPr="00C4266C">
        <w:rPr>
          <w:rFonts w:eastAsia="Calibri"/>
          <w:lang w:eastAsia="en-US"/>
        </w:rPr>
        <w:t xml:space="preserve"> 2019 г.</w:t>
      </w:r>
    </w:p>
    <w:p w:rsidR="00A50984" w:rsidRPr="00C4266C" w:rsidRDefault="00A50984" w:rsidP="00C4266C">
      <w:pPr>
        <w:spacing w:line="360" w:lineRule="auto"/>
        <w:ind w:left="5954"/>
        <w:jc w:val="center"/>
        <w:rPr>
          <w:rFonts w:eastAsia="Calibri"/>
          <w:lang w:eastAsia="en-US"/>
        </w:rPr>
      </w:pPr>
    </w:p>
    <w:p w:rsidR="00D279DA" w:rsidRDefault="00D279DA" w:rsidP="00D279DA">
      <w:pPr>
        <w:shd w:val="clear" w:color="auto" w:fill="FFFFFF"/>
        <w:spacing w:before="120" w:after="120"/>
        <w:ind w:right="11"/>
        <w:jc w:val="center"/>
        <w:rPr>
          <w:b/>
          <w:bCs/>
          <w:color w:val="000000"/>
          <w:spacing w:val="-8"/>
          <w:szCs w:val="28"/>
        </w:rPr>
      </w:pPr>
      <w:r>
        <w:rPr>
          <w:b/>
          <w:bCs/>
          <w:color w:val="000000"/>
          <w:spacing w:val="-8"/>
          <w:szCs w:val="28"/>
        </w:rPr>
        <w:t>Перечень избирательных округов, избирательных участков, участков референдума,</w:t>
      </w:r>
      <w:r>
        <w:rPr>
          <w:b/>
          <w:bCs/>
          <w:color w:val="000000"/>
          <w:spacing w:val="-8"/>
          <w:szCs w:val="28"/>
        </w:rPr>
        <w:br/>
        <w:t>на которых используются КОИБ (КЭГ), на территории города Батайска.</w:t>
      </w:r>
    </w:p>
    <w:p w:rsidR="00D279DA" w:rsidRDefault="00D279DA" w:rsidP="00D279DA">
      <w:pPr>
        <w:shd w:val="clear" w:color="auto" w:fill="FFFFFF"/>
        <w:spacing w:after="240" w:line="120" w:lineRule="exact"/>
        <w:ind w:left="2182" w:right="11" w:firstLine="4298"/>
        <w:jc w:val="center"/>
        <w:rPr>
          <w:bCs/>
          <w:color w:val="000000"/>
          <w:spacing w:val="-8"/>
          <w:sz w:val="20"/>
          <w:szCs w:val="20"/>
        </w:rPr>
      </w:pPr>
    </w:p>
    <w:tbl>
      <w:tblPr>
        <w:tblW w:w="1407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2741"/>
        <w:gridCol w:w="4679"/>
        <w:gridCol w:w="5950"/>
      </w:tblGrid>
      <w:tr w:rsidR="00D279DA" w:rsidTr="00F32B85">
        <w:trPr>
          <w:trHeight w:hRule="exact" w:val="2283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279DA" w:rsidRDefault="00D279DA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>/п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279DA" w:rsidRDefault="00D279DA">
            <w:pPr>
              <w:shd w:val="clear" w:color="auto" w:fill="FFFFFF"/>
              <w:ind w:left="29" w:right="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Номер избирательного участка, участка реф</w:t>
            </w:r>
            <w:r>
              <w:rPr>
                <w:b/>
                <w:color w:val="000000"/>
                <w:sz w:val="22"/>
                <w:szCs w:val="22"/>
              </w:rPr>
              <w:t>е</w:t>
            </w:r>
            <w:r>
              <w:rPr>
                <w:b/>
                <w:color w:val="000000"/>
                <w:sz w:val="22"/>
                <w:szCs w:val="22"/>
              </w:rPr>
              <w:t>рендума, оснащаемого КОИБ (КЭГ)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279DA" w:rsidRDefault="00D279DA">
            <w:pPr>
              <w:shd w:val="clear" w:color="auto" w:fill="FFFFFF"/>
              <w:ind w:left="2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Наименование, номер избирательного округа</w:t>
            </w:r>
          </w:p>
        </w:tc>
        <w:tc>
          <w:tcPr>
            <w:tcW w:w="5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279DA" w:rsidRDefault="00D279DA">
            <w:pPr>
              <w:shd w:val="clear" w:color="auto" w:fill="FFFFFF"/>
              <w:ind w:left="19" w:right="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pacing w:val="-4"/>
                <w:sz w:val="22"/>
                <w:szCs w:val="22"/>
              </w:rPr>
              <w:t xml:space="preserve">Адрес и местонахождение помещения </w:t>
            </w:r>
            <w:r>
              <w:rPr>
                <w:b/>
                <w:color w:val="000000"/>
                <w:sz w:val="22"/>
                <w:szCs w:val="22"/>
              </w:rPr>
              <w:t>для голосования</w:t>
            </w:r>
          </w:p>
        </w:tc>
      </w:tr>
      <w:tr w:rsidR="00D279DA" w:rsidTr="00F32B85">
        <w:trPr>
          <w:trHeight w:hRule="exact" w:val="24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279DA" w:rsidRDefault="00D279D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279DA" w:rsidRDefault="00D279DA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279DA" w:rsidRDefault="00D279D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279DA" w:rsidRDefault="00D279D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279DA" w:rsidRPr="00F30545" w:rsidTr="00F32B85">
        <w:trPr>
          <w:trHeight w:hRule="exact" w:val="486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79DA" w:rsidRDefault="00D279D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279DA" w:rsidRDefault="00D279DA" w:rsidP="00F32B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279DA" w:rsidRDefault="00F32B85" w:rsidP="00F32B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t>Одномандатный</w:t>
            </w:r>
            <w:r>
              <w:rPr>
                <w:bCs/>
              </w:rPr>
              <w:t xml:space="preserve"> </w:t>
            </w:r>
            <w:r w:rsidRPr="00F32B85">
              <w:rPr>
                <w:bCs/>
                <w:sz w:val="22"/>
                <w:szCs w:val="22"/>
              </w:rPr>
              <w:t>избирательный округ №11</w:t>
            </w:r>
          </w:p>
        </w:tc>
        <w:tc>
          <w:tcPr>
            <w:tcW w:w="5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0545" w:rsidRDefault="00F30545" w:rsidP="00F3054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30545">
              <w:rPr>
                <w:sz w:val="22"/>
                <w:szCs w:val="22"/>
              </w:rPr>
              <w:t>пл. Ленина, дом 5</w:t>
            </w:r>
            <w:r>
              <w:rPr>
                <w:sz w:val="22"/>
                <w:szCs w:val="22"/>
              </w:rPr>
              <w:t>;</w:t>
            </w:r>
          </w:p>
          <w:p w:rsidR="00D279DA" w:rsidRDefault="00F30545" w:rsidP="00F3054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30545">
              <w:rPr>
                <w:sz w:val="22"/>
                <w:szCs w:val="22"/>
              </w:rPr>
              <w:t xml:space="preserve"> МБУК «Городской культурно-досуговый центр»</w:t>
            </w:r>
          </w:p>
        </w:tc>
      </w:tr>
      <w:tr w:rsidR="00D279DA" w:rsidTr="00F32B85">
        <w:trPr>
          <w:trHeight w:val="281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79DA" w:rsidRDefault="00D279DA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279DA" w:rsidRDefault="00D279DA" w:rsidP="00F32B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241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279DA" w:rsidRPr="00F32B85" w:rsidRDefault="00F32B85" w:rsidP="00F32B85">
            <w:pPr>
              <w:jc w:val="center"/>
              <w:rPr>
                <w:b/>
                <w:sz w:val="20"/>
                <w:szCs w:val="20"/>
              </w:rPr>
            </w:pPr>
            <w:r w:rsidRPr="00F32B85">
              <w:t>Одномандатный</w:t>
            </w:r>
            <w:r w:rsidRPr="00F32B85">
              <w:rPr>
                <w:bCs/>
              </w:rPr>
              <w:t xml:space="preserve"> избирательный округ №13</w:t>
            </w:r>
          </w:p>
        </w:tc>
        <w:tc>
          <w:tcPr>
            <w:tcW w:w="5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0545" w:rsidRDefault="00F30545" w:rsidP="00F3054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30545">
              <w:rPr>
                <w:sz w:val="22"/>
                <w:szCs w:val="22"/>
              </w:rPr>
              <w:t>пл. Ленина, дом 5</w:t>
            </w:r>
            <w:r>
              <w:rPr>
                <w:sz w:val="22"/>
                <w:szCs w:val="22"/>
              </w:rPr>
              <w:t>;</w:t>
            </w:r>
          </w:p>
          <w:p w:rsidR="00D279DA" w:rsidRDefault="00F30545" w:rsidP="00F30545">
            <w:pPr>
              <w:shd w:val="clear" w:color="auto" w:fill="FFFFFF"/>
              <w:spacing w:line="245" w:lineRule="exact"/>
              <w:jc w:val="center"/>
              <w:rPr>
                <w:sz w:val="22"/>
                <w:szCs w:val="22"/>
              </w:rPr>
            </w:pPr>
            <w:r w:rsidRPr="00F30545">
              <w:rPr>
                <w:sz w:val="22"/>
                <w:szCs w:val="22"/>
              </w:rPr>
              <w:t xml:space="preserve"> МБУК «Городской культурно-досуговый центр»</w:t>
            </w:r>
          </w:p>
        </w:tc>
      </w:tr>
      <w:tr w:rsidR="00D279DA" w:rsidTr="00F32B85">
        <w:trPr>
          <w:trHeight w:val="228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79DA" w:rsidRDefault="00D279DA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279DA" w:rsidRDefault="00D279DA" w:rsidP="00F32B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279DA" w:rsidRPr="00F32B85" w:rsidRDefault="00F32B85" w:rsidP="00F32B85">
            <w:pPr>
              <w:jc w:val="center"/>
              <w:rPr>
                <w:b/>
              </w:rPr>
            </w:pPr>
            <w:r>
              <w:t>Одномандатный</w:t>
            </w:r>
            <w:r>
              <w:rPr>
                <w:bCs/>
              </w:rPr>
              <w:t xml:space="preserve"> избирательный округ №20</w:t>
            </w:r>
          </w:p>
        </w:tc>
        <w:tc>
          <w:tcPr>
            <w:tcW w:w="5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79DA" w:rsidRPr="00F32B85" w:rsidRDefault="00F30545">
            <w:pPr>
              <w:shd w:val="clear" w:color="auto" w:fill="FFFFFF"/>
              <w:spacing w:line="245" w:lineRule="exact"/>
              <w:jc w:val="center"/>
              <w:rPr>
                <w:sz w:val="22"/>
                <w:szCs w:val="22"/>
              </w:rPr>
            </w:pPr>
            <w:r w:rsidRPr="00F32B85">
              <w:rPr>
                <w:sz w:val="22"/>
                <w:szCs w:val="22"/>
              </w:rPr>
              <w:t xml:space="preserve">ул. </w:t>
            </w:r>
            <w:proofErr w:type="gramStart"/>
            <w:r w:rsidRPr="00F32B85">
              <w:rPr>
                <w:sz w:val="22"/>
                <w:szCs w:val="22"/>
              </w:rPr>
              <w:t>Коммунистическая</w:t>
            </w:r>
            <w:proofErr w:type="gramEnd"/>
            <w:r w:rsidRPr="00F32B85">
              <w:rPr>
                <w:sz w:val="22"/>
                <w:szCs w:val="22"/>
              </w:rPr>
              <w:t xml:space="preserve">, </w:t>
            </w:r>
            <w:r w:rsidR="00F32B85" w:rsidRPr="00F32B85">
              <w:rPr>
                <w:sz w:val="22"/>
                <w:szCs w:val="22"/>
              </w:rPr>
              <w:t xml:space="preserve">дом </w:t>
            </w:r>
            <w:r w:rsidRPr="00F32B85">
              <w:rPr>
                <w:sz w:val="22"/>
                <w:szCs w:val="22"/>
              </w:rPr>
              <w:t>88</w:t>
            </w:r>
            <w:r w:rsidR="00F32B85" w:rsidRPr="00F32B85">
              <w:rPr>
                <w:sz w:val="22"/>
                <w:szCs w:val="22"/>
              </w:rPr>
              <w:t>;</w:t>
            </w:r>
          </w:p>
          <w:p w:rsidR="00F32B85" w:rsidRDefault="00F32B85">
            <w:pPr>
              <w:shd w:val="clear" w:color="auto" w:fill="FFFFFF"/>
              <w:spacing w:line="245" w:lineRule="exact"/>
              <w:jc w:val="center"/>
              <w:rPr>
                <w:sz w:val="22"/>
                <w:szCs w:val="22"/>
              </w:rPr>
            </w:pPr>
            <w:r w:rsidRPr="00F32B85">
              <w:rPr>
                <w:sz w:val="22"/>
                <w:szCs w:val="22"/>
              </w:rPr>
              <w:t>МБОУ лицей № 10</w:t>
            </w:r>
          </w:p>
        </w:tc>
      </w:tr>
    </w:tbl>
    <w:p w:rsidR="00D279DA" w:rsidRDefault="00D279DA" w:rsidP="00D279DA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28"/>
          <w:szCs w:val="28"/>
        </w:rPr>
      </w:pPr>
    </w:p>
    <w:p w:rsidR="00D279DA" w:rsidRDefault="00D279DA" w:rsidP="00D279DA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szCs w:val="28"/>
        </w:rPr>
      </w:pPr>
      <w:r>
        <w:rPr>
          <w:color w:val="000000"/>
          <w:spacing w:val="-2"/>
          <w:szCs w:val="28"/>
        </w:rPr>
        <w:t xml:space="preserve">Председатель </w:t>
      </w:r>
      <w:r w:rsidR="0084748E" w:rsidRPr="0084748E">
        <w:rPr>
          <w:color w:val="000000"/>
          <w:spacing w:val="-2"/>
          <w:szCs w:val="28"/>
        </w:rPr>
        <w:t>Территориальной избирательной комиссии города Батайска</w:t>
      </w:r>
      <w:r>
        <w:rPr>
          <w:color w:val="000000"/>
          <w:spacing w:val="-2"/>
          <w:szCs w:val="28"/>
        </w:rPr>
        <w:t xml:space="preserve">    </w:t>
      </w:r>
      <w:r w:rsidR="0084748E">
        <w:rPr>
          <w:color w:val="000000"/>
          <w:spacing w:val="-2"/>
          <w:szCs w:val="28"/>
        </w:rPr>
        <w:t xml:space="preserve">      </w:t>
      </w:r>
      <w:r>
        <w:rPr>
          <w:color w:val="000000"/>
          <w:spacing w:val="-2"/>
          <w:szCs w:val="28"/>
        </w:rPr>
        <w:t xml:space="preserve">     __________    </w:t>
      </w:r>
      <w:r w:rsidR="0084748E">
        <w:rPr>
          <w:color w:val="000000"/>
          <w:spacing w:val="-2"/>
          <w:szCs w:val="28"/>
        </w:rPr>
        <w:t xml:space="preserve">     </w:t>
      </w:r>
      <w:r>
        <w:rPr>
          <w:color w:val="000000"/>
          <w:spacing w:val="-2"/>
          <w:szCs w:val="28"/>
        </w:rPr>
        <w:t xml:space="preserve">  </w:t>
      </w:r>
      <w:r w:rsidR="0084748E">
        <w:rPr>
          <w:color w:val="000000"/>
          <w:spacing w:val="-2"/>
          <w:szCs w:val="28"/>
        </w:rPr>
        <w:t xml:space="preserve">Ю.Н. </w:t>
      </w:r>
      <w:proofErr w:type="spellStart"/>
      <w:r w:rsidR="0084748E">
        <w:rPr>
          <w:color w:val="000000"/>
          <w:spacing w:val="-2"/>
          <w:szCs w:val="28"/>
        </w:rPr>
        <w:t>Радачинский</w:t>
      </w:r>
      <w:proofErr w:type="spellEnd"/>
    </w:p>
    <w:p w:rsidR="00D279DA" w:rsidRDefault="00D279DA" w:rsidP="00D279DA">
      <w:pPr>
        <w:shd w:val="clear" w:color="auto" w:fill="FFFFFF"/>
        <w:tabs>
          <w:tab w:val="left" w:pos="10680"/>
          <w:tab w:val="left" w:pos="12293"/>
        </w:tabs>
        <w:ind w:left="5366" w:hanging="2866"/>
        <w:jc w:val="both"/>
        <w:rPr>
          <w:i/>
          <w:iCs/>
          <w:color w:val="000000"/>
          <w:spacing w:val="-1"/>
          <w:sz w:val="20"/>
          <w:szCs w:val="20"/>
        </w:rPr>
      </w:pPr>
      <w:r>
        <w:rPr>
          <w:i/>
          <w:iCs/>
          <w:color w:val="000000"/>
          <w:spacing w:val="-1"/>
          <w:sz w:val="20"/>
        </w:rPr>
        <w:t>(наименование избирательной комиссии)                                                       (подпись)                     (инициалы, фамилия)</w:t>
      </w:r>
    </w:p>
    <w:p w:rsidR="00D279DA" w:rsidRDefault="00D279DA" w:rsidP="00D279DA">
      <w:pPr>
        <w:shd w:val="clear" w:color="auto" w:fill="FFFFFF"/>
        <w:tabs>
          <w:tab w:val="left" w:pos="12019"/>
        </w:tabs>
        <w:rPr>
          <w:iCs/>
          <w:color w:val="000000"/>
        </w:rPr>
      </w:pPr>
    </w:p>
    <w:p w:rsidR="00D279DA" w:rsidRDefault="00D279DA" w:rsidP="00D279DA">
      <w:pPr>
        <w:shd w:val="clear" w:color="auto" w:fill="FFFFFF"/>
        <w:tabs>
          <w:tab w:val="left" w:pos="12019"/>
        </w:tabs>
        <w:rPr>
          <w:iCs/>
          <w:color w:val="000000"/>
        </w:rPr>
      </w:pPr>
    </w:p>
    <w:p w:rsidR="00156842" w:rsidRPr="0051094D" w:rsidRDefault="00D279DA" w:rsidP="0051094D">
      <w:pPr>
        <w:shd w:val="clear" w:color="auto" w:fill="FFFFFF"/>
        <w:tabs>
          <w:tab w:val="left" w:pos="12019"/>
        </w:tabs>
        <w:rPr>
          <w:iCs/>
          <w:color w:val="000000"/>
        </w:rPr>
      </w:pPr>
      <w:r>
        <w:rPr>
          <w:iCs/>
          <w:color w:val="000000"/>
        </w:rPr>
        <w:t xml:space="preserve"> «</w:t>
      </w:r>
      <w:r w:rsidR="0084748E">
        <w:rPr>
          <w:iCs/>
          <w:color w:val="000000"/>
        </w:rPr>
        <w:t>27</w:t>
      </w:r>
      <w:r>
        <w:rPr>
          <w:iCs/>
          <w:color w:val="000000"/>
        </w:rPr>
        <w:t xml:space="preserve">» </w:t>
      </w:r>
      <w:r w:rsidR="0084748E">
        <w:rPr>
          <w:iCs/>
          <w:color w:val="000000"/>
        </w:rPr>
        <w:t>ноября</w:t>
      </w:r>
      <w:r>
        <w:rPr>
          <w:iCs/>
          <w:color w:val="000000"/>
        </w:rPr>
        <w:t xml:space="preserve"> 20</w:t>
      </w:r>
      <w:r w:rsidR="0084748E">
        <w:rPr>
          <w:iCs/>
          <w:color w:val="000000"/>
        </w:rPr>
        <w:t>19</w:t>
      </w:r>
      <w:r>
        <w:rPr>
          <w:iCs/>
          <w:color w:val="000000"/>
        </w:rPr>
        <w:t xml:space="preserve"> года</w:t>
      </w:r>
    </w:p>
    <w:sectPr w:rsidR="00156842" w:rsidRPr="0051094D" w:rsidSect="00D279DA">
      <w:pgSz w:w="16838" w:h="11906" w:orient="landscape"/>
      <w:pgMar w:top="1701" w:right="1134" w:bottom="851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984" w:rsidRDefault="00A50984" w:rsidP="00395800">
      <w:r>
        <w:separator/>
      </w:r>
    </w:p>
  </w:endnote>
  <w:endnote w:type="continuationSeparator" w:id="0">
    <w:p w:rsidR="00A50984" w:rsidRDefault="00A50984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984" w:rsidRDefault="00A50984" w:rsidP="00395800">
      <w:r>
        <w:separator/>
      </w:r>
    </w:p>
  </w:footnote>
  <w:footnote w:type="continuationSeparator" w:id="0">
    <w:p w:rsidR="00A50984" w:rsidRDefault="00A50984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984" w:rsidRPr="00607B8C" w:rsidRDefault="00A50984" w:rsidP="00911FB7">
    <w:pPr>
      <w:pStyle w:val="af7"/>
      <w:jc w:val="center"/>
    </w:pPr>
  </w:p>
  <w:p w:rsidR="00A50984" w:rsidRDefault="00A5098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984" w:rsidRDefault="00A50984">
    <w:pPr>
      <w:pStyle w:val="af7"/>
      <w:jc w:val="right"/>
    </w:pPr>
  </w:p>
  <w:p w:rsidR="00A50984" w:rsidRDefault="00A5098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2A456EF"/>
    <w:multiLevelType w:val="multilevel"/>
    <w:tmpl w:val="A5821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5D0423"/>
    <w:multiLevelType w:val="multilevel"/>
    <w:tmpl w:val="A45E5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0E454B3"/>
    <w:multiLevelType w:val="multilevel"/>
    <w:tmpl w:val="5C1E3FC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8C6528E"/>
    <w:multiLevelType w:val="multilevel"/>
    <w:tmpl w:val="8DD81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400F51DE"/>
    <w:multiLevelType w:val="multilevel"/>
    <w:tmpl w:val="D3A04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2">
    <w:nsid w:val="4A794CB9"/>
    <w:multiLevelType w:val="multilevel"/>
    <w:tmpl w:val="38DA6D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B40BFC"/>
    <w:multiLevelType w:val="multilevel"/>
    <w:tmpl w:val="E8883C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626E6B28"/>
    <w:multiLevelType w:val="multilevel"/>
    <w:tmpl w:val="0AC0C9C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7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14" w:hanging="2160"/>
      </w:pPr>
      <w:rPr>
        <w:rFonts w:hint="default"/>
      </w:rPr>
    </w:lvl>
  </w:abstractNum>
  <w:abstractNum w:abstractNumId="1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14"/>
  </w:num>
  <w:num w:numId="3">
    <w:abstractNumId w:val="7"/>
  </w:num>
  <w:num w:numId="4">
    <w:abstractNumId w:val="17"/>
  </w:num>
  <w:num w:numId="5">
    <w:abstractNumId w:val="1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1"/>
  </w:num>
  <w:num w:numId="12">
    <w:abstractNumId w:val="2"/>
  </w:num>
  <w:num w:numId="13">
    <w:abstractNumId w:val="3"/>
  </w:num>
  <w:num w:numId="14">
    <w:abstractNumId w:val="13"/>
  </w:num>
  <w:num w:numId="15">
    <w:abstractNumId w:val="8"/>
  </w:num>
  <w:num w:numId="16">
    <w:abstractNumId w:val="12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4DBC"/>
    <w:rsid w:val="000B7126"/>
    <w:rsid w:val="000C0348"/>
    <w:rsid w:val="000E4E91"/>
    <w:rsid w:val="00100B58"/>
    <w:rsid w:val="001023E6"/>
    <w:rsid w:val="00104738"/>
    <w:rsid w:val="00104FA7"/>
    <w:rsid w:val="00112331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3852"/>
    <w:rsid w:val="00156842"/>
    <w:rsid w:val="00157B60"/>
    <w:rsid w:val="001614E8"/>
    <w:rsid w:val="00170C94"/>
    <w:rsid w:val="00172BCD"/>
    <w:rsid w:val="00177BB6"/>
    <w:rsid w:val="00183D1F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1F724B"/>
    <w:rsid w:val="00203CB6"/>
    <w:rsid w:val="00204E3B"/>
    <w:rsid w:val="0020632E"/>
    <w:rsid w:val="0020727A"/>
    <w:rsid w:val="00216A5B"/>
    <w:rsid w:val="00227087"/>
    <w:rsid w:val="00233A05"/>
    <w:rsid w:val="00233AD3"/>
    <w:rsid w:val="0023414C"/>
    <w:rsid w:val="00235A9D"/>
    <w:rsid w:val="002462F8"/>
    <w:rsid w:val="002468C9"/>
    <w:rsid w:val="00264F54"/>
    <w:rsid w:val="0027059B"/>
    <w:rsid w:val="00277B12"/>
    <w:rsid w:val="00280EA1"/>
    <w:rsid w:val="00281353"/>
    <w:rsid w:val="0028754B"/>
    <w:rsid w:val="002941DF"/>
    <w:rsid w:val="002A35B5"/>
    <w:rsid w:val="002A4AA6"/>
    <w:rsid w:val="002A713F"/>
    <w:rsid w:val="002C15DE"/>
    <w:rsid w:val="002C28B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7457"/>
    <w:rsid w:val="003443E2"/>
    <w:rsid w:val="00352F1F"/>
    <w:rsid w:val="003572EF"/>
    <w:rsid w:val="00360590"/>
    <w:rsid w:val="0036459B"/>
    <w:rsid w:val="00377EA1"/>
    <w:rsid w:val="003857CC"/>
    <w:rsid w:val="00387C3E"/>
    <w:rsid w:val="00393E2B"/>
    <w:rsid w:val="0039501D"/>
    <w:rsid w:val="00395800"/>
    <w:rsid w:val="0039598B"/>
    <w:rsid w:val="003A07A2"/>
    <w:rsid w:val="003A20E7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E77F0"/>
    <w:rsid w:val="003F1767"/>
    <w:rsid w:val="003F34E7"/>
    <w:rsid w:val="003F4710"/>
    <w:rsid w:val="003F557B"/>
    <w:rsid w:val="00400561"/>
    <w:rsid w:val="00404A7F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A27DD"/>
    <w:rsid w:val="004B5371"/>
    <w:rsid w:val="004B67B9"/>
    <w:rsid w:val="004C0E1E"/>
    <w:rsid w:val="004C2430"/>
    <w:rsid w:val="004C4E24"/>
    <w:rsid w:val="004D0538"/>
    <w:rsid w:val="004D6D9F"/>
    <w:rsid w:val="004D7AA1"/>
    <w:rsid w:val="004E17CD"/>
    <w:rsid w:val="004E1E23"/>
    <w:rsid w:val="004F11EA"/>
    <w:rsid w:val="004F6944"/>
    <w:rsid w:val="00507345"/>
    <w:rsid w:val="00507C34"/>
    <w:rsid w:val="0051094D"/>
    <w:rsid w:val="0051265F"/>
    <w:rsid w:val="00515560"/>
    <w:rsid w:val="00526A95"/>
    <w:rsid w:val="00531160"/>
    <w:rsid w:val="00534596"/>
    <w:rsid w:val="005346AD"/>
    <w:rsid w:val="005359C4"/>
    <w:rsid w:val="00541D35"/>
    <w:rsid w:val="00550432"/>
    <w:rsid w:val="00551E2E"/>
    <w:rsid w:val="00561E47"/>
    <w:rsid w:val="00575E18"/>
    <w:rsid w:val="00581128"/>
    <w:rsid w:val="00582CA2"/>
    <w:rsid w:val="00582D74"/>
    <w:rsid w:val="005932EA"/>
    <w:rsid w:val="00594773"/>
    <w:rsid w:val="005A5241"/>
    <w:rsid w:val="005A57C0"/>
    <w:rsid w:val="005A6DA9"/>
    <w:rsid w:val="005B2F15"/>
    <w:rsid w:val="005B649D"/>
    <w:rsid w:val="005B6B02"/>
    <w:rsid w:val="005E1BAA"/>
    <w:rsid w:val="00610483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074BD"/>
    <w:rsid w:val="00733E5D"/>
    <w:rsid w:val="00736B13"/>
    <w:rsid w:val="00742F62"/>
    <w:rsid w:val="00743D3A"/>
    <w:rsid w:val="007524E2"/>
    <w:rsid w:val="00755247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4748E"/>
    <w:rsid w:val="00852CB8"/>
    <w:rsid w:val="00863733"/>
    <w:rsid w:val="00891F4F"/>
    <w:rsid w:val="008939BC"/>
    <w:rsid w:val="008A70B6"/>
    <w:rsid w:val="008B4CCD"/>
    <w:rsid w:val="008C270F"/>
    <w:rsid w:val="008D1919"/>
    <w:rsid w:val="008D78D3"/>
    <w:rsid w:val="008E16A8"/>
    <w:rsid w:val="008F0E76"/>
    <w:rsid w:val="008F3342"/>
    <w:rsid w:val="008F4F22"/>
    <w:rsid w:val="009007BF"/>
    <w:rsid w:val="00911FB7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0F54"/>
    <w:rsid w:val="0098409F"/>
    <w:rsid w:val="009844A5"/>
    <w:rsid w:val="0098750C"/>
    <w:rsid w:val="00993953"/>
    <w:rsid w:val="009A5CD7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0984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25DF"/>
    <w:rsid w:val="00AD3E7A"/>
    <w:rsid w:val="00AE0F30"/>
    <w:rsid w:val="00AE7249"/>
    <w:rsid w:val="00AF0A0F"/>
    <w:rsid w:val="00B00244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2A4B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BF6476"/>
    <w:rsid w:val="00C06BDA"/>
    <w:rsid w:val="00C105A3"/>
    <w:rsid w:val="00C10A84"/>
    <w:rsid w:val="00C116A7"/>
    <w:rsid w:val="00C15567"/>
    <w:rsid w:val="00C27EBD"/>
    <w:rsid w:val="00C4266C"/>
    <w:rsid w:val="00C47415"/>
    <w:rsid w:val="00C50E1E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D18"/>
    <w:rsid w:val="00D23FED"/>
    <w:rsid w:val="00D279DA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C2A3A"/>
    <w:rsid w:val="00DD348D"/>
    <w:rsid w:val="00DE1E2A"/>
    <w:rsid w:val="00DE25BD"/>
    <w:rsid w:val="00E22EB9"/>
    <w:rsid w:val="00E44932"/>
    <w:rsid w:val="00E44BD2"/>
    <w:rsid w:val="00E543D8"/>
    <w:rsid w:val="00E556D2"/>
    <w:rsid w:val="00E573CC"/>
    <w:rsid w:val="00E9549F"/>
    <w:rsid w:val="00EC125F"/>
    <w:rsid w:val="00EE1AD6"/>
    <w:rsid w:val="00EE25FA"/>
    <w:rsid w:val="00EE3C5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0545"/>
    <w:rsid w:val="00F313C4"/>
    <w:rsid w:val="00F32B85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customStyle="1" w:styleId="afe">
    <w:name w:val="Норм"/>
    <w:basedOn w:val="a"/>
    <w:rsid w:val="00277B12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B85C-6FBD-4FF5-BEEB-8313593A4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346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Макс</cp:lastModifiedBy>
  <cp:revision>16</cp:revision>
  <cp:lastPrinted>2019-11-26T14:04:00Z</cp:lastPrinted>
  <dcterms:created xsi:type="dcterms:W3CDTF">2019-10-22T12:39:00Z</dcterms:created>
  <dcterms:modified xsi:type="dcterms:W3CDTF">2019-11-26T14:07:00Z</dcterms:modified>
</cp:coreProperties>
</file>