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7E" w:rsidRDefault="008B447E" w:rsidP="008B447E">
      <w:pPr>
        <w:pStyle w:val="a8"/>
      </w:pPr>
      <w:r w:rsidRPr="00401F25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1322676" r:id="rId6"/>
        </w:object>
      </w:r>
    </w:p>
    <w:p w:rsidR="00B61EA4" w:rsidRDefault="00B61EA4" w:rsidP="008B447E">
      <w:pPr>
        <w:pStyle w:val="a8"/>
      </w:pPr>
      <w:bookmarkStart w:id="0" w:name="_GoBack"/>
      <w:bookmarkEnd w:id="0"/>
    </w:p>
    <w:p w:rsidR="008B447E" w:rsidRDefault="008B447E" w:rsidP="008B447E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B447E" w:rsidRDefault="008B447E" w:rsidP="008B447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8B447E" w:rsidRDefault="008B447E" w:rsidP="008B447E">
      <w:pPr>
        <w:pBdr>
          <w:bottom w:val="single" w:sz="12" w:space="1" w:color="auto"/>
        </w:pBdr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8B447E" w:rsidRPr="009017D3" w:rsidTr="0009563C">
        <w:trPr>
          <w:jc w:val="center"/>
        </w:trPr>
        <w:tc>
          <w:tcPr>
            <w:tcW w:w="1708" w:type="dxa"/>
            <w:hideMark/>
          </w:tcPr>
          <w:p w:rsidR="008B447E" w:rsidRDefault="008B447E" w:rsidP="0009563C">
            <w:r>
              <w:t xml:space="preserve">  пл. Ленина, 3,</w:t>
            </w:r>
          </w:p>
          <w:p w:rsidR="008B447E" w:rsidRDefault="008B447E" w:rsidP="0009563C">
            <w:r>
              <w:t xml:space="preserve">  г</w:t>
            </w:r>
            <w:r>
              <w:rPr>
                <w:lang w:val="en-US"/>
              </w:rPr>
              <w:t xml:space="preserve">. </w:t>
            </w:r>
            <w:r>
              <w:t>Батайск</w:t>
            </w:r>
            <w:r>
              <w:rPr>
                <w:lang w:val="en-US"/>
              </w:rPr>
              <w:t>, 346880</w:t>
            </w:r>
          </w:p>
        </w:tc>
        <w:tc>
          <w:tcPr>
            <w:tcW w:w="2981" w:type="dxa"/>
          </w:tcPr>
          <w:p w:rsidR="008B447E" w:rsidRDefault="008B447E" w:rsidP="0009563C">
            <w:pPr>
              <w:rPr>
                <w:sz w:val="24"/>
                <w:szCs w:val="24"/>
              </w:rPr>
            </w:pPr>
          </w:p>
        </w:tc>
        <w:tc>
          <w:tcPr>
            <w:tcW w:w="308" w:type="dxa"/>
          </w:tcPr>
          <w:p w:rsidR="008B447E" w:rsidRDefault="008B447E" w:rsidP="0009563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2" w:type="dxa"/>
          </w:tcPr>
          <w:p w:rsidR="008B447E" w:rsidRDefault="008B447E" w:rsidP="0009563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8B447E" w:rsidRDefault="008B447E" w:rsidP="0009563C"/>
        </w:tc>
        <w:tc>
          <w:tcPr>
            <w:tcW w:w="2975" w:type="dxa"/>
            <w:vAlign w:val="center"/>
            <w:hideMark/>
          </w:tcPr>
          <w:p w:rsidR="008B447E" w:rsidRDefault="008B447E" w:rsidP="0009563C">
            <w:pPr>
              <w:rPr>
                <w:lang w:val="en-US"/>
              </w:rPr>
            </w:pPr>
            <w:r w:rsidRPr="005B03E5">
              <w:rPr>
                <w:lang w:val="en-US"/>
              </w:rPr>
              <w:t xml:space="preserve">                     </w:t>
            </w:r>
            <w:r>
              <w:t>тел</w:t>
            </w:r>
            <w:r>
              <w:rPr>
                <w:lang w:val="en-US"/>
              </w:rPr>
              <w:t>.: (86354) 5-81-63</w:t>
            </w:r>
          </w:p>
          <w:p w:rsidR="008B447E" w:rsidRDefault="008B447E" w:rsidP="0009563C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      E-mail: tikbataysk@yandex.ru</w:t>
            </w:r>
          </w:p>
        </w:tc>
      </w:tr>
    </w:tbl>
    <w:p w:rsidR="008B447E" w:rsidRPr="00413592" w:rsidRDefault="008B447E" w:rsidP="008B447E">
      <w:pPr>
        <w:rPr>
          <w:lang w:val="en-US"/>
        </w:rPr>
      </w:pPr>
    </w:p>
    <w:p w:rsidR="00FD01D8" w:rsidRPr="008B447E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  <w:lang w:val="en-US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217D41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</w:t>
      </w:r>
      <w:r w:rsidR="0009563C">
        <w:rPr>
          <w:szCs w:val="28"/>
        </w:rPr>
        <w:t>8</w:t>
      </w:r>
      <w:r>
        <w:rPr>
          <w:szCs w:val="28"/>
        </w:rPr>
        <w:t>.08</w:t>
      </w:r>
      <w:r w:rsidR="00923564">
        <w:rPr>
          <w:szCs w:val="28"/>
        </w:rPr>
        <w:t>.</w:t>
      </w:r>
      <w:r>
        <w:rPr>
          <w:szCs w:val="28"/>
        </w:rPr>
        <w:t xml:space="preserve">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923564">
        <w:rPr>
          <w:szCs w:val="28"/>
        </w:rPr>
        <w:t>25-1</w:t>
      </w:r>
    </w:p>
    <w:p w:rsidR="0009563C" w:rsidRDefault="0009563C" w:rsidP="00587976">
      <w:pPr>
        <w:spacing w:line="360" w:lineRule="auto"/>
        <w:jc w:val="center"/>
        <w:rPr>
          <w:sz w:val="28"/>
          <w:szCs w:val="28"/>
        </w:rPr>
      </w:pPr>
    </w:p>
    <w:p w:rsidR="00FD01D8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 xml:space="preserve">г. </w:t>
      </w:r>
      <w:r w:rsidR="0009563C">
        <w:rPr>
          <w:sz w:val="28"/>
          <w:szCs w:val="28"/>
        </w:rPr>
        <w:t>Батайск</w:t>
      </w:r>
    </w:p>
    <w:p w:rsidR="0009563C" w:rsidRPr="00C719DF" w:rsidRDefault="0009563C" w:rsidP="00587976">
      <w:pPr>
        <w:spacing w:line="360" w:lineRule="auto"/>
        <w:jc w:val="center"/>
        <w:rPr>
          <w:sz w:val="28"/>
          <w:szCs w:val="28"/>
        </w:rPr>
      </w:pPr>
    </w:p>
    <w:p w:rsidR="00217D41" w:rsidRDefault="00217D41" w:rsidP="0009563C">
      <w:pPr>
        <w:pStyle w:val="ConsNonformat"/>
        <w:tabs>
          <w:tab w:val="left" w:pos="567"/>
          <w:tab w:val="left" w:pos="8505"/>
        </w:tabs>
        <w:ind w:left="567" w:right="9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BCF">
        <w:rPr>
          <w:rFonts w:ascii="Times New Roman" w:hAnsi="Times New Roman" w:cs="Times New Roman"/>
          <w:b/>
          <w:sz w:val="28"/>
          <w:szCs w:val="28"/>
        </w:rPr>
        <w:t>О</w:t>
      </w:r>
      <w:r w:rsidR="008A3954">
        <w:rPr>
          <w:rFonts w:ascii="Times New Roman" w:hAnsi="Times New Roman" w:cs="Times New Roman"/>
          <w:b/>
          <w:sz w:val="28"/>
          <w:szCs w:val="28"/>
        </w:rPr>
        <w:t>б утвержденииПротоколов</w:t>
      </w:r>
      <w:r w:rsidR="008A3954" w:rsidRPr="008A3954">
        <w:rPr>
          <w:rFonts w:ascii="Times New Roman" w:hAnsi="Times New Roman" w:cs="Times New Roman"/>
          <w:b/>
          <w:sz w:val="28"/>
          <w:szCs w:val="28"/>
        </w:rPr>
        <w:t xml:space="preserve"> жеребьевки между политическими партиями и зарегистрированными кандидатами по одномандатному избирательному округу Ростовская область – </w:t>
      </w:r>
      <w:proofErr w:type="spellStart"/>
      <w:r w:rsidR="0009563C">
        <w:rPr>
          <w:rFonts w:ascii="Times New Roman" w:hAnsi="Times New Roman" w:cs="Times New Roman"/>
          <w:b/>
          <w:sz w:val="28"/>
          <w:szCs w:val="28"/>
        </w:rPr>
        <w:t>Нижнедонской</w:t>
      </w:r>
      <w:proofErr w:type="spellEnd"/>
      <w:r w:rsidR="0009563C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 150 </w:t>
      </w:r>
      <w:r w:rsidR="008A3954" w:rsidRPr="008A3954">
        <w:rPr>
          <w:rFonts w:ascii="Times New Roman" w:hAnsi="Times New Roman" w:cs="Times New Roman"/>
          <w:b/>
          <w:sz w:val="28"/>
          <w:szCs w:val="28"/>
        </w:rPr>
        <w:t xml:space="preserve">печатной площади, предоставляемой безвозмездно в региональных государственных периодических печатных изданиях, территория распространения которых в соответствии со свидетельством о регистрации средства массовой информации включает в себя территорию одномандатного избирательного округа </w:t>
      </w:r>
      <w:r w:rsidR="0009563C" w:rsidRPr="008A3954">
        <w:rPr>
          <w:rFonts w:ascii="Times New Roman" w:hAnsi="Times New Roman" w:cs="Times New Roman"/>
          <w:b/>
          <w:sz w:val="28"/>
          <w:szCs w:val="28"/>
        </w:rPr>
        <w:t xml:space="preserve">Ростовская область – </w:t>
      </w:r>
      <w:proofErr w:type="spellStart"/>
      <w:r w:rsidR="0009563C">
        <w:rPr>
          <w:rFonts w:ascii="Times New Roman" w:hAnsi="Times New Roman" w:cs="Times New Roman"/>
          <w:b/>
          <w:sz w:val="28"/>
          <w:szCs w:val="28"/>
        </w:rPr>
        <w:t>Нижнедонской</w:t>
      </w:r>
      <w:proofErr w:type="spellEnd"/>
      <w:r w:rsidR="0009563C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 150</w:t>
      </w:r>
      <w:r w:rsidR="008A3954" w:rsidRPr="008A3954">
        <w:rPr>
          <w:rFonts w:ascii="Times New Roman" w:hAnsi="Times New Roman" w:cs="Times New Roman"/>
          <w:b/>
          <w:sz w:val="28"/>
          <w:szCs w:val="28"/>
        </w:rPr>
        <w:t>, либо входит в состав его территории</w:t>
      </w:r>
    </w:p>
    <w:p w:rsidR="00C147EE" w:rsidRDefault="009017D3" w:rsidP="009017D3">
      <w:pPr>
        <w:pStyle w:val="a5"/>
        <w:tabs>
          <w:tab w:val="left" w:pos="0"/>
          <w:tab w:val="left" w:pos="284"/>
          <w:tab w:val="left" w:pos="4155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42D66" w:rsidRDefault="00847BBD" w:rsidP="00923564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</w:t>
      </w:r>
      <w:r>
        <w:rPr>
          <w:rFonts w:ascii="Times New Roman" w:hAnsi="Times New Roman"/>
          <w:bCs/>
          <w:sz w:val="28"/>
          <w:szCs w:val="28"/>
        </w:rPr>
        <w:t xml:space="preserve"> статьями 64, 66 Федерального закона </w:t>
      </w:r>
      <w:r w:rsidR="00923564">
        <w:rPr>
          <w:rFonts w:ascii="Times New Roman" w:hAnsi="Times New Roman"/>
          <w:bCs/>
          <w:sz w:val="28"/>
          <w:szCs w:val="28"/>
        </w:rPr>
        <w:t xml:space="preserve">                            от 22.02.2014 № 20-ФЗ «О выборах</w:t>
      </w:r>
      <w:r w:rsidRPr="00042977">
        <w:rPr>
          <w:rFonts w:ascii="Times New Roman" w:hAnsi="Times New Roman"/>
          <w:bCs/>
          <w:sz w:val="28"/>
          <w:szCs w:val="28"/>
        </w:rPr>
        <w:t>депутатов Государственной Думы Федерального Собрания Российской Федерации</w:t>
      </w:r>
      <w:r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217D41">
        <w:rPr>
          <w:rFonts w:ascii="Times New Roman" w:hAnsi="Times New Roman"/>
          <w:sz w:val="28"/>
          <w:szCs w:val="28"/>
        </w:rPr>
        <w:t>п</w:t>
      </w:r>
      <w:r w:rsidR="00217D41" w:rsidRPr="00217D41">
        <w:rPr>
          <w:rFonts w:ascii="Times New Roman" w:hAnsi="Times New Roman"/>
          <w:sz w:val="28"/>
          <w:szCs w:val="28"/>
        </w:rPr>
        <w:t>остановлением ЦИК России от 04.08.2021 № 36/291-8 «О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региональныхгосударственных п</w:t>
      </w:r>
      <w:r w:rsidR="00217D41">
        <w:rPr>
          <w:rFonts w:ascii="Times New Roman" w:hAnsi="Times New Roman"/>
          <w:sz w:val="28"/>
          <w:szCs w:val="28"/>
        </w:rPr>
        <w:t xml:space="preserve">ериодических печатных изданиях», </w:t>
      </w:r>
      <w:r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05.08.2021 № 170-19 «</w:t>
      </w:r>
      <w:r w:rsidRPr="00042977">
        <w:rPr>
          <w:rFonts w:ascii="Times New Roman" w:hAnsi="Times New Roman"/>
          <w:bCs/>
          <w:sz w:val="28"/>
          <w:szCs w:val="28"/>
        </w:rPr>
        <w:t xml:space="preserve">Об определении территориальных избирательных комиссий Ростовской области для проведения жеребьевки по распределению печатной площади, предоставляемой безвозмездно в региональных государственных </w:t>
      </w:r>
      <w:r w:rsidRPr="00042977">
        <w:rPr>
          <w:rFonts w:ascii="Times New Roman" w:hAnsi="Times New Roman"/>
          <w:bCs/>
          <w:sz w:val="28"/>
          <w:szCs w:val="28"/>
        </w:rPr>
        <w:lastRenderedPageBreak/>
        <w:t>периодических печатных изданиях, распространяемых в пределах территории муниципального района (городского округа) в Ростовской области при проведении выборов депутатов Государственной Думы Федерального Собрания Российской Федерации восьмого созыва</w:t>
      </w:r>
      <w:r>
        <w:rPr>
          <w:rFonts w:ascii="Times New Roman" w:hAnsi="Times New Roman"/>
          <w:bCs/>
          <w:sz w:val="28"/>
          <w:szCs w:val="28"/>
        </w:rPr>
        <w:t xml:space="preserve">» </w:t>
      </w:r>
    </w:p>
    <w:p w:rsidR="00923564" w:rsidRPr="00B275DB" w:rsidRDefault="00923564" w:rsidP="00923564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09563C" w:rsidRDefault="00A42D66" w:rsidP="00923564">
      <w:pPr>
        <w:pStyle w:val="a5"/>
        <w:tabs>
          <w:tab w:val="left" w:pos="0"/>
          <w:tab w:val="left" w:pos="284"/>
        </w:tabs>
        <w:spacing w:after="0" w:line="240" w:lineRule="auto"/>
        <w:ind w:left="0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09563C">
        <w:rPr>
          <w:rFonts w:ascii="Times New Roman" w:hAnsi="Times New Roman"/>
          <w:bCs/>
          <w:sz w:val="28"/>
          <w:szCs w:val="28"/>
        </w:rPr>
        <w:t>города Батайска Ростовской области</w:t>
      </w:r>
    </w:p>
    <w:p w:rsidR="00923564" w:rsidRDefault="00923564" w:rsidP="000956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FD01D8" w:rsidRDefault="00A42D66" w:rsidP="000956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17D41" w:rsidRDefault="00217D41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47BBD" w:rsidRDefault="00217D41" w:rsidP="00847BB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7D41">
        <w:rPr>
          <w:rFonts w:ascii="Times New Roman" w:hAnsi="Times New Roman"/>
          <w:bCs/>
          <w:sz w:val="28"/>
          <w:szCs w:val="28"/>
        </w:rPr>
        <w:t xml:space="preserve">1. Утвердить </w:t>
      </w:r>
      <w:r w:rsidR="00847BBD">
        <w:rPr>
          <w:rFonts w:ascii="Times New Roman" w:hAnsi="Times New Roman"/>
          <w:bCs/>
          <w:sz w:val="28"/>
          <w:szCs w:val="28"/>
        </w:rPr>
        <w:t xml:space="preserve">Протоколы </w:t>
      </w:r>
      <w:r w:rsidR="00847BBD">
        <w:rPr>
          <w:rFonts w:ascii="Times New Roman" w:hAnsi="Times New Roman"/>
          <w:sz w:val="28"/>
          <w:szCs w:val="28"/>
        </w:rPr>
        <w:t>жеребьевкимежду политическими партиями и зарегистрированными кандидатами по</w:t>
      </w:r>
      <w:r w:rsidR="00847BBD" w:rsidRPr="00217D41">
        <w:rPr>
          <w:rFonts w:ascii="Times New Roman" w:hAnsi="Times New Roman"/>
          <w:bCs/>
          <w:sz w:val="28"/>
          <w:szCs w:val="28"/>
        </w:rPr>
        <w:t xml:space="preserve">одномандатному избирательному округу </w:t>
      </w:r>
      <w:r w:rsidR="0009563C" w:rsidRPr="0009563C">
        <w:rPr>
          <w:rFonts w:ascii="Times New Roman" w:hAnsi="Times New Roman"/>
          <w:sz w:val="28"/>
          <w:szCs w:val="28"/>
        </w:rPr>
        <w:t xml:space="preserve">Ростовская область – </w:t>
      </w:r>
      <w:proofErr w:type="spellStart"/>
      <w:r w:rsidR="0009563C" w:rsidRPr="0009563C">
        <w:rPr>
          <w:rFonts w:ascii="Times New Roman" w:hAnsi="Times New Roman"/>
          <w:sz w:val="28"/>
          <w:szCs w:val="28"/>
        </w:rPr>
        <w:t>Нижнедонской</w:t>
      </w:r>
      <w:proofErr w:type="spellEnd"/>
      <w:r w:rsidR="0009563C" w:rsidRPr="0009563C">
        <w:rPr>
          <w:rFonts w:ascii="Times New Roman" w:hAnsi="Times New Roman"/>
          <w:sz w:val="28"/>
          <w:szCs w:val="28"/>
        </w:rPr>
        <w:t xml:space="preserve"> одномандатный избирательный округ № 150</w:t>
      </w:r>
      <w:r w:rsidR="00923564">
        <w:rPr>
          <w:rFonts w:ascii="Times New Roman" w:hAnsi="Times New Roman"/>
          <w:bCs/>
          <w:sz w:val="28"/>
          <w:szCs w:val="28"/>
        </w:rPr>
        <w:t xml:space="preserve">печатной площади, </w:t>
      </w:r>
      <w:r w:rsidR="00847BBD" w:rsidRPr="00042977">
        <w:rPr>
          <w:rFonts w:ascii="Times New Roman" w:hAnsi="Times New Roman"/>
          <w:bCs/>
          <w:sz w:val="28"/>
          <w:szCs w:val="28"/>
        </w:rPr>
        <w:t>предоставляемой безвозмездно в региональных государственных периодических печатных изданиях</w:t>
      </w:r>
      <w:r w:rsidR="00847BBD">
        <w:rPr>
          <w:rFonts w:ascii="Times New Roman" w:hAnsi="Times New Roman"/>
          <w:bCs/>
          <w:sz w:val="28"/>
          <w:szCs w:val="28"/>
        </w:rPr>
        <w:t xml:space="preserve">, </w:t>
      </w:r>
      <w:r w:rsidR="00847BBD">
        <w:rPr>
          <w:rFonts w:ascii="Times New Roman" w:eastAsiaTheme="minorHAnsi" w:hAnsi="Times New Roman"/>
          <w:sz w:val="28"/>
          <w:szCs w:val="28"/>
          <w:lang w:eastAsia="en-US"/>
        </w:rPr>
        <w:t xml:space="preserve">территория распространения которых в соответствии со свидетельством о регистрации средства массовой информации включает в себя территорию </w:t>
      </w:r>
      <w:r w:rsidR="00847BBD">
        <w:rPr>
          <w:rFonts w:ascii="Times New Roman" w:hAnsi="Times New Roman"/>
          <w:bCs/>
          <w:sz w:val="28"/>
          <w:szCs w:val="28"/>
        </w:rPr>
        <w:t>одномандатного избирательного округа</w:t>
      </w:r>
      <w:r w:rsidR="005B03E5">
        <w:rPr>
          <w:rFonts w:ascii="Times New Roman" w:hAnsi="Times New Roman"/>
          <w:bCs/>
          <w:sz w:val="28"/>
          <w:szCs w:val="28"/>
        </w:rPr>
        <w:t xml:space="preserve"> </w:t>
      </w:r>
      <w:r w:rsidR="0009563C" w:rsidRPr="0009563C">
        <w:rPr>
          <w:rFonts w:ascii="Times New Roman" w:eastAsiaTheme="minorHAnsi" w:hAnsi="Times New Roman"/>
          <w:sz w:val="28"/>
          <w:szCs w:val="28"/>
          <w:lang w:eastAsia="en-US"/>
        </w:rPr>
        <w:t xml:space="preserve">Ростовская область – </w:t>
      </w:r>
      <w:proofErr w:type="spellStart"/>
      <w:r w:rsidR="0009563C" w:rsidRPr="0009563C">
        <w:rPr>
          <w:rFonts w:ascii="Times New Roman" w:eastAsiaTheme="minorHAnsi" w:hAnsi="Times New Roman"/>
          <w:sz w:val="28"/>
          <w:szCs w:val="28"/>
          <w:lang w:eastAsia="en-US"/>
        </w:rPr>
        <w:t>Нижнедонской</w:t>
      </w:r>
      <w:proofErr w:type="spellEnd"/>
      <w:r w:rsidR="0009563C" w:rsidRPr="0009563C">
        <w:rPr>
          <w:rFonts w:ascii="Times New Roman" w:eastAsiaTheme="minorHAnsi" w:hAnsi="Times New Roman"/>
          <w:sz w:val="28"/>
          <w:szCs w:val="28"/>
          <w:lang w:eastAsia="en-US"/>
        </w:rPr>
        <w:t xml:space="preserve"> одномандатный избирательный округ № 150</w:t>
      </w:r>
      <w:r w:rsidR="00847BBD" w:rsidRPr="0009563C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847BBD">
        <w:rPr>
          <w:rFonts w:ascii="Times New Roman" w:eastAsiaTheme="minorHAnsi" w:hAnsi="Times New Roman"/>
          <w:sz w:val="28"/>
          <w:szCs w:val="28"/>
          <w:lang w:eastAsia="en-US"/>
        </w:rPr>
        <w:t xml:space="preserve"> либо входит в состав его территории,</w:t>
      </w:r>
      <w:r w:rsidR="00847BBD" w:rsidRPr="00217D41">
        <w:rPr>
          <w:rFonts w:ascii="Times New Roman" w:hAnsi="Times New Roman"/>
          <w:bCs/>
          <w:sz w:val="28"/>
          <w:szCs w:val="28"/>
        </w:rPr>
        <w:t xml:space="preserve">проведенной 17 августа 2021 года Территориальной избирательной комиссией </w:t>
      </w:r>
      <w:r w:rsidR="0009563C">
        <w:rPr>
          <w:rFonts w:ascii="Times New Roman" w:hAnsi="Times New Roman"/>
          <w:bCs/>
          <w:sz w:val="28"/>
          <w:szCs w:val="28"/>
        </w:rPr>
        <w:t>города Батайска Ростовской области</w:t>
      </w:r>
      <w:r w:rsidR="00847BBD" w:rsidRPr="00217D41">
        <w:rPr>
          <w:rFonts w:ascii="Times New Roman" w:hAnsi="Times New Roman"/>
          <w:bCs/>
          <w:sz w:val="28"/>
          <w:szCs w:val="28"/>
        </w:rPr>
        <w:t xml:space="preserve"> с участием представителей региональных государственных периодических печатных изданиях, лиц, уполномоченных зарегистрированными кандидатами участвовать в жеребьевке, представителей политических партий, зарегистрировавшими федерал</w:t>
      </w:r>
      <w:r w:rsidR="00BC2875">
        <w:rPr>
          <w:rFonts w:ascii="Times New Roman" w:hAnsi="Times New Roman"/>
          <w:bCs/>
          <w:sz w:val="28"/>
          <w:szCs w:val="28"/>
        </w:rPr>
        <w:t>ьные списки кандидатов (прилагаю</w:t>
      </w:r>
      <w:r w:rsidR="00847BBD" w:rsidRPr="00217D41">
        <w:rPr>
          <w:rFonts w:ascii="Times New Roman" w:hAnsi="Times New Roman"/>
          <w:bCs/>
          <w:sz w:val="28"/>
          <w:szCs w:val="28"/>
        </w:rPr>
        <w:t>тся).</w:t>
      </w:r>
    </w:p>
    <w:p w:rsidR="00217D41" w:rsidRPr="00217D41" w:rsidRDefault="00217D41" w:rsidP="00217D41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217D41">
        <w:rPr>
          <w:rFonts w:ascii="Times New Roman" w:hAnsi="Times New Roman"/>
          <w:bCs/>
          <w:sz w:val="28"/>
          <w:szCs w:val="28"/>
        </w:rPr>
        <w:t xml:space="preserve">2. Разместить настоящее постановление на сайте Территориальной избирательной комиссии </w:t>
      </w:r>
      <w:r w:rsidR="008463F8">
        <w:rPr>
          <w:rFonts w:ascii="Times New Roman" w:hAnsi="Times New Roman"/>
          <w:bCs/>
          <w:sz w:val="28"/>
          <w:szCs w:val="28"/>
        </w:rPr>
        <w:t>города Батайска Ростовской области</w:t>
      </w:r>
      <w:r w:rsidRPr="00217D41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7E0BE8" w:rsidRPr="00587976" w:rsidRDefault="00217D41" w:rsidP="00217D41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217D41">
        <w:rPr>
          <w:rFonts w:ascii="Times New Roman" w:hAnsi="Times New Roman"/>
          <w:bCs/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</w:t>
      </w:r>
      <w:r w:rsidR="008463F8">
        <w:rPr>
          <w:rFonts w:ascii="Times New Roman" w:hAnsi="Times New Roman"/>
          <w:bCs/>
          <w:sz w:val="28"/>
          <w:szCs w:val="28"/>
        </w:rPr>
        <w:t>города Батайска Ростовской области О.Ф. Алтухову</w:t>
      </w:r>
      <w:r w:rsidRPr="00217D41">
        <w:rPr>
          <w:rFonts w:ascii="Times New Roman" w:hAnsi="Times New Roman"/>
          <w:bCs/>
          <w:sz w:val="28"/>
          <w:szCs w:val="28"/>
        </w:rPr>
        <w:t>.</w:t>
      </w:r>
    </w:p>
    <w:p w:rsidR="008E3639" w:rsidRDefault="008E3639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8463F8">
        <w:rPr>
          <w:sz w:val="28"/>
          <w:szCs w:val="28"/>
        </w:rPr>
        <w:t>Ю.Н. Радачинский</w:t>
      </w:r>
    </w:p>
    <w:p w:rsidR="00923564" w:rsidRDefault="0092356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8463F8">
        <w:rPr>
          <w:sz w:val="28"/>
          <w:szCs w:val="28"/>
        </w:rPr>
        <w:t>О.Ф. Алтухова</w:t>
      </w:r>
    </w:p>
    <w:sectPr w:rsidR="00C6680C" w:rsidRPr="00F41A54" w:rsidSect="00923564">
      <w:pgSz w:w="11906" w:h="16838"/>
      <w:pgMar w:top="1134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071F2"/>
    <w:rsid w:val="00006740"/>
    <w:rsid w:val="000071F2"/>
    <w:rsid w:val="00041120"/>
    <w:rsid w:val="000460AD"/>
    <w:rsid w:val="00051C09"/>
    <w:rsid w:val="0009563C"/>
    <w:rsid w:val="000C4FA3"/>
    <w:rsid w:val="000C5061"/>
    <w:rsid w:val="000D6211"/>
    <w:rsid w:val="000E7189"/>
    <w:rsid w:val="000F5979"/>
    <w:rsid w:val="00133418"/>
    <w:rsid w:val="00183A9D"/>
    <w:rsid w:val="001D25D9"/>
    <w:rsid w:val="00217D41"/>
    <w:rsid w:val="00245264"/>
    <w:rsid w:val="002561E1"/>
    <w:rsid w:val="002D43AA"/>
    <w:rsid w:val="003135FA"/>
    <w:rsid w:val="00344FE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B03E5"/>
    <w:rsid w:val="005D020D"/>
    <w:rsid w:val="005E26B1"/>
    <w:rsid w:val="00655ACD"/>
    <w:rsid w:val="006604AE"/>
    <w:rsid w:val="00664BCC"/>
    <w:rsid w:val="00692958"/>
    <w:rsid w:val="006A1C7C"/>
    <w:rsid w:val="006C7E69"/>
    <w:rsid w:val="007063E9"/>
    <w:rsid w:val="007214B3"/>
    <w:rsid w:val="00742662"/>
    <w:rsid w:val="007471E1"/>
    <w:rsid w:val="007658A5"/>
    <w:rsid w:val="00785BFB"/>
    <w:rsid w:val="007E0BE8"/>
    <w:rsid w:val="008161CA"/>
    <w:rsid w:val="008463F8"/>
    <w:rsid w:val="00847BBD"/>
    <w:rsid w:val="008A3954"/>
    <w:rsid w:val="008B447E"/>
    <w:rsid w:val="008C1E6A"/>
    <w:rsid w:val="008E3639"/>
    <w:rsid w:val="009017D3"/>
    <w:rsid w:val="009033E0"/>
    <w:rsid w:val="009037E9"/>
    <w:rsid w:val="00923564"/>
    <w:rsid w:val="00975D90"/>
    <w:rsid w:val="009A4064"/>
    <w:rsid w:val="009B1B57"/>
    <w:rsid w:val="009B6C74"/>
    <w:rsid w:val="009B7BC8"/>
    <w:rsid w:val="009D2030"/>
    <w:rsid w:val="00A42D66"/>
    <w:rsid w:val="00A84CA9"/>
    <w:rsid w:val="00AA50E6"/>
    <w:rsid w:val="00AF648B"/>
    <w:rsid w:val="00B148B9"/>
    <w:rsid w:val="00B275DB"/>
    <w:rsid w:val="00B54566"/>
    <w:rsid w:val="00B61EA4"/>
    <w:rsid w:val="00B9492F"/>
    <w:rsid w:val="00BA5216"/>
    <w:rsid w:val="00BC2875"/>
    <w:rsid w:val="00BF6F5A"/>
    <w:rsid w:val="00C147EE"/>
    <w:rsid w:val="00C17553"/>
    <w:rsid w:val="00C52999"/>
    <w:rsid w:val="00C6680C"/>
    <w:rsid w:val="00CA38F4"/>
    <w:rsid w:val="00D04BA1"/>
    <w:rsid w:val="00D422F1"/>
    <w:rsid w:val="00DB61A4"/>
    <w:rsid w:val="00E0195D"/>
    <w:rsid w:val="00E2510F"/>
    <w:rsid w:val="00E3769B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styleId="a8">
    <w:name w:val="Title"/>
    <w:basedOn w:val="a"/>
    <w:link w:val="a9"/>
    <w:qFormat/>
    <w:rsid w:val="0074266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74266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17D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styleId="a8">
    <w:name w:val="Title"/>
    <w:basedOn w:val="a"/>
    <w:link w:val="a9"/>
    <w:qFormat/>
    <w:rsid w:val="0074266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74266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17D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Пользователь</cp:lastModifiedBy>
  <cp:revision>8</cp:revision>
  <cp:lastPrinted>2021-08-17T15:48:00Z</cp:lastPrinted>
  <dcterms:created xsi:type="dcterms:W3CDTF">2021-08-18T12:46:00Z</dcterms:created>
  <dcterms:modified xsi:type="dcterms:W3CDTF">2021-08-24T11:05:00Z</dcterms:modified>
</cp:coreProperties>
</file>